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C240" w14:textId="77777777" w:rsidR="009E32BD" w:rsidRPr="009E32BD" w:rsidRDefault="009E32BD" w:rsidP="009E32BD">
      <w:pPr>
        <w:jc w:val="cente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مؤشرات العلاقة بين العولمة وحقوق الطفل التعليمية والصحية من وجهة نظر معلمي رياض الأطفال</w:t>
      </w:r>
    </w:p>
    <w:p w14:paraId="7E2BD296" w14:textId="77777777" w:rsidR="009E32BD" w:rsidRPr="009E32BD" w:rsidRDefault="009E32BD" w:rsidP="009E32BD">
      <w:pPr>
        <w:jc w:val="cente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والمرحلة الابتدائية في ضوء بعض المتغيرات (دراسة ميدانية - بغداد)</w:t>
      </w:r>
    </w:p>
    <w:p w14:paraId="723AAD50" w14:textId="77777777" w:rsidR="009E32BD" w:rsidRPr="009E32BD" w:rsidRDefault="009E32BD" w:rsidP="009E32BD">
      <w:pPr>
        <w:jc w:val="cente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أ.م.د. ميادة طارق عبد اللطيف/معهد إعداد المعلمات / قسم العلوم</w:t>
      </w:r>
    </w:p>
    <w:p w14:paraId="5017DAC3" w14:textId="77777777" w:rsidR="009E32BD" w:rsidRPr="009E32BD" w:rsidRDefault="009E32BD" w:rsidP="009E32BD">
      <w:pPr>
        <w:jc w:val="cente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الرصافة الأولى / بغداد</w:t>
      </w:r>
    </w:p>
    <w:p w14:paraId="3E3038B1" w14:textId="77777777" w:rsidR="009E32BD" w:rsidRPr="009E32BD" w:rsidRDefault="009E32BD" w:rsidP="009E32BD">
      <w:pPr>
        <w:jc w:val="center"/>
        <w:rPr>
          <w:rFonts w:ascii="*Times New Roman-Bold-9467-Iden" w:hAnsi="*Times New Roman-Bold-9467-Iden" w:cs="*Times New Roman-Bold-9467-Iden"/>
          <w:b/>
          <w:bCs/>
          <w:color w:val="2D2D2E"/>
          <w:sz w:val="72"/>
          <w:szCs w:val="72"/>
          <w:rtl/>
        </w:rPr>
      </w:pPr>
      <w:r w:rsidRPr="009E32BD">
        <w:rPr>
          <w:rFonts w:ascii="*Times New Roman-Bold-9467-Iden" w:hAnsi="*Times New Roman-Bold-9467-Iden" w:cs="Times New Roman"/>
          <w:b/>
          <w:bCs/>
          <w:color w:val="2D2D2E"/>
          <w:sz w:val="72"/>
          <w:szCs w:val="72"/>
          <w:rtl/>
        </w:rPr>
        <w:t>الملخص:</w:t>
      </w:r>
    </w:p>
    <w:p w14:paraId="5AFBAD93"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هدفت الدراسة تحديد مؤشرات العلاقة بين العولمة وحقوق الطفل التعليمية والصحية من وجهة نظر معلمي</w:t>
      </w:r>
    </w:p>
    <w:p w14:paraId="043EC0FD"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رياض الاطفال والمرحلة الابتدائية في ضوء بعض المتغيرات عن طريق دراسة ميدانية بمدينة بغداد.</w:t>
      </w:r>
    </w:p>
    <w:p w14:paraId="767E628E"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ولتحقيق ذلك سعت الدراسة الى الاجابة عن الاسئلة الآتية:</w:t>
      </w:r>
    </w:p>
    <w:p w14:paraId="6997C7B6"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س 1/مامدى وعي معلمي رياض الاطفال والمرحلة الابتدائية بالعولمة وابعادها: (التربوية» والنفسية: ,</w:t>
      </w:r>
    </w:p>
    <w:p w14:paraId="7ED58122"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والاجتماعية» والاقتصادية) بمدينة بغداد؟</w:t>
      </w:r>
    </w:p>
    <w:p w14:paraId="5FC7E465"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س2/ هل يختلف مدى وعي معلمي رياض الاطفال والمرحلة الابتدائية بالعولمة وابعادها (التربوية» والنفسيةء</w:t>
      </w:r>
    </w:p>
    <w:p w14:paraId="1291D807"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والاجتماعية» والاقتصادية) بمدينة بغدادء تبعا لمتغيرات:الجنسء» والمؤهل العلمي» والخبرة التدريسية؟</w:t>
      </w:r>
    </w:p>
    <w:p w14:paraId="00193626"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س 3/مامدى وعي معلمي رياض الاطفال والمرحلة الابتدائية بحقوق الطفل التعليمية والصحية بمدينة بغداد؟</w:t>
      </w:r>
    </w:p>
    <w:p w14:paraId="623F0CB8"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س4/ هل يختلف مدى وعي معلمي رياض الاطفال والمرحلة الابتدائية بحقوق الطفل التعليمية والصحية بمدينة</w:t>
      </w:r>
    </w:p>
    <w:p w14:paraId="27D7E289"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بغدادء تبعا لمتغيرات: الجنس » والمؤهل العلمي؛ والخبرة التدريسية؟</w:t>
      </w:r>
    </w:p>
    <w:p w14:paraId="201A7445"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س5/ هل توجد علاقة ارتباطية بين العولمة وحقوق الطفل التعليمية والصحية من وجهة نظر معلمي رياض</w:t>
      </w:r>
    </w:p>
    <w:p w14:paraId="31EB2E05"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الاطفال والمرحلة الابتدائية بمدينة بغداد؟</w:t>
      </w:r>
    </w:p>
    <w:p w14:paraId="26513D13"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وللاجابة عن اسئلة الدراسة تم اختيار عينة مكونة من (312) معلما ومعلمة» بواقع (169) معلماً و(143)</w:t>
      </w:r>
    </w:p>
    <w:p w14:paraId="15A0D1C7"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معلمة» موزعين على (8) رياض اطفال و (13) مدرسة ابتدائية» التابعة للمديريات العامة للتعليم الابتدائي</w:t>
      </w:r>
    </w:p>
    <w:p w14:paraId="559C8AE5"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الحكومي بمحافظة بغدادء للعام الدراسي (2010-2009).</w:t>
      </w:r>
    </w:p>
    <w:p w14:paraId="71895798"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وتطلب تحقيق هدف الدراسة اعداد اداتين » مثلت الاولى استبانة أبعاد العولمة (التربوية:» والنفسية»ء</w:t>
      </w:r>
    </w:p>
    <w:p w14:paraId="3CF24B58"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والاجتماعية» والاقتصادية) » والاستبانة الثانية عبرت عن حقوق الطفل التعليمية والصحية» وللتأكد من صدق</w:t>
      </w:r>
    </w:p>
    <w:p w14:paraId="364142D0"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الاداتين تم عرضهما على لجنة من الخبراء؛ اذ اعتمدت نسبة الاتفاق (85؟) فاكثر من اراءالخبراء لقبول</w:t>
      </w:r>
    </w:p>
    <w:p w14:paraId="00AD0939"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فقرات الاداتين» واستخدام معامل الارتباط لايجاد الثبات» حيث بلغ نسبة عالية.</w:t>
      </w:r>
    </w:p>
    <w:p w14:paraId="09477327"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lastRenderedPageBreak/>
        <w:t>توصلت الدراسة الى النتائج الاتية: مستوى وعي معلمي رياض الاطفال والمرحلة الابتداتية بمفاهيم</w:t>
      </w:r>
    </w:p>
    <w:p w14:paraId="15194F6D"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العولمة (التربوية» والنفسية» والاجتماعية» والاقتصادية) وحقوق الطفل التعليمية والصحية بنسب متفاوتة»ء وان</w:t>
      </w:r>
    </w:p>
    <w:p w14:paraId="0708C6AE" w14:textId="77777777" w:rsidR="009E32BD" w:rsidRPr="009E32BD" w:rsidRDefault="009E32BD" w:rsidP="009E32BD">
      <w:pPr>
        <w:rPr>
          <w:rFonts w:ascii="*Times New Roman-Bold-9467-Iden" w:hAnsi="*Times New Roman-Bold-9467-Iden" w:cs="*Times New Roman-Bold-9467-Iden"/>
          <w:b/>
          <w:bCs/>
          <w:color w:val="2D2D2E"/>
          <w:sz w:val="24"/>
          <w:szCs w:val="24"/>
          <w:rtl/>
        </w:rPr>
      </w:pPr>
      <w:r w:rsidRPr="009E32BD">
        <w:rPr>
          <w:rFonts w:ascii="*Times New Roman-Bold-9467-Iden" w:hAnsi="*Times New Roman-Bold-9467-Iden" w:cs="Times New Roman"/>
          <w:b/>
          <w:bCs/>
          <w:color w:val="2D2D2E"/>
          <w:sz w:val="24"/>
          <w:szCs w:val="24"/>
          <w:rtl/>
        </w:rPr>
        <w:t>هناك علاقة ارتباطية بين مفاهيم العولمة التربوية والنفسية والاجتماعية والاقتصادية وحقوق الطفل التعليمية</w:t>
      </w:r>
    </w:p>
    <w:p w14:paraId="62F26EA0" w14:textId="67817D00" w:rsidR="009E32BD" w:rsidRDefault="009E32BD" w:rsidP="009E32BD">
      <w:pPr>
        <w:rPr>
          <w:rFonts w:ascii="*Times New Roman-Bold-9467-Iden" w:hAnsi="*Times New Roman-Bold-9467-Iden" w:cs="Times New Roman"/>
          <w:b/>
          <w:bCs/>
          <w:color w:val="2D2D2E"/>
          <w:sz w:val="24"/>
          <w:szCs w:val="24"/>
        </w:rPr>
      </w:pPr>
      <w:r w:rsidRPr="009E32BD">
        <w:rPr>
          <w:rFonts w:ascii="*Times New Roman-Bold-9467-Iden" w:hAnsi="*Times New Roman-Bold-9467-Iden" w:cs="Times New Roman"/>
          <w:b/>
          <w:bCs/>
          <w:color w:val="2D2D2E"/>
          <w:sz w:val="24"/>
          <w:szCs w:val="24"/>
          <w:rtl/>
        </w:rPr>
        <w:t>والصحية.</w:t>
      </w:r>
    </w:p>
    <w:p w14:paraId="6DA54A41" w14:textId="791E96F9" w:rsidR="009E32BD" w:rsidRDefault="009E32BD" w:rsidP="009E32BD">
      <w:pPr>
        <w:rPr>
          <w:rFonts w:ascii="*Times New Roman-Bold-9467-Iden" w:hAnsi="*Times New Roman-Bold-9467-Iden" w:cs="Times New Roman"/>
          <w:b/>
          <w:bCs/>
          <w:color w:val="2D2D2E"/>
          <w:sz w:val="24"/>
          <w:szCs w:val="24"/>
        </w:rPr>
      </w:pPr>
    </w:p>
    <w:p w14:paraId="2592B5EF" w14:textId="085A65D3" w:rsidR="009E32BD" w:rsidRDefault="009E32BD" w:rsidP="009E32BD">
      <w:pPr>
        <w:rPr>
          <w:rFonts w:ascii="*Times New Roman-Bold-9467-Iden" w:hAnsi="*Times New Roman-Bold-9467-Iden" w:cs="Times New Roman"/>
          <w:b/>
          <w:bCs/>
          <w:color w:val="2D2D2E"/>
          <w:sz w:val="24"/>
          <w:szCs w:val="24"/>
        </w:rPr>
      </w:pPr>
    </w:p>
    <w:p w14:paraId="0F00F485" w14:textId="32B153E1" w:rsidR="009E32BD" w:rsidRDefault="009E32BD" w:rsidP="009E32BD">
      <w:pPr>
        <w:rPr>
          <w:rFonts w:ascii="*Times New Roman-Bold-9467-Iden" w:hAnsi="*Times New Roman-Bold-9467-Iden" w:cs="Times New Roman"/>
          <w:b/>
          <w:bCs/>
          <w:color w:val="2D2D2E"/>
          <w:sz w:val="24"/>
          <w:szCs w:val="24"/>
        </w:rPr>
      </w:pPr>
    </w:p>
    <w:p w14:paraId="57EBB61B" w14:textId="08B5FBB5" w:rsidR="009E32BD" w:rsidRDefault="009E32BD" w:rsidP="009E32BD">
      <w:pPr>
        <w:rPr>
          <w:rFonts w:ascii="*Times New Roman-Bold-9467-Iden" w:hAnsi="*Times New Roman-Bold-9467-Iden" w:cs="Times New Roman"/>
          <w:b/>
          <w:bCs/>
          <w:color w:val="2D2D2E"/>
          <w:sz w:val="24"/>
          <w:szCs w:val="24"/>
        </w:rPr>
      </w:pPr>
    </w:p>
    <w:p w14:paraId="488616AF" w14:textId="5B211FCC" w:rsidR="009E32BD" w:rsidRDefault="009E32BD" w:rsidP="009E32BD">
      <w:pPr>
        <w:rPr>
          <w:rFonts w:ascii="*Times New Roman-Bold-9467-Iden" w:hAnsi="*Times New Roman-Bold-9467-Iden" w:cs="Times New Roman"/>
          <w:b/>
          <w:bCs/>
          <w:color w:val="2D2D2E"/>
          <w:sz w:val="24"/>
          <w:szCs w:val="24"/>
        </w:rPr>
      </w:pPr>
    </w:p>
    <w:p w14:paraId="20CDC85A" w14:textId="118BE61C" w:rsidR="009E32BD" w:rsidRDefault="009E32BD" w:rsidP="009E32BD">
      <w:pPr>
        <w:rPr>
          <w:rFonts w:ascii="*Times New Roman-Bold-9467-Iden" w:hAnsi="*Times New Roman-Bold-9467-Iden" w:cs="Times New Roman"/>
          <w:b/>
          <w:bCs/>
          <w:color w:val="2D2D2E"/>
          <w:sz w:val="24"/>
          <w:szCs w:val="24"/>
        </w:rPr>
      </w:pPr>
    </w:p>
    <w:p w14:paraId="3F07899A" w14:textId="1F36B316" w:rsidR="009E32BD" w:rsidRDefault="009E32BD" w:rsidP="009E32BD">
      <w:pPr>
        <w:rPr>
          <w:rFonts w:ascii="*Times New Roman-Bold-9467-Iden" w:hAnsi="*Times New Roman-Bold-9467-Iden" w:cs="Times New Roman"/>
          <w:b/>
          <w:bCs/>
          <w:color w:val="2D2D2E"/>
          <w:sz w:val="24"/>
          <w:szCs w:val="24"/>
        </w:rPr>
      </w:pPr>
    </w:p>
    <w:p w14:paraId="10811A2D" w14:textId="43D5F941" w:rsidR="009E32BD" w:rsidRDefault="009E32BD" w:rsidP="009E32BD">
      <w:pPr>
        <w:rPr>
          <w:rFonts w:ascii="*Times New Roman-Bold-9467-Iden" w:hAnsi="*Times New Roman-Bold-9467-Iden" w:cs="Times New Roman"/>
          <w:b/>
          <w:bCs/>
          <w:color w:val="2D2D2E"/>
          <w:sz w:val="24"/>
          <w:szCs w:val="24"/>
        </w:rPr>
      </w:pPr>
    </w:p>
    <w:p w14:paraId="02C80257" w14:textId="4E0E8145" w:rsidR="009E32BD" w:rsidRDefault="009E32BD" w:rsidP="009E32BD">
      <w:pPr>
        <w:rPr>
          <w:rFonts w:ascii="*Times New Roman-Bold-9467-Iden" w:hAnsi="*Times New Roman-Bold-9467-Iden" w:cs="Times New Roman"/>
          <w:b/>
          <w:bCs/>
          <w:color w:val="2D2D2E"/>
          <w:sz w:val="24"/>
          <w:szCs w:val="24"/>
        </w:rPr>
      </w:pPr>
    </w:p>
    <w:p w14:paraId="1D8220B8" w14:textId="242DE57F" w:rsidR="009E32BD" w:rsidRDefault="009E32BD" w:rsidP="009E32BD">
      <w:pPr>
        <w:rPr>
          <w:rFonts w:ascii="*Times New Roman-Bold-9467-Iden" w:hAnsi="*Times New Roman-Bold-9467-Iden" w:cs="Times New Roman"/>
          <w:b/>
          <w:bCs/>
          <w:color w:val="2D2D2E"/>
          <w:sz w:val="24"/>
          <w:szCs w:val="24"/>
        </w:rPr>
      </w:pPr>
    </w:p>
    <w:p w14:paraId="0FCA0AE3" w14:textId="55106075" w:rsidR="009E32BD" w:rsidRDefault="009E32BD" w:rsidP="009E32BD">
      <w:pPr>
        <w:rPr>
          <w:rFonts w:ascii="*Times New Roman-Bold-9467-Iden" w:hAnsi="*Times New Roman-Bold-9467-Iden" w:cs="Times New Roman"/>
          <w:b/>
          <w:bCs/>
          <w:color w:val="2D2D2E"/>
          <w:sz w:val="24"/>
          <w:szCs w:val="24"/>
        </w:rPr>
      </w:pPr>
    </w:p>
    <w:p w14:paraId="705158F8" w14:textId="7BCF1495" w:rsidR="009E32BD" w:rsidRDefault="009E32BD" w:rsidP="009E32BD">
      <w:pPr>
        <w:rPr>
          <w:rFonts w:ascii="*Times New Roman-Bold-9467-Iden" w:hAnsi="*Times New Roman-Bold-9467-Iden" w:cs="Times New Roman"/>
          <w:b/>
          <w:bCs/>
          <w:color w:val="2D2D2E"/>
          <w:sz w:val="24"/>
          <w:szCs w:val="24"/>
        </w:rPr>
      </w:pPr>
    </w:p>
    <w:p w14:paraId="525586F2" w14:textId="3626E4A1" w:rsidR="009E32BD" w:rsidRDefault="009E32BD" w:rsidP="009E32BD">
      <w:pPr>
        <w:rPr>
          <w:rFonts w:ascii="*Times New Roman-Bold-9467-Iden" w:hAnsi="*Times New Roman-Bold-9467-Iden" w:cs="Times New Roman"/>
          <w:b/>
          <w:bCs/>
          <w:color w:val="2D2D2E"/>
          <w:sz w:val="24"/>
          <w:szCs w:val="24"/>
        </w:rPr>
      </w:pPr>
    </w:p>
    <w:p w14:paraId="0D1DD1DA" w14:textId="4C08581C" w:rsidR="009E32BD" w:rsidRDefault="009E32BD" w:rsidP="009E32BD">
      <w:pPr>
        <w:rPr>
          <w:rFonts w:ascii="*Times New Roman-Bold-9467-Iden" w:hAnsi="*Times New Roman-Bold-9467-Iden" w:cs="Times New Roman"/>
          <w:b/>
          <w:bCs/>
          <w:color w:val="2D2D2E"/>
          <w:sz w:val="24"/>
          <w:szCs w:val="24"/>
        </w:rPr>
      </w:pPr>
    </w:p>
    <w:p w14:paraId="772901AF" w14:textId="7B329CC4" w:rsidR="009E32BD" w:rsidRDefault="009E32BD" w:rsidP="009E32BD">
      <w:pPr>
        <w:rPr>
          <w:rFonts w:ascii="*Times New Roman-Bold-9467-Iden" w:hAnsi="*Times New Roman-Bold-9467-Iden" w:cs="Times New Roman"/>
          <w:b/>
          <w:bCs/>
          <w:color w:val="2D2D2E"/>
          <w:sz w:val="24"/>
          <w:szCs w:val="24"/>
        </w:rPr>
      </w:pPr>
    </w:p>
    <w:p w14:paraId="5FB517B1" w14:textId="415AD152" w:rsidR="009E32BD" w:rsidRDefault="009E32BD" w:rsidP="009E32BD">
      <w:pPr>
        <w:rPr>
          <w:rFonts w:ascii="*Times New Roman-Bold-9467-Iden" w:hAnsi="*Times New Roman-Bold-9467-Iden" w:cs="Times New Roman"/>
          <w:b/>
          <w:bCs/>
          <w:color w:val="2D2D2E"/>
          <w:sz w:val="24"/>
          <w:szCs w:val="24"/>
        </w:rPr>
      </w:pPr>
    </w:p>
    <w:p w14:paraId="541CFF78" w14:textId="77817FC6" w:rsidR="009E32BD" w:rsidRDefault="009E32BD" w:rsidP="009E32BD">
      <w:pPr>
        <w:rPr>
          <w:rFonts w:ascii="*Times New Roman-Bold-9467-Iden" w:hAnsi="*Times New Roman-Bold-9467-Iden" w:cs="Times New Roman"/>
          <w:b/>
          <w:bCs/>
          <w:color w:val="2D2D2E"/>
          <w:sz w:val="24"/>
          <w:szCs w:val="24"/>
        </w:rPr>
      </w:pPr>
    </w:p>
    <w:p w14:paraId="3E0FBF53" w14:textId="7D2B984F" w:rsidR="009E32BD" w:rsidRDefault="009E32BD" w:rsidP="009E32BD">
      <w:pPr>
        <w:rPr>
          <w:rFonts w:ascii="*Times New Roman-Bold-9467-Iden" w:hAnsi="*Times New Roman-Bold-9467-Iden" w:cs="Times New Roman"/>
          <w:b/>
          <w:bCs/>
          <w:color w:val="2D2D2E"/>
          <w:sz w:val="24"/>
          <w:szCs w:val="24"/>
        </w:rPr>
      </w:pPr>
    </w:p>
    <w:p w14:paraId="0C7F01A5" w14:textId="7F6EBCA0" w:rsidR="009E32BD" w:rsidRDefault="009E32BD" w:rsidP="009E32BD">
      <w:pPr>
        <w:rPr>
          <w:rFonts w:ascii="*Times New Roman-Bold-9467-Iden" w:hAnsi="*Times New Roman-Bold-9467-Iden" w:cs="Times New Roman"/>
          <w:b/>
          <w:bCs/>
          <w:color w:val="2D2D2E"/>
          <w:sz w:val="24"/>
          <w:szCs w:val="24"/>
        </w:rPr>
      </w:pPr>
    </w:p>
    <w:p w14:paraId="56475456" w14:textId="097B5E28" w:rsidR="009E32BD" w:rsidRDefault="009E32BD" w:rsidP="009E32BD">
      <w:pPr>
        <w:rPr>
          <w:rFonts w:ascii="*Times New Roman-Bold-9467-Iden" w:hAnsi="*Times New Roman-Bold-9467-Iden" w:cs="Times New Roman"/>
          <w:b/>
          <w:bCs/>
          <w:color w:val="2D2D2E"/>
          <w:sz w:val="24"/>
          <w:szCs w:val="24"/>
        </w:rPr>
      </w:pPr>
    </w:p>
    <w:p w14:paraId="5CD7E21F" w14:textId="77777777" w:rsidR="009E32BD" w:rsidRPr="009E32BD" w:rsidRDefault="009E32BD" w:rsidP="009E32BD">
      <w:pPr>
        <w:rPr>
          <w:rFonts w:ascii="*Times New Roman-Bold-9467-Iden" w:hAnsi="*Times New Roman-Bold-9467-Iden" w:cs="*Times New Roman-Bold-9467-Iden"/>
          <w:b/>
          <w:bCs/>
          <w:color w:val="2D2D2E"/>
          <w:sz w:val="24"/>
          <w:szCs w:val="24"/>
        </w:rPr>
      </w:pPr>
      <w:bookmarkStart w:id="0" w:name="_GoBack"/>
      <w:bookmarkEnd w:id="0"/>
    </w:p>
    <w:p w14:paraId="3E215A70" w14:textId="20974D69" w:rsidR="009E32BD" w:rsidRPr="009E32BD" w:rsidRDefault="009E2264" w:rsidP="009E32BD">
      <w:pPr>
        <w:jc w:val="center"/>
        <w:rPr>
          <w:rFonts w:ascii="*Times New Roman-Bold-9467-Iden" w:hAnsi="*Times New Roman-Bold-9467-Iden" w:cs="*Times New Roman-Bold-9467-Iden"/>
          <w:b/>
          <w:bCs/>
          <w:color w:val="2D2D2E"/>
          <w:sz w:val="72"/>
          <w:szCs w:val="72"/>
        </w:rPr>
      </w:pPr>
      <w:r w:rsidRPr="009E2264">
        <w:rPr>
          <w:rFonts w:ascii="*Times New Roman-Bold-9467-Iden" w:hAnsi="*Times New Roman-Bold-9467-Iden" w:cs="*Times New Roman-Bold-9467-Iden"/>
          <w:b/>
          <w:bCs/>
          <w:color w:val="2D2D2E"/>
          <w:sz w:val="72"/>
          <w:szCs w:val="72"/>
        </w:rPr>
        <w:lastRenderedPageBreak/>
        <w:t>Abstract</w:t>
      </w:r>
    </w:p>
    <w:p w14:paraId="6399E8D9" w14:textId="77777777" w:rsidR="009E2264" w:rsidRDefault="009E2264" w:rsidP="009E2264">
      <w:pPr>
        <w:jc w:val="right"/>
      </w:pPr>
      <w:r>
        <w:t>Institute of Teachers / Department of Science/ Baghdad</w:t>
      </w:r>
      <w:r>
        <w:rPr>
          <w:rFonts w:cs="Arial"/>
          <w:rtl/>
        </w:rPr>
        <w:t xml:space="preserve"> </w:t>
      </w:r>
    </w:p>
    <w:p w14:paraId="2286C638" w14:textId="77777777" w:rsidR="009E2264" w:rsidRDefault="009E2264" w:rsidP="009E2264">
      <w:pPr>
        <w:jc w:val="right"/>
      </w:pPr>
      <w:r>
        <w:t xml:space="preserve">The study aimed to identify indicators the relationship between globalization and children's rights education and health from the perspective of teachers of kindergarten and primary school in the light of some of the variables through a field study in </w:t>
      </w:r>
      <w:proofErr w:type="gramStart"/>
      <w:r>
        <w:t>Baghdad .</w:t>
      </w:r>
      <w:proofErr w:type="gramEnd"/>
      <w:r>
        <w:t xml:space="preserve"> </w:t>
      </w:r>
      <w:r>
        <w:rPr>
          <w:rFonts w:cs="Arial"/>
          <w:rtl/>
        </w:rPr>
        <w:t xml:space="preserve">. </w:t>
      </w:r>
    </w:p>
    <w:p w14:paraId="276F0FB6" w14:textId="77777777" w:rsidR="009E2264" w:rsidRDefault="009E2264" w:rsidP="009E2264">
      <w:pPr>
        <w:jc w:val="right"/>
      </w:pPr>
      <w:r>
        <w:t xml:space="preserve">To achieve this study sought to answer the following </w:t>
      </w:r>
      <w:proofErr w:type="gramStart"/>
      <w:r>
        <w:t>questions :</w:t>
      </w:r>
      <w:proofErr w:type="gramEnd"/>
      <w:r>
        <w:rPr>
          <w:rFonts w:cs="Arial"/>
          <w:rtl/>
        </w:rPr>
        <w:t xml:space="preserve"> </w:t>
      </w:r>
    </w:p>
    <w:p w14:paraId="6ABA89E3" w14:textId="77777777" w:rsidR="009E2264" w:rsidRDefault="009E2264" w:rsidP="009E2264">
      <w:pPr>
        <w:jc w:val="right"/>
      </w:pPr>
      <w:r>
        <w:t xml:space="preserve">Q 1 / What is the awareness of teachers of kindergarten and primary school to globalization and its dimensions: (educational, psychological, social, and economic) in </w:t>
      </w:r>
      <w:proofErr w:type="gramStart"/>
      <w:r>
        <w:t>Baghdad</w:t>
      </w:r>
      <w:r>
        <w:rPr>
          <w:rFonts w:cs="Arial"/>
        </w:rPr>
        <w:t xml:space="preserve"> ?</w:t>
      </w:r>
      <w:proofErr w:type="gramEnd"/>
      <w:r>
        <w:rPr>
          <w:rFonts w:cs="Arial"/>
        </w:rPr>
        <w:t xml:space="preserve"> </w:t>
      </w:r>
      <w:r>
        <w:rPr>
          <w:rFonts w:cs="Arial"/>
          <w:rtl/>
        </w:rPr>
        <w:t xml:space="preserve"> </w:t>
      </w:r>
    </w:p>
    <w:p w14:paraId="1148C254" w14:textId="77777777" w:rsidR="009E2264" w:rsidRDefault="009E2264" w:rsidP="009E2264">
      <w:pPr>
        <w:jc w:val="right"/>
      </w:pPr>
      <w:r>
        <w:t xml:space="preserve">Q 2 / Does the extent of awareness of teachers of kindergarten and primary school to globalization and its dimensions </w:t>
      </w:r>
      <w:proofErr w:type="gramStart"/>
      <w:r>
        <w:t>( e</w:t>
      </w:r>
      <w:proofErr w:type="gramEnd"/>
      <w:r>
        <w:t xml:space="preserve">, </w:t>
      </w:r>
      <w:proofErr w:type="spellStart"/>
      <w:r>
        <w:t>b.ological</w:t>
      </w:r>
      <w:proofErr w:type="spellEnd"/>
      <w:r>
        <w:t xml:space="preserve">, social, and economic) in Baghdad, according to the variable: </w:t>
      </w:r>
      <w:proofErr w:type="spellStart"/>
      <w:r>
        <w:t>nic</w:t>
      </w:r>
      <w:proofErr w:type="spellEnd"/>
      <w:r>
        <w:t xml:space="preserve"> qualification, teaching experience ? </w:t>
      </w:r>
      <w:r>
        <w:rPr>
          <w:rFonts w:cs="Arial"/>
          <w:rtl/>
        </w:rPr>
        <w:t xml:space="preserve"> </w:t>
      </w:r>
    </w:p>
    <w:p w14:paraId="2F53C378" w14:textId="77777777" w:rsidR="009E2264" w:rsidRDefault="009E2264" w:rsidP="009E2264">
      <w:pPr>
        <w:jc w:val="right"/>
      </w:pPr>
      <w:r>
        <w:t xml:space="preserve">Q 3 I What is the awareness of teachers of kindergarten and primary school children's rights education and health in </w:t>
      </w:r>
      <w:proofErr w:type="gramStart"/>
      <w:r>
        <w:t>Baghdad</w:t>
      </w:r>
      <w:r>
        <w:rPr>
          <w:rFonts w:cs="Arial"/>
        </w:rPr>
        <w:t xml:space="preserve"> ?</w:t>
      </w:r>
      <w:proofErr w:type="gramEnd"/>
      <w:r>
        <w:rPr>
          <w:rFonts w:cs="Arial"/>
          <w:rtl/>
        </w:rPr>
        <w:t xml:space="preserve"> </w:t>
      </w:r>
    </w:p>
    <w:p w14:paraId="3B7E99DA" w14:textId="77777777" w:rsidR="009E2264" w:rsidRDefault="009E2264" w:rsidP="009E2264">
      <w:pPr>
        <w:jc w:val="right"/>
      </w:pPr>
      <w:r>
        <w:t xml:space="preserve">Q 4 I Does the extent of awareness of teachers of kindergarten and primary school children's rights education and health in Baghdad, according to the variables: gender, academic qualification, teaching </w:t>
      </w:r>
      <w:proofErr w:type="gramStart"/>
      <w:r>
        <w:t>experience</w:t>
      </w:r>
      <w:r>
        <w:rPr>
          <w:rFonts w:cs="Arial"/>
        </w:rPr>
        <w:t xml:space="preserve"> ?</w:t>
      </w:r>
      <w:proofErr w:type="gramEnd"/>
      <w:r>
        <w:rPr>
          <w:rFonts w:cs="Arial"/>
          <w:rtl/>
        </w:rPr>
        <w:t xml:space="preserve"> </w:t>
      </w:r>
    </w:p>
    <w:p w14:paraId="02E11013" w14:textId="77777777" w:rsidR="009E2264" w:rsidRDefault="009E2264" w:rsidP="009E2264">
      <w:pPr>
        <w:jc w:val="right"/>
      </w:pPr>
      <w:r>
        <w:t xml:space="preserve">Q 5 I Is there a correlation between globalization and children's rights </w:t>
      </w:r>
      <w:proofErr w:type="spellStart"/>
      <w:r>
        <w:t>educatiqn</w:t>
      </w:r>
      <w:proofErr w:type="spellEnd"/>
      <w:r>
        <w:t xml:space="preserve"> and health from the perspective of teachers of kindergarten and primary school in </w:t>
      </w:r>
      <w:proofErr w:type="gramStart"/>
      <w:r>
        <w:t>Baghdad</w:t>
      </w:r>
      <w:r>
        <w:rPr>
          <w:rFonts w:cs="Arial"/>
        </w:rPr>
        <w:t xml:space="preserve"> ?</w:t>
      </w:r>
      <w:proofErr w:type="gramEnd"/>
      <w:r>
        <w:rPr>
          <w:rFonts w:cs="Arial"/>
          <w:rtl/>
        </w:rPr>
        <w:t xml:space="preserve"> </w:t>
      </w:r>
    </w:p>
    <w:p w14:paraId="0F324E25" w14:textId="77777777" w:rsidR="009E2264" w:rsidRDefault="009E2264" w:rsidP="009E2264">
      <w:pPr>
        <w:jc w:val="right"/>
      </w:pPr>
      <w:r>
        <w:t xml:space="preserve">In order to answer questions from the study were selected a sample of (312) teachers, by (169) teachers and (143) parameter, divided into (8) kindergartens and (13) primary schools, of the Directorates General of the primary government in Baghdad </w:t>
      </w:r>
      <w:proofErr w:type="spellStart"/>
      <w:r>
        <w:t>govemorate</w:t>
      </w:r>
      <w:proofErr w:type="spellEnd"/>
      <w:r>
        <w:t>, for the year school (2009-2010</w:t>
      </w:r>
      <w:proofErr w:type="gramStart"/>
      <w:r>
        <w:t>) .</w:t>
      </w:r>
      <w:proofErr w:type="gramEnd"/>
      <w:r>
        <w:t xml:space="preserve"> </w:t>
      </w:r>
      <w:r>
        <w:rPr>
          <w:rFonts w:cs="Arial"/>
          <w:rtl/>
        </w:rPr>
        <w:t xml:space="preserve"> </w:t>
      </w:r>
    </w:p>
    <w:p w14:paraId="17EC9F7D" w14:textId="77777777" w:rsidR="009E2264" w:rsidRDefault="009E2264" w:rsidP="009E2264">
      <w:pPr>
        <w:jc w:val="right"/>
      </w:pPr>
      <w:r>
        <w:t xml:space="preserve">And requests the goal of the study preparation tools, represented the first identification of the dimensions of globalization ( educational, psychological, social, and economic), and resolution IT expressed the rights of the child education and health, To ensure the authenticity of instruments were presented to a panel of experts, as it adopted the percentage of agreement (85%) and more from expert opinion to accept the paragraphs of the tools, the use of the correlation coefficient to find stability, reaching a high percentage . </w:t>
      </w:r>
      <w:r>
        <w:rPr>
          <w:rFonts w:cs="Arial"/>
          <w:rtl/>
        </w:rPr>
        <w:t xml:space="preserve"> </w:t>
      </w:r>
    </w:p>
    <w:p w14:paraId="6BAF31CF" w14:textId="77777777" w:rsidR="009E2264" w:rsidRDefault="009E2264" w:rsidP="009E2264">
      <w:pPr>
        <w:jc w:val="right"/>
      </w:pPr>
      <w:r>
        <w:t xml:space="preserve">The study reached the following results: the level of awareness of teachers of kindergartens and primary concepts of globalization </w:t>
      </w:r>
      <w:proofErr w:type="spellStart"/>
      <w:r>
        <w:t>globalization</w:t>
      </w:r>
      <w:proofErr w:type="spellEnd"/>
      <w:r>
        <w:t xml:space="preserve"> </w:t>
      </w:r>
      <w:proofErr w:type="gramStart"/>
      <w:r>
        <w:t>( educational</w:t>
      </w:r>
      <w:proofErr w:type="gramEnd"/>
      <w:r>
        <w:t xml:space="preserve">, psychological, social, and economic) and children's rights education and health to varying degrees, and that there is correlation between the concepts of globalization, educational, psychological, social and economic rights of the child education and health. </w:t>
      </w:r>
    </w:p>
    <w:sectPr w:rsidR="009E22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9467-Ide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E2264"/>
    <w:rsid w:val="009E2264"/>
    <w:rsid w:val="009E32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E549"/>
  <w15:docId w15:val="{7061E85C-05B5-4418-BB03-98F0076F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706</Words>
  <Characters>4029</Characters>
  <Application>Microsoft Office Word</Application>
  <DocSecurity>0</DocSecurity>
  <Lines>33</Lines>
  <Paragraphs>9</Paragraphs>
  <ScaleCrop>false</ScaleCrop>
  <Company>HP</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2019-04-01T21:45:00Z</dcterms:created>
  <dcterms:modified xsi:type="dcterms:W3CDTF">2019-04-04T20:49:00Z</dcterms:modified>
</cp:coreProperties>
</file>