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7452C" w:rsidP="0057452C">
      <w:pPr>
        <w:jc w:val="center"/>
        <w:rPr>
          <w:rFonts w:hint="cs"/>
          <w:b/>
          <w:bCs/>
          <w:sz w:val="36"/>
          <w:szCs w:val="36"/>
          <w:rtl/>
          <w:lang w:bidi="ar-JO"/>
        </w:rPr>
      </w:pPr>
      <w:r>
        <w:rPr>
          <w:rFonts w:hint="cs"/>
          <w:b/>
          <w:bCs/>
          <w:sz w:val="36"/>
          <w:szCs w:val="36"/>
          <w:rtl/>
          <w:lang w:bidi="ar-JO"/>
        </w:rPr>
        <w:t xml:space="preserve">التصوف والعرفان الصوفي </w:t>
      </w:r>
    </w:p>
    <w:p w:rsidR="0057452C" w:rsidRDefault="0057452C" w:rsidP="0057452C">
      <w:pPr>
        <w:jc w:val="center"/>
        <w:rPr>
          <w:rFonts w:hint="cs"/>
          <w:b/>
          <w:bCs/>
          <w:sz w:val="36"/>
          <w:szCs w:val="36"/>
          <w:rtl/>
          <w:lang w:bidi="ar-JO"/>
        </w:rPr>
      </w:pPr>
      <w:r>
        <w:rPr>
          <w:rFonts w:hint="cs"/>
          <w:b/>
          <w:bCs/>
          <w:sz w:val="36"/>
          <w:szCs w:val="36"/>
          <w:rtl/>
          <w:lang w:bidi="ar-JO"/>
        </w:rPr>
        <w:t>(نظرات في أدوار التجاذب بين التصوف السني والتصوف الفلسفي)</w:t>
      </w:r>
    </w:p>
    <w:p w:rsidR="0057452C" w:rsidRDefault="0057452C" w:rsidP="0057452C">
      <w:pPr>
        <w:jc w:val="center"/>
        <w:rPr>
          <w:rFonts w:hint="cs"/>
          <w:sz w:val="32"/>
          <w:szCs w:val="32"/>
          <w:rtl/>
          <w:lang w:bidi="ar-JO"/>
        </w:rPr>
      </w:pPr>
      <w:r>
        <w:rPr>
          <w:rFonts w:hint="cs"/>
          <w:sz w:val="32"/>
          <w:szCs w:val="32"/>
          <w:rtl/>
          <w:lang w:bidi="ar-JO"/>
        </w:rPr>
        <w:t>علي بن العجمي العشي*</w:t>
      </w:r>
    </w:p>
    <w:p w:rsidR="0057452C" w:rsidRDefault="0057452C" w:rsidP="0057452C">
      <w:pPr>
        <w:jc w:val="center"/>
        <w:rPr>
          <w:rFonts w:hint="cs"/>
          <w:sz w:val="28"/>
          <w:szCs w:val="28"/>
          <w:rtl/>
          <w:lang w:bidi="ar-JO"/>
        </w:rPr>
      </w:pPr>
      <w:r w:rsidRPr="0057452C">
        <w:rPr>
          <w:rFonts w:hint="cs"/>
          <w:sz w:val="28"/>
          <w:szCs w:val="28"/>
          <w:rtl/>
          <w:lang w:bidi="ar-JO"/>
        </w:rPr>
        <w:t>تاريخ تقديم البحث : 2/11/2003م                    تاريخ قبول البحث : 29/12/2003م</w:t>
      </w:r>
    </w:p>
    <w:p w:rsidR="0057452C" w:rsidRDefault="0057452C" w:rsidP="0057452C">
      <w:pPr>
        <w:jc w:val="center"/>
        <w:rPr>
          <w:rFonts w:asciiTheme="majorBidi" w:hAnsiTheme="majorBidi" w:cstheme="majorBidi"/>
          <w:b/>
          <w:bCs/>
          <w:sz w:val="32"/>
          <w:szCs w:val="32"/>
          <w:lang w:bidi="ar-JO"/>
        </w:rPr>
      </w:pPr>
      <w:r w:rsidRPr="0057452C">
        <w:rPr>
          <w:rFonts w:asciiTheme="majorBidi" w:hAnsiTheme="majorBidi" w:cstheme="majorBidi"/>
          <w:b/>
          <w:bCs/>
          <w:sz w:val="32"/>
          <w:szCs w:val="32"/>
          <w:lang w:bidi="ar-JO"/>
        </w:rPr>
        <w:t>ABSERACT</w:t>
      </w:r>
    </w:p>
    <w:p w:rsidR="00880936" w:rsidRDefault="0057452C" w:rsidP="0057452C">
      <w:pPr>
        <w:rPr>
          <w:rFonts w:asciiTheme="majorBidi" w:hAnsiTheme="majorBidi" w:cstheme="majorBidi"/>
          <w:b/>
          <w:bCs/>
          <w:lang w:bidi="ar-JO"/>
        </w:rPr>
      </w:pPr>
      <w:r>
        <w:rPr>
          <w:rFonts w:asciiTheme="majorBidi" w:hAnsiTheme="majorBidi" w:cstheme="majorBidi"/>
          <w:b/>
          <w:bCs/>
          <w:lang w:bidi="ar-JO"/>
        </w:rPr>
        <w:t xml:space="preserve">The actual beginning of Sufism in </w:t>
      </w:r>
      <w:proofErr w:type="spellStart"/>
      <w:r>
        <w:rPr>
          <w:rFonts w:asciiTheme="majorBidi" w:hAnsiTheme="majorBidi" w:cstheme="majorBidi"/>
          <w:b/>
          <w:bCs/>
          <w:lang w:bidi="ar-JO"/>
        </w:rPr>
        <w:t>islam</w:t>
      </w:r>
      <w:proofErr w:type="spellEnd"/>
      <w:r>
        <w:rPr>
          <w:rFonts w:asciiTheme="majorBidi" w:hAnsiTheme="majorBidi" w:cstheme="majorBidi"/>
          <w:b/>
          <w:bCs/>
          <w:lang w:bidi="ar-JO"/>
        </w:rPr>
        <w:t xml:space="preserve"> started at real utilization of the revealed verses to be imposed in and out by good will and purity. Then the views of Sufism in knowledge and </w:t>
      </w:r>
      <w:r w:rsidR="00CE2EF8">
        <w:rPr>
          <w:rFonts w:asciiTheme="majorBidi" w:hAnsiTheme="majorBidi" w:cstheme="majorBidi"/>
          <w:b/>
          <w:bCs/>
          <w:lang w:bidi="ar-JO"/>
        </w:rPr>
        <w:t xml:space="preserve">Gnosticism and their methods in revelation and </w:t>
      </w:r>
      <w:proofErr w:type="spellStart"/>
      <w:r w:rsidR="00CE2EF8">
        <w:rPr>
          <w:rFonts w:asciiTheme="majorBidi" w:hAnsiTheme="majorBidi" w:cstheme="majorBidi"/>
          <w:b/>
          <w:bCs/>
          <w:lang w:bidi="ar-JO"/>
        </w:rPr>
        <w:t>illuminism</w:t>
      </w:r>
      <w:proofErr w:type="spellEnd"/>
      <w:r w:rsidR="00CE2EF8">
        <w:rPr>
          <w:rFonts w:asciiTheme="majorBidi" w:hAnsiTheme="majorBidi" w:cstheme="majorBidi"/>
          <w:b/>
          <w:bCs/>
          <w:lang w:bidi="ar-JO"/>
        </w:rPr>
        <w:t xml:space="preserve"> emerged. Some of them imitated the philosophers in an attempt to portray existentialism and divinity and </w:t>
      </w:r>
      <w:proofErr w:type="spellStart"/>
      <w:r w:rsidR="00CE2EF8">
        <w:rPr>
          <w:rFonts w:asciiTheme="majorBidi" w:hAnsiTheme="majorBidi" w:cstheme="majorBidi"/>
          <w:b/>
          <w:bCs/>
          <w:lang w:bidi="ar-JO"/>
        </w:rPr>
        <w:t>applaying</w:t>
      </w:r>
      <w:proofErr w:type="spellEnd"/>
      <w:r w:rsidR="00CE2EF8">
        <w:rPr>
          <w:rFonts w:asciiTheme="majorBidi" w:hAnsiTheme="majorBidi" w:cstheme="majorBidi"/>
          <w:b/>
          <w:bCs/>
          <w:lang w:bidi="ar-JO"/>
        </w:rPr>
        <w:t xml:space="preserve"> tact and rationalism. This approach was confronted by many of the imams of </w:t>
      </w:r>
      <w:proofErr w:type="spellStart"/>
      <w:r w:rsidR="00CE2EF8">
        <w:rPr>
          <w:rFonts w:asciiTheme="majorBidi" w:hAnsiTheme="majorBidi" w:cstheme="majorBidi"/>
          <w:b/>
          <w:bCs/>
          <w:lang w:bidi="ar-JO"/>
        </w:rPr>
        <w:t>Sunnah</w:t>
      </w:r>
      <w:proofErr w:type="spellEnd"/>
      <w:r w:rsidR="00CE2EF8">
        <w:rPr>
          <w:rFonts w:asciiTheme="majorBidi" w:hAnsiTheme="majorBidi" w:cstheme="majorBidi"/>
          <w:b/>
          <w:bCs/>
          <w:lang w:bidi="ar-JO"/>
        </w:rPr>
        <w:t xml:space="preserve"> as </w:t>
      </w:r>
      <w:proofErr w:type="spellStart"/>
      <w:r w:rsidR="00CE2EF8">
        <w:rPr>
          <w:rFonts w:asciiTheme="majorBidi" w:hAnsiTheme="majorBidi" w:cstheme="majorBidi"/>
          <w:b/>
          <w:bCs/>
          <w:lang w:bidi="ar-JO"/>
        </w:rPr>
        <w:t>diviation</w:t>
      </w:r>
      <w:proofErr w:type="spellEnd"/>
      <w:r w:rsidR="00CE2EF8">
        <w:rPr>
          <w:rFonts w:asciiTheme="majorBidi" w:hAnsiTheme="majorBidi" w:cstheme="majorBidi"/>
          <w:b/>
          <w:bCs/>
          <w:lang w:bidi="ar-JO"/>
        </w:rPr>
        <w:t xml:space="preserve"> from the religion and the aims of true Islam</w:t>
      </w:r>
      <w:r w:rsidR="00880936">
        <w:rPr>
          <w:rFonts w:asciiTheme="majorBidi" w:hAnsiTheme="majorBidi" w:cstheme="majorBidi"/>
          <w:b/>
          <w:bCs/>
          <w:lang w:bidi="ar-JO"/>
        </w:rPr>
        <w:t xml:space="preserve">, Other who </w:t>
      </w:r>
      <w:proofErr w:type="spellStart"/>
      <w:r w:rsidR="00880936">
        <w:rPr>
          <w:rFonts w:asciiTheme="majorBidi" w:hAnsiTheme="majorBidi" w:cstheme="majorBidi"/>
          <w:b/>
          <w:bCs/>
          <w:lang w:bidi="ar-JO"/>
        </w:rPr>
        <w:t>rationalzed</w:t>
      </w:r>
      <w:proofErr w:type="spellEnd"/>
      <w:r w:rsidR="00880936">
        <w:rPr>
          <w:rFonts w:asciiTheme="majorBidi" w:hAnsiTheme="majorBidi" w:cstheme="majorBidi"/>
          <w:b/>
          <w:bCs/>
          <w:lang w:bidi="ar-JO"/>
        </w:rPr>
        <w:t xml:space="preserve"> as much as they could and rejected whatever unacceptable respected it.</w:t>
      </w:r>
    </w:p>
    <w:p w:rsidR="00000CFB" w:rsidRDefault="00880936" w:rsidP="0057452C">
      <w:pPr>
        <w:rPr>
          <w:rFonts w:asciiTheme="majorBidi" w:hAnsiTheme="majorBidi" w:cstheme="majorBidi"/>
          <w:b/>
          <w:bCs/>
          <w:lang w:bidi="ar-JO"/>
        </w:rPr>
      </w:pPr>
      <w:r>
        <w:rPr>
          <w:rFonts w:asciiTheme="majorBidi" w:hAnsiTheme="majorBidi" w:cstheme="majorBidi"/>
          <w:b/>
          <w:bCs/>
          <w:lang w:bidi="ar-JO"/>
        </w:rPr>
        <w:t xml:space="preserve">As it is difficult to classify this ideology of Sufism by tracing its roots and </w:t>
      </w:r>
      <w:r w:rsidR="00CE2EF8">
        <w:rPr>
          <w:rFonts w:asciiTheme="majorBidi" w:hAnsiTheme="majorBidi" w:cstheme="majorBidi"/>
          <w:b/>
          <w:bCs/>
          <w:lang w:bidi="ar-JO"/>
        </w:rPr>
        <w:t xml:space="preserve"> </w:t>
      </w:r>
      <w:r>
        <w:rPr>
          <w:rFonts w:asciiTheme="majorBidi" w:hAnsiTheme="majorBidi" w:cstheme="majorBidi"/>
          <w:b/>
          <w:bCs/>
          <w:lang w:bidi="ar-JO"/>
        </w:rPr>
        <w:t xml:space="preserve">cleansing its mistakes, this study comes attempts to introduce it in order to </w:t>
      </w:r>
      <w:proofErr w:type="spellStart"/>
      <w:r>
        <w:rPr>
          <w:rFonts w:asciiTheme="majorBidi" w:hAnsiTheme="majorBidi" w:cstheme="majorBidi"/>
          <w:b/>
          <w:bCs/>
          <w:lang w:bidi="ar-JO"/>
        </w:rPr>
        <w:t>clarigy</w:t>
      </w:r>
      <w:proofErr w:type="spellEnd"/>
      <w:r>
        <w:rPr>
          <w:rFonts w:asciiTheme="majorBidi" w:hAnsiTheme="majorBidi" w:cstheme="majorBidi"/>
          <w:b/>
          <w:bCs/>
          <w:lang w:bidi="ar-JO"/>
        </w:rPr>
        <w:t xml:space="preserve"> its meaning, development of idea, and differences between methods. The is an intrducation to this educational </w:t>
      </w:r>
      <w:r w:rsidR="00000CFB">
        <w:rPr>
          <w:rFonts w:asciiTheme="majorBidi" w:hAnsiTheme="majorBidi" w:cstheme="majorBidi"/>
          <w:b/>
          <w:bCs/>
          <w:lang w:bidi="ar-JO"/>
        </w:rPr>
        <w:t xml:space="preserve">worshiping method which takes </w:t>
      </w:r>
      <w:proofErr w:type="spellStart"/>
      <w:r w:rsidR="00000CFB">
        <w:rPr>
          <w:rFonts w:asciiTheme="majorBidi" w:hAnsiTheme="majorBidi" w:cstheme="majorBidi"/>
          <w:b/>
          <w:bCs/>
          <w:lang w:bidi="ar-JO"/>
        </w:rPr>
        <w:t>magnigicent</w:t>
      </w:r>
      <w:proofErr w:type="spellEnd"/>
      <w:r w:rsidR="00000CFB">
        <w:rPr>
          <w:rFonts w:asciiTheme="majorBidi" w:hAnsiTheme="majorBidi" w:cstheme="majorBidi"/>
          <w:b/>
          <w:bCs/>
          <w:lang w:bidi="ar-JO"/>
        </w:rPr>
        <w:t xml:space="preserve"> interest among Islamic schools of thinking. At the same time the study is introduces the types of Sufism, their development references, terminology, and pointing at some of its scholars since the era of </w:t>
      </w:r>
      <w:proofErr w:type="spellStart"/>
      <w:r w:rsidR="00000CFB">
        <w:rPr>
          <w:rFonts w:asciiTheme="majorBidi" w:hAnsiTheme="majorBidi" w:cstheme="majorBidi"/>
          <w:b/>
          <w:bCs/>
          <w:lang w:bidi="ar-JO"/>
        </w:rPr>
        <w:t>tabieen</w:t>
      </w:r>
      <w:proofErr w:type="spellEnd"/>
      <w:r w:rsidR="00000CFB">
        <w:rPr>
          <w:rFonts w:asciiTheme="majorBidi" w:hAnsiTheme="majorBidi" w:cstheme="majorBidi"/>
          <w:b/>
          <w:bCs/>
          <w:lang w:bidi="ar-JO"/>
        </w:rPr>
        <w:t xml:space="preserve"> until the founders of Sufism doctrines.</w:t>
      </w:r>
    </w:p>
    <w:p w:rsidR="0057452C" w:rsidRDefault="00423EAF" w:rsidP="00423EAF">
      <w:pPr>
        <w:jc w:val="center"/>
        <w:rPr>
          <w:rFonts w:cstheme="majorBidi" w:hint="cs"/>
          <w:b/>
          <w:bCs/>
          <w:sz w:val="40"/>
          <w:szCs w:val="40"/>
          <w:rtl/>
          <w:lang w:bidi="ar-JO"/>
        </w:rPr>
      </w:pPr>
      <w:r>
        <w:rPr>
          <w:rFonts w:cstheme="majorBidi" w:hint="cs"/>
          <w:b/>
          <w:bCs/>
          <w:sz w:val="40"/>
          <w:szCs w:val="40"/>
          <w:rtl/>
          <w:lang w:bidi="ar-JO"/>
        </w:rPr>
        <w:t>ملخص</w:t>
      </w:r>
    </w:p>
    <w:p w:rsidR="00423EAF" w:rsidRDefault="00423EAF" w:rsidP="00423EAF">
      <w:pPr>
        <w:jc w:val="right"/>
        <w:rPr>
          <w:rFonts w:cstheme="majorBidi" w:hint="cs"/>
          <w:b/>
          <w:bCs/>
          <w:rtl/>
          <w:lang w:bidi="ar-JO"/>
        </w:rPr>
      </w:pPr>
      <w:r>
        <w:rPr>
          <w:rFonts w:cstheme="majorBidi" w:hint="cs"/>
          <w:b/>
          <w:bCs/>
          <w:rtl/>
          <w:lang w:bidi="ar-JO"/>
        </w:rPr>
        <w:t xml:space="preserve">التصوف في الإسلام بدأ عمليا غايته إنقاذ هذا الفكر الصوفي بتتبع المنابت وتنقية الشوائب وتصحيح </w:t>
      </w:r>
      <w:proofErr w:type="spellStart"/>
      <w:r>
        <w:rPr>
          <w:rFonts w:cstheme="majorBidi" w:hint="cs"/>
          <w:b/>
          <w:bCs/>
          <w:rtl/>
          <w:lang w:bidi="ar-JO"/>
        </w:rPr>
        <w:t>الأنحرافات</w:t>
      </w:r>
      <w:proofErr w:type="spellEnd"/>
      <w:r>
        <w:rPr>
          <w:rFonts w:cstheme="majorBidi" w:hint="cs"/>
          <w:b/>
          <w:bCs/>
          <w:rtl/>
          <w:lang w:bidi="ar-JO"/>
        </w:rPr>
        <w:t xml:space="preserve"> بمعالجة النية </w:t>
      </w:r>
      <w:proofErr w:type="spellStart"/>
      <w:r>
        <w:rPr>
          <w:rFonts w:cstheme="majorBidi" w:hint="cs"/>
          <w:b/>
          <w:bCs/>
          <w:rtl/>
          <w:lang w:bidi="ar-JO"/>
        </w:rPr>
        <w:t>والأخلاص</w:t>
      </w:r>
      <w:proofErr w:type="spellEnd"/>
      <w:r>
        <w:rPr>
          <w:rFonts w:cstheme="majorBidi" w:hint="cs"/>
          <w:b/>
          <w:bCs/>
          <w:rtl/>
          <w:lang w:bidi="ar-JO"/>
        </w:rPr>
        <w:t xml:space="preserve"> وتهذيب النفوس، ثن ظهرت آراء المتصوفة في المعرفة والعرفان ومناهجهم في الكشف </w:t>
      </w:r>
      <w:proofErr w:type="spellStart"/>
      <w:r>
        <w:rPr>
          <w:rFonts w:cstheme="majorBidi" w:hint="cs"/>
          <w:b/>
          <w:bCs/>
          <w:rtl/>
          <w:lang w:bidi="ar-JO"/>
        </w:rPr>
        <w:t>والاشراق</w:t>
      </w:r>
      <w:proofErr w:type="spellEnd"/>
      <w:r>
        <w:rPr>
          <w:rFonts w:cstheme="majorBidi" w:hint="cs"/>
          <w:b/>
          <w:bCs/>
          <w:rtl/>
          <w:lang w:bidi="ar-JO"/>
        </w:rPr>
        <w:t xml:space="preserve">، حتى جارى بعضهم الفلاسفة في محاولات لوضع تصورات للوجود </w:t>
      </w:r>
      <w:proofErr w:type="spellStart"/>
      <w:r>
        <w:rPr>
          <w:rFonts w:cstheme="majorBidi" w:hint="cs"/>
          <w:b/>
          <w:bCs/>
          <w:rtl/>
          <w:lang w:bidi="ar-JO"/>
        </w:rPr>
        <w:t>والألوهية</w:t>
      </w:r>
      <w:proofErr w:type="spellEnd"/>
      <w:r>
        <w:rPr>
          <w:rFonts w:cstheme="majorBidi" w:hint="cs"/>
          <w:b/>
          <w:bCs/>
          <w:rtl/>
          <w:lang w:bidi="ar-JO"/>
        </w:rPr>
        <w:t xml:space="preserve"> وتحكيم الذوق والعقل، </w:t>
      </w:r>
      <w:proofErr w:type="spellStart"/>
      <w:r>
        <w:rPr>
          <w:rFonts w:cstheme="majorBidi" w:hint="cs"/>
          <w:b/>
          <w:bCs/>
          <w:rtl/>
          <w:lang w:bidi="ar-JO"/>
        </w:rPr>
        <w:t>ةهذا</w:t>
      </w:r>
      <w:proofErr w:type="spellEnd"/>
      <w:r>
        <w:rPr>
          <w:rFonts w:cstheme="majorBidi" w:hint="cs"/>
          <w:b/>
          <w:bCs/>
          <w:rtl/>
          <w:lang w:bidi="ar-JO"/>
        </w:rPr>
        <w:t xml:space="preserve"> المدخل الأخير هو الذي واجهه كثير من أئمة السنة بحسبانه انحرافا عن الدين ومقاصد </w:t>
      </w:r>
      <w:proofErr w:type="spellStart"/>
      <w:r>
        <w:rPr>
          <w:rFonts w:cstheme="majorBidi" w:hint="cs"/>
          <w:b/>
          <w:bCs/>
          <w:rtl/>
          <w:lang w:bidi="ar-JO"/>
        </w:rPr>
        <w:t>الشرع</w:t>
      </w:r>
      <w:proofErr w:type="spellEnd"/>
      <w:r>
        <w:rPr>
          <w:rFonts w:cstheme="majorBidi" w:hint="cs"/>
          <w:b/>
          <w:bCs/>
          <w:rtl/>
          <w:lang w:bidi="ar-JO"/>
        </w:rPr>
        <w:t xml:space="preserve"> الحنيف، وأحسن الظن </w:t>
      </w:r>
      <w:proofErr w:type="spellStart"/>
      <w:r>
        <w:rPr>
          <w:rFonts w:cstheme="majorBidi" w:hint="cs"/>
          <w:b/>
          <w:bCs/>
          <w:rtl/>
          <w:lang w:bidi="ar-JO"/>
        </w:rPr>
        <w:t>به</w:t>
      </w:r>
      <w:proofErr w:type="spellEnd"/>
      <w:r>
        <w:rPr>
          <w:rFonts w:cstheme="majorBidi" w:hint="cs"/>
          <w:b/>
          <w:bCs/>
          <w:rtl/>
          <w:lang w:bidi="ar-JO"/>
        </w:rPr>
        <w:t xml:space="preserve"> آخرون وبرروا له ما استطاعوا تبريره، وردوا ما لا سبيل إلى قبوله.</w:t>
      </w:r>
    </w:p>
    <w:p w:rsidR="00423EAF" w:rsidRPr="00423EAF" w:rsidRDefault="00423EAF" w:rsidP="00423EAF">
      <w:pPr>
        <w:jc w:val="right"/>
        <w:rPr>
          <w:rFonts w:cstheme="majorBidi"/>
          <w:b/>
          <w:bCs/>
          <w:rtl/>
          <w:lang w:bidi="ar-JO"/>
        </w:rPr>
      </w:pPr>
      <w:r>
        <w:rPr>
          <w:rFonts w:cstheme="majorBidi" w:hint="cs"/>
          <w:b/>
          <w:bCs/>
          <w:rtl/>
          <w:lang w:bidi="ar-JO"/>
        </w:rPr>
        <w:t xml:space="preserve">ولما كان متعسرا تصنيف هذا الفكر الصوفي بتتبع المنابت وتنقية الشوائب وتصحيح </w:t>
      </w:r>
      <w:proofErr w:type="spellStart"/>
      <w:r>
        <w:rPr>
          <w:rFonts w:cstheme="majorBidi" w:hint="cs"/>
          <w:b/>
          <w:bCs/>
          <w:rtl/>
          <w:lang w:bidi="ar-JO"/>
        </w:rPr>
        <w:t>الأنحرافات</w:t>
      </w:r>
      <w:proofErr w:type="spellEnd"/>
      <w:r>
        <w:rPr>
          <w:rFonts w:cstheme="majorBidi" w:hint="cs"/>
          <w:b/>
          <w:bCs/>
          <w:rtl/>
          <w:lang w:bidi="ar-JO"/>
        </w:rPr>
        <w:t xml:space="preserve">، فقد </w:t>
      </w:r>
      <w:proofErr w:type="spellStart"/>
      <w:r>
        <w:rPr>
          <w:rFonts w:cstheme="majorBidi" w:hint="cs"/>
          <w:b/>
          <w:bCs/>
          <w:rtl/>
          <w:lang w:bidi="ar-JO"/>
        </w:rPr>
        <w:t>جائت</w:t>
      </w:r>
      <w:proofErr w:type="spellEnd"/>
      <w:r>
        <w:rPr>
          <w:rFonts w:cstheme="majorBidi" w:hint="cs"/>
          <w:b/>
          <w:bCs/>
          <w:rtl/>
          <w:lang w:bidi="ar-JO"/>
        </w:rPr>
        <w:t xml:space="preserve"> هذه المحاولة التعريفية بالفكر الصوفي </w:t>
      </w:r>
      <w:proofErr w:type="spellStart"/>
      <w:r>
        <w:rPr>
          <w:rFonts w:cstheme="majorBidi" w:hint="cs"/>
          <w:b/>
          <w:bCs/>
          <w:rtl/>
          <w:lang w:bidi="ar-JO"/>
        </w:rPr>
        <w:t>الأسلامي</w:t>
      </w:r>
      <w:proofErr w:type="spellEnd"/>
      <w:r>
        <w:rPr>
          <w:rFonts w:cstheme="majorBidi" w:hint="cs"/>
          <w:b/>
          <w:bCs/>
          <w:rtl/>
          <w:lang w:bidi="ar-JO"/>
        </w:rPr>
        <w:t xml:space="preserve">، في سبيل الوقوف على </w:t>
      </w:r>
      <w:proofErr w:type="spellStart"/>
      <w:r>
        <w:rPr>
          <w:rFonts w:cstheme="majorBidi" w:hint="cs"/>
          <w:b/>
          <w:bCs/>
          <w:rtl/>
          <w:lang w:bidi="ar-JO"/>
        </w:rPr>
        <w:t>مدلات</w:t>
      </w:r>
      <w:proofErr w:type="spellEnd"/>
      <w:r>
        <w:rPr>
          <w:rFonts w:cstheme="majorBidi" w:hint="cs"/>
          <w:b/>
          <w:bCs/>
          <w:rtl/>
          <w:lang w:bidi="ar-JO"/>
        </w:rPr>
        <w:t xml:space="preserve"> المصطلح، </w:t>
      </w:r>
      <w:r w:rsidR="005F03A2">
        <w:rPr>
          <w:rFonts w:cstheme="majorBidi" w:hint="cs"/>
          <w:b/>
          <w:bCs/>
          <w:rtl/>
          <w:lang w:bidi="ar-JO"/>
        </w:rPr>
        <w:t xml:space="preserve">وتطور المفهوم، واختلاف المناهج،فالبحث لمحة تعريف بهذا المنهج التعبدي التربوي الذي ما زال يشغل حيزا متناميا بين مدارس الفكر </w:t>
      </w:r>
      <w:proofErr w:type="spellStart"/>
      <w:r w:rsidR="005F03A2">
        <w:rPr>
          <w:rFonts w:cstheme="majorBidi" w:hint="cs"/>
          <w:b/>
          <w:bCs/>
          <w:rtl/>
          <w:lang w:bidi="ar-JO"/>
        </w:rPr>
        <w:t>الأسلامي</w:t>
      </w:r>
      <w:proofErr w:type="spellEnd"/>
      <w:r w:rsidR="005F03A2">
        <w:rPr>
          <w:rFonts w:cstheme="majorBidi" w:hint="cs"/>
          <w:b/>
          <w:bCs/>
          <w:rtl/>
          <w:lang w:bidi="ar-JO"/>
        </w:rPr>
        <w:t xml:space="preserve"> مع بيان أنواعه، ومراحل تطوره، ومصادره، </w:t>
      </w:r>
      <w:proofErr w:type="spellStart"/>
      <w:r w:rsidR="005F03A2">
        <w:rPr>
          <w:rFonts w:cstheme="majorBidi" w:hint="cs"/>
          <w:b/>
          <w:bCs/>
          <w:rtl/>
          <w:lang w:bidi="ar-JO"/>
        </w:rPr>
        <w:t>ومصطلحاته</w:t>
      </w:r>
      <w:proofErr w:type="spellEnd"/>
      <w:r w:rsidR="005F03A2">
        <w:rPr>
          <w:rFonts w:cstheme="majorBidi" w:hint="cs"/>
          <w:b/>
          <w:bCs/>
          <w:rtl/>
          <w:lang w:bidi="ar-JO"/>
        </w:rPr>
        <w:t>، وبعض الأعلام الذين يرمزون لمسيرته منذ عهد التابعين إلى مشايخ المؤسسين للطرق الصوفية.</w:t>
      </w:r>
    </w:p>
    <w:p w:rsidR="0057452C" w:rsidRPr="0057452C" w:rsidRDefault="0057452C" w:rsidP="0057452C">
      <w:pPr>
        <w:jc w:val="center"/>
        <w:rPr>
          <w:rFonts w:asciiTheme="majorBidi" w:hAnsiTheme="majorBidi" w:cstheme="majorBidi"/>
          <w:b/>
          <w:bCs/>
          <w:sz w:val="32"/>
          <w:szCs w:val="32"/>
          <w:rtl/>
          <w:lang w:bidi="ar-JO"/>
        </w:rPr>
      </w:pPr>
    </w:p>
    <w:sectPr w:rsidR="0057452C" w:rsidRPr="0057452C" w:rsidSect="0057452C">
      <w:pgSz w:w="12240" w:h="15840"/>
      <w:pgMar w:top="1440" w:right="1440" w:bottom="1440" w:left="1440" w:header="720" w:footer="720" w:gutter="0"/>
      <w:pgBorders w:offsetFrom="page">
        <w:top w:val="thickThinSmallGap" w:sz="18" w:space="24" w:color="auto"/>
        <w:left w:val="thickThinSmallGap" w:sz="18" w:space="24" w:color="auto"/>
        <w:bottom w:val="thinThickSmallGap" w:sz="18" w:space="24" w:color="auto"/>
        <w:right w:val="thinThickSmallGap"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57452C"/>
    <w:rsid w:val="00000CFB"/>
    <w:rsid w:val="00423EAF"/>
    <w:rsid w:val="0057452C"/>
    <w:rsid w:val="005F03A2"/>
    <w:rsid w:val="00880936"/>
    <w:rsid w:val="00CE2E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339</Words>
  <Characters>1937</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by adguard</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2</cp:revision>
  <dcterms:created xsi:type="dcterms:W3CDTF">2019-04-01T21:20:00Z</dcterms:created>
  <dcterms:modified xsi:type="dcterms:W3CDTF">2019-04-01T21:20:00Z</dcterms:modified>
</cp:coreProperties>
</file>