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F7C25" w14:textId="77777777" w:rsidR="00CB2ACF" w:rsidRPr="00CB2ACF" w:rsidRDefault="00CB2ACF" w:rsidP="00CB2ACF">
      <w:pPr>
        <w:pStyle w:val="NormalWeb"/>
        <w:bidi/>
        <w:spacing w:before="0" w:beforeAutospacing="0" w:afterAutospacing="0"/>
        <w:jc w:val="center"/>
        <w:rPr>
          <w:b/>
          <w:bCs/>
          <w:sz w:val="36"/>
          <w:szCs w:val="36"/>
        </w:rPr>
      </w:pPr>
      <w:r w:rsidRPr="00CB2ACF">
        <w:rPr>
          <w:rFonts w:ascii="Arial" w:hAnsi="Arial" w:cs="Arial"/>
          <w:b/>
          <w:bCs/>
          <w:sz w:val="36"/>
          <w:szCs w:val="36"/>
          <w:rtl/>
        </w:rPr>
        <w:t>ثقافة الأسرة العربية وعلاقتها بحقوق الطفل في عصر العولمة دراسة ميدانية على عينة من الأسر</w:t>
      </w:r>
    </w:p>
    <w:p w14:paraId="2A1EF56C" w14:textId="77777777" w:rsidR="00CB2ACF" w:rsidRDefault="00CB2ACF" w:rsidP="00CB2ACF">
      <w:pPr>
        <w:pStyle w:val="NormalWeb"/>
        <w:bidi/>
        <w:spacing w:before="0" w:beforeAutospacing="0" w:afterAutospacing="0"/>
        <w:jc w:val="center"/>
        <w:rPr>
          <w:b/>
          <w:bCs/>
          <w:sz w:val="36"/>
          <w:szCs w:val="36"/>
        </w:rPr>
      </w:pPr>
      <w:r w:rsidRPr="00CB2ACF">
        <w:rPr>
          <w:b/>
          <w:bCs/>
          <w:sz w:val="36"/>
          <w:szCs w:val="36"/>
          <w:rtl/>
        </w:rPr>
        <w:t>الحضرية بأربعة مجتمعات مختارة</w:t>
      </w:r>
    </w:p>
    <w:p w14:paraId="6BAA795F" w14:textId="5D2D3389" w:rsidR="00CB2ACF" w:rsidRPr="00CB2ACF" w:rsidRDefault="00CB2ACF" w:rsidP="00CB2ACF">
      <w:pPr>
        <w:pStyle w:val="NormalWeb"/>
        <w:bidi/>
        <w:spacing w:before="0" w:beforeAutospacing="0" w:afterAutospacing="0"/>
        <w:jc w:val="center"/>
        <w:rPr>
          <w:b/>
          <w:bCs/>
          <w:sz w:val="36"/>
          <w:szCs w:val="36"/>
          <w:rtl/>
        </w:rPr>
      </w:pPr>
      <w:r w:rsidRPr="00CB2ACF">
        <w:rPr>
          <w:b/>
          <w:bCs/>
          <w:sz w:val="36"/>
          <w:szCs w:val="36"/>
          <w:rtl/>
        </w:rPr>
        <w:t xml:space="preserve"> </w:t>
      </w:r>
      <w:proofErr w:type="gramStart"/>
      <w:r>
        <w:rPr>
          <w:b/>
          <w:bCs/>
          <w:sz w:val="36"/>
          <w:szCs w:val="36"/>
        </w:rPr>
        <w:t>)</w:t>
      </w:r>
      <w:r w:rsidRPr="00CB2ACF">
        <w:rPr>
          <w:b/>
          <w:bCs/>
          <w:sz w:val="36"/>
          <w:szCs w:val="36"/>
          <w:rtl/>
        </w:rPr>
        <w:t>مصر</w:t>
      </w:r>
      <w:proofErr w:type="gramEnd"/>
      <w:r w:rsidRPr="00CB2ACF">
        <w:rPr>
          <w:b/>
          <w:bCs/>
          <w:sz w:val="36"/>
          <w:szCs w:val="36"/>
          <w:rtl/>
        </w:rPr>
        <w:t xml:space="preserve"> ليبيا - السعودية فلسطين)</w:t>
      </w:r>
    </w:p>
    <w:p w14:paraId="05FF1AF1" w14:textId="0B0F3953" w:rsidR="00CB2ACF" w:rsidRPr="00CB2ACF" w:rsidRDefault="00CB2ACF" w:rsidP="00CB2ACF">
      <w:pPr>
        <w:pStyle w:val="NormalWeb"/>
        <w:bidi/>
        <w:spacing w:before="0" w:beforeAutospacing="0" w:afterAutospacing="0"/>
        <w:jc w:val="center"/>
        <w:rPr>
          <w:b/>
          <w:bCs/>
          <w:sz w:val="36"/>
          <w:szCs w:val="36"/>
          <w:rtl/>
        </w:rPr>
      </w:pPr>
      <w:r w:rsidRPr="00CB2ACF">
        <w:rPr>
          <w:rFonts w:ascii="Arial" w:hAnsi="Arial" w:cs="Arial"/>
          <w:b/>
          <w:bCs/>
          <w:sz w:val="36"/>
          <w:szCs w:val="36"/>
          <w:rtl/>
        </w:rPr>
        <w:t xml:space="preserve">د شكري عبد المجيد صابر </w:t>
      </w:r>
      <w:r>
        <w:rPr>
          <w:rFonts w:ascii="Arial" w:hAnsi="Arial" w:cs="Arial"/>
          <w:b/>
          <w:bCs/>
          <w:sz w:val="36"/>
          <w:szCs w:val="36"/>
        </w:rPr>
        <w:t>/</w:t>
      </w:r>
      <w:r w:rsidRPr="00CB2ACF">
        <w:rPr>
          <w:rFonts w:ascii="Arial" w:hAnsi="Arial" w:cs="Arial"/>
          <w:b/>
          <w:bCs/>
          <w:sz w:val="36"/>
          <w:szCs w:val="36"/>
          <w:rtl/>
        </w:rPr>
        <w:t>قسم علم الاجتماع</w:t>
      </w:r>
      <w:r>
        <w:rPr>
          <w:rFonts w:ascii="Arial" w:hAnsi="Arial" w:cs="Arial"/>
          <w:b/>
          <w:bCs/>
          <w:sz w:val="36"/>
          <w:szCs w:val="36"/>
        </w:rPr>
        <w:t>/</w:t>
      </w:r>
      <w:r w:rsidRPr="00CB2ACF">
        <w:rPr>
          <w:rFonts w:ascii="Arial" w:hAnsi="Arial" w:cs="Arial"/>
          <w:b/>
          <w:bCs/>
          <w:sz w:val="36"/>
          <w:szCs w:val="36"/>
          <w:rtl/>
        </w:rPr>
        <w:t xml:space="preserve"> كلية الآداب</w:t>
      </w:r>
    </w:p>
    <w:p w14:paraId="72BC9A83" w14:textId="6216E1C5" w:rsidR="00CB2ACF" w:rsidRPr="00CB2ACF" w:rsidRDefault="00CB2ACF" w:rsidP="00CB2ACF">
      <w:pPr>
        <w:pStyle w:val="NormalWeb"/>
        <w:bidi/>
        <w:spacing w:before="0" w:beforeAutospacing="0" w:afterAutospacing="0"/>
        <w:jc w:val="center"/>
        <w:rPr>
          <w:rFonts w:ascii="Arial" w:hAnsi="Arial" w:cs="Arial"/>
          <w:b/>
          <w:bCs/>
          <w:sz w:val="36"/>
          <w:szCs w:val="36"/>
        </w:rPr>
      </w:pPr>
      <w:r w:rsidRPr="00CB2ACF">
        <w:rPr>
          <w:rFonts w:ascii="Arial" w:hAnsi="Arial" w:cs="Arial"/>
          <w:b/>
          <w:bCs/>
          <w:sz w:val="36"/>
          <w:szCs w:val="36"/>
          <w:rtl/>
        </w:rPr>
        <w:t xml:space="preserve">جامعة القاهرة </w:t>
      </w:r>
      <w:r>
        <w:rPr>
          <w:rFonts w:ascii="Arial" w:hAnsi="Arial" w:cs="Arial"/>
          <w:b/>
          <w:bCs/>
          <w:sz w:val="36"/>
          <w:szCs w:val="36"/>
        </w:rPr>
        <w:t>/</w:t>
      </w:r>
      <w:bookmarkStart w:id="0" w:name="_GoBack"/>
      <w:bookmarkEnd w:id="0"/>
      <w:r w:rsidRPr="00CB2ACF">
        <w:rPr>
          <w:rFonts w:ascii="Arial" w:hAnsi="Arial" w:cs="Arial"/>
          <w:b/>
          <w:bCs/>
          <w:sz w:val="36"/>
          <w:szCs w:val="36"/>
          <w:rtl/>
        </w:rPr>
        <w:t>فرع الخرطوم</w:t>
      </w:r>
    </w:p>
    <w:p w14:paraId="4A062995" w14:textId="6976197C" w:rsidR="00CB2ACF" w:rsidRPr="00CB2ACF" w:rsidRDefault="00CB2ACF" w:rsidP="00CB2ACF">
      <w:pPr>
        <w:pStyle w:val="NormalWeb"/>
        <w:bidi/>
        <w:spacing w:before="0" w:beforeAutospacing="0" w:afterAutospacing="0"/>
        <w:rPr>
          <w:rFonts w:ascii="Arial" w:hAnsi="Arial" w:cs="Arial"/>
          <w:b/>
          <w:bCs/>
          <w:sz w:val="36"/>
          <w:szCs w:val="36"/>
        </w:rPr>
      </w:pPr>
      <w:r w:rsidRPr="00CB2ACF">
        <w:rPr>
          <w:rFonts w:ascii="Arial" w:hAnsi="Arial" w:cs="Arial"/>
          <w:b/>
          <w:bCs/>
          <w:sz w:val="36"/>
          <w:szCs w:val="36"/>
          <w:rtl/>
        </w:rPr>
        <w:t>الملخص:</w:t>
      </w:r>
    </w:p>
    <w:p w14:paraId="26B9328B" w14:textId="1AE3B84B" w:rsidR="00CB2ACF" w:rsidRPr="00CB2ACF" w:rsidRDefault="00CB2ACF" w:rsidP="00CB2ACF">
      <w:pPr>
        <w:pStyle w:val="NormalWeb"/>
        <w:bidi/>
        <w:spacing w:before="0" w:beforeAutospacing="0" w:afterAutospacing="0"/>
        <w:rPr>
          <w:sz w:val="28"/>
          <w:szCs w:val="28"/>
          <w:rtl/>
        </w:rPr>
      </w:pPr>
      <w:r w:rsidRPr="00CB2ACF">
        <w:rPr>
          <w:rFonts w:ascii="Arial" w:hAnsi="Arial" w:cs="Arial"/>
          <w:sz w:val="28"/>
          <w:szCs w:val="28"/>
          <w:rtl/>
        </w:rPr>
        <w:t xml:space="preserve"> يدور هذا البحث حول </w:t>
      </w:r>
      <w:r w:rsidRPr="00CB2ACF">
        <w:rPr>
          <w:rFonts w:ascii="Arial" w:hAnsi="Arial" w:cs="Arial" w:hint="cs"/>
          <w:sz w:val="28"/>
          <w:szCs w:val="28"/>
          <w:rtl/>
        </w:rPr>
        <w:t>ال</w:t>
      </w:r>
      <w:r>
        <w:rPr>
          <w:rFonts w:ascii="Arial" w:hAnsi="Arial" w:cs="Arial" w:hint="cs"/>
          <w:sz w:val="28"/>
          <w:szCs w:val="28"/>
          <w:rtl/>
        </w:rPr>
        <w:t>علاقة</w:t>
      </w:r>
      <w:r w:rsidRPr="00CB2ACF">
        <w:rPr>
          <w:rFonts w:ascii="Arial" w:hAnsi="Arial" w:cs="Arial"/>
          <w:sz w:val="28"/>
          <w:szCs w:val="28"/>
          <w:rtl/>
        </w:rPr>
        <w:t xml:space="preserve"> القائمة بين ثقافة الأسرة العربية الناجمة عن شاشات العولمة والياتها المتج</w:t>
      </w:r>
      <w:r>
        <w:rPr>
          <w:rFonts w:ascii="Arial" w:hAnsi="Arial" w:cs="Arial" w:hint="cs"/>
          <w:sz w:val="28"/>
          <w:szCs w:val="28"/>
          <w:rtl/>
        </w:rPr>
        <w:t>د</w:t>
      </w:r>
      <w:r w:rsidRPr="00CB2ACF">
        <w:rPr>
          <w:rFonts w:ascii="Arial" w:hAnsi="Arial" w:cs="Arial"/>
          <w:sz w:val="28"/>
          <w:szCs w:val="28"/>
          <w:rtl/>
        </w:rPr>
        <w:t xml:space="preserve">دة وحقوق </w:t>
      </w:r>
      <w:r w:rsidRPr="00CB2ACF">
        <w:rPr>
          <w:rFonts w:ascii="Arial" w:hAnsi="Arial" w:cs="Arial" w:hint="cs"/>
          <w:sz w:val="28"/>
          <w:szCs w:val="28"/>
          <w:rtl/>
        </w:rPr>
        <w:t>ال</w:t>
      </w:r>
      <w:r>
        <w:rPr>
          <w:rFonts w:ascii="Arial" w:hAnsi="Arial" w:cs="Arial" w:hint="cs"/>
          <w:sz w:val="28"/>
          <w:szCs w:val="28"/>
          <w:rtl/>
        </w:rPr>
        <w:t>طفل</w:t>
      </w:r>
      <w:r w:rsidRPr="00CB2ACF">
        <w:rPr>
          <w:rFonts w:ascii="Arial" w:hAnsi="Arial" w:cs="Arial" w:hint="cs"/>
          <w:sz w:val="28"/>
          <w:szCs w:val="28"/>
          <w:rtl/>
        </w:rPr>
        <w:t>،</w:t>
      </w:r>
      <w:r w:rsidRPr="00CB2ACF">
        <w:rPr>
          <w:rFonts w:ascii="Arial" w:hAnsi="Arial" w:cs="Arial"/>
          <w:sz w:val="28"/>
          <w:szCs w:val="28"/>
          <w:rtl/>
        </w:rPr>
        <w:t xml:space="preserve"> وذلك بالاستناد على تجربة ميدانية على عينة من الأسر الحضرية </w:t>
      </w:r>
      <w:r w:rsidRPr="00CB2ACF">
        <w:rPr>
          <w:rFonts w:ascii="Arial" w:hAnsi="Arial" w:cs="Arial" w:hint="cs"/>
          <w:sz w:val="28"/>
          <w:szCs w:val="28"/>
          <w:rtl/>
        </w:rPr>
        <w:t>بأربعة</w:t>
      </w:r>
      <w:r w:rsidRPr="00CB2ACF">
        <w:rPr>
          <w:rFonts w:ascii="Arial" w:hAnsi="Arial" w:cs="Arial"/>
          <w:sz w:val="28"/>
          <w:szCs w:val="28"/>
          <w:rtl/>
        </w:rPr>
        <w:t xml:space="preserve"> مجتمعات مختارة في مصر والسعودية وليبيا </w:t>
      </w:r>
      <w:r w:rsidRPr="00CB2ACF">
        <w:rPr>
          <w:rFonts w:ascii="Arial" w:hAnsi="Arial" w:cs="Arial" w:hint="cs"/>
          <w:sz w:val="28"/>
          <w:szCs w:val="28"/>
          <w:rtl/>
        </w:rPr>
        <w:t>وفلسطين،</w:t>
      </w:r>
      <w:r w:rsidRPr="00CB2ACF">
        <w:rPr>
          <w:rFonts w:ascii="Arial" w:hAnsi="Arial" w:cs="Arial"/>
          <w:sz w:val="28"/>
          <w:szCs w:val="28"/>
          <w:rtl/>
        </w:rPr>
        <w:t xml:space="preserve"> فلكل منها خصوصيته قياسا بالتأثر بالعولمة كما تخطت في م</w:t>
      </w:r>
      <w:r>
        <w:rPr>
          <w:rFonts w:ascii="Arial" w:hAnsi="Arial" w:cs="Arial" w:hint="cs"/>
          <w:sz w:val="28"/>
          <w:szCs w:val="28"/>
          <w:rtl/>
        </w:rPr>
        <w:t>ح</w:t>
      </w:r>
      <w:r w:rsidRPr="00CB2ACF">
        <w:rPr>
          <w:rFonts w:ascii="Arial" w:hAnsi="Arial" w:cs="Arial"/>
          <w:sz w:val="28"/>
          <w:szCs w:val="28"/>
          <w:rtl/>
        </w:rPr>
        <w:t xml:space="preserve">دداتها البنائية التي تتحكم في ممارسة حقوق </w:t>
      </w:r>
      <w:r w:rsidRPr="00CB2ACF">
        <w:rPr>
          <w:rFonts w:ascii="Arial" w:hAnsi="Arial" w:cs="Arial" w:hint="cs"/>
          <w:sz w:val="28"/>
          <w:szCs w:val="28"/>
          <w:rtl/>
        </w:rPr>
        <w:t>الطفل.</w:t>
      </w:r>
    </w:p>
    <w:p w14:paraId="33AD835F" w14:textId="6A34A0B4" w:rsidR="00CB2ACF" w:rsidRDefault="00CB2ACF" w:rsidP="00CB2ACF">
      <w:pPr>
        <w:pStyle w:val="NormalWeb"/>
        <w:bidi/>
        <w:spacing w:before="0" w:beforeAutospacing="0" w:afterAutospacing="0"/>
        <w:rPr>
          <w:rFonts w:ascii="Arial" w:hAnsi="Arial" w:cs="Arial"/>
          <w:sz w:val="28"/>
          <w:szCs w:val="28"/>
          <w:rtl/>
        </w:rPr>
      </w:pPr>
      <w:r w:rsidRPr="00CB2ACF">
        <w:rPr>
          <w:rFonts w:ascii="Arial" w:hAnsi="Arial" w:cs="Arial"/>
          <w:sz w:val="28"/>
          <w:szCs w:val="28"/>
          <w:rtl/>
        </w:rPr>
        <w:t xml:space="preserve">ويتكون البحث من أربعة محاور </w:t>
      </w:r>
      <w:r w:rsidRPr="00CB2ACF">
        <w:rPr>
          <w:rFonts w:ascii="Arial" w:hAnsi="Arial" w:cs="Arial" w:hint="cs"/>
          <w:sz w:val="28"/>
          <w:szCs w:val="28"/>
          <w:rtl/>
        </w:rPr>
        <w:t>أساسية،</w:t>
      </w:r>
      <w:r w:rsidRPr="00CB2ACF">
        <w:rPr>
          <w:rFonts w:ascii="Arial" w:hAnsi="Arial" w:cs="Arial"/>
          <w:sz w:val="28"/>
          <w:szCs w:val="28"/>
          <w:rtl/>
        </w:rPr>
        <w:t xml:space="preserve"> الأول الملامح الأساسية للبحث </w:t>
      </w:r>
      <w:r w:rsidRPr="00CB2ACF">
        <w:rPr>
          <w:rFonts w:ascii="Arial" w:hAnsi="Arial" w:cs="Arial" w:hint="cs"/>
          <w:sz w:val="28"/>
          <w:szCs w:val="28"/>
          <w:rtl/>
        </w:rPr>
        <w:t>والثاني</w:t>
      </w:r>
      <w:r w:rsidRPr="00CB2ACF">
        <w:rPr>
          <w:rFonts w:ascii="Arial" w:hAnsi="Arial" w:cs="Arial"/>
          <w:sz w:val="28"/>
          <w:szCs w:val="28"/>
          <w:rtl/>
        </w:rPr>
        <w:t xml:space="preserve"> الإطار الن</w:t>
      </w:r>
      <w:r>
        <w:rPr>
          <w:rFonts w:ascii="Arial" w:hAnsi="Arial" w:cs="Arial" w:hint="cs"/>
          <w:sz w:val="28"/>
          <w:szCs w:val="28"/>
          <w:rtl/>
        </w:rPr>
        <w:t>ظ</w:t>
      </w:r>
      <w:r w:rsidRPr="00CB2ACF">
        <w:rPr>
          <w:rFonts w:ascii="Arial" w:hAnsi="Arial" w:cs="Arial"/>
          <w:sz w:val="28"/>
          <w:szCs w:val="28"/>
          <w:rtl/>
        </w:rPr>
        <w:t xml:space="preserve">ري </w:t>
      </w:r>
      <w:r>
        <w:rPr>
          <w:rFonts w:ascii="Arial" w:hAnsi="Arial" w:cs="Arial" w:hint="cs"/>
          <w:sz w:val="28"/>
          <w:szCs w:val="28"/>
          <w:rtl/>
        </w:rPr>
        <w:t>ل</w:t>
      </w:r>
      <w:r w:rsidRPr="00CB2ACF">
        <w:rPr>
          <w:rFonts w:ascii="Arial" w:hAnsi="Arial" w:cs="Arial"/>
          <w:sz w:val="28"/>
          <w:szCs w:val="28"/>
          <w:rtl/>
        </w:rPr>
        <w:t xml:space="preserve">لبحث، الثالث الإجراءات المنهجية </w:t>
      </w:r>
      <w:r w:rsidRPr="00CB2ACF">
        <w:rPr>
          <w:rFonts w:ascii="Arial" w:hAnsi="Arial" w:cs="Arial" w:hint="cs"/>
          <w:sz w:val="28"/>
          <w:szCs w:val="28"/>
          <w:rtl/>
        </w:rPr>
        <w:t>للبحث،</w:t>
      </w:r>
      <w:r w:rsidRPr="00CB2ACF">
        <w:rPr>
          <w:rFonts w:ascii="Arial" w:hAnsi="Arial" w:cs="Arial"/>
          <w:sz w:val="28"/>
          <w:szCs w:val="28"/>
          <w:rtl/>
        </w:rPr>
        <w:t xml:space="preserve"> اخرها نتائج البحث وتوصياته.</w:t>
      </w:r>
    </w:p>
    <w:p w14:paraId="64B28318" w14:textId="3EB71264" w:rsidR="00CB2ACF" w:rsidRDefault="00CB2ACF" w:rsidP="00CB2ACF">
      <w:pPr>
        <w:pStyle w:val="NormalWeb"/>
        <w:bidi/>
        <w:spacing w:before="0" w:beforeAutospacing="0" w:afterAutospacing="0"/>
        <w:rPr>
          <w:rFonts w:ascii="Arial" w:hAnsi="Arial" w:cs="Arial"/>
          <w:sz w:val="28"/>
          <w:szCs w:val="28"/>
          <w:rtl/>
        </w:rPr>
      </w:pPr>
      <w:r w:rsidRPr="00CB2ACF">
        <w:rPr>
          <w:rFonts w:ascii="Arial" w:hAnsi="Arial" w:cs="Arial"/>
          <w:sz w:val="28"/>
          <w:szCs w:val="28"/>
          <w:rtl/>
        </w:rPr>
        <w:t xml:space="preserve"> تكونت عينة البحث من 1200 مفردة بحثية موزعة بالتساوي على المجتمعات محل </w:t>
      </w:r>
      <w:r w:rsidRPr="00CB2ACF">
        <w:rPr>
          <w:rFonts w:ascii="Arial" w:hAnsi="Arial" w:cs="Arial" w:hint="cs"/>
          <w:sz w:val="28"/>
          <w:szCs w:val="28"/>
          <w:rtl/>
        </w:rPr>
        <w:t>الاهتمام،</w:t>
      </w:r>
      <w:r w:rsidRPr="00CB2ACF">
        <w:rPr>
          <w:rFonts w:ascii="Arial" w:hAnsi="Arial" w:cs="Arial"/>
          <w:sz w:val="28"/>
          <w:szCs w:val="28"/>
          <w:rtl/>
        </w:rPr>
        <w:t xml:space="preserve"> وجاءت ع</w:t>
      </w:r>
      <w:r>
        <w:rPr>
          <w:rFonts w:ascii="Arial" w:hAnsi="Arial" w:cs="Arial" w:hint="cs"/>
          <w:sz w:val="28"/>
          <w:szCs w:val="28"/>
          <w:rtl/>
        </w:rPr>
        <w:t>مل</w:t>
      </w:r>
      <w:r w:rsidRPr="00CB2ACF">
        <w:rPr>
          <w:rFonts w:ascii="Arial" w:hAnsi="Arial" w:cs="Arial"/>
          <w:sz w:val="28"/>
          <w:szCs w:val="28"/>
          <w:rtl/>
        </w:rPr>
        <w:t>ية جمع البيانات من خلال است</w:t>
      </w:r>
      <w:r>
        <w:rPr>
          <w:rFonts w:ascii="Arial" w:hAnsi="Arial" w:cs="Arial" w:hint="cs"/>
          <w:sz w:val="28"/>
          <w:szCs w:val="28"/>
          <w:rtl/>
        </w:rPr>
        <w:t>م</w:t>
      </w:r>
      <w:r w:rsidRPr="00CB2ACF">
        <w:rPr>
          <w:rFonts w:ascii="Arial" w:hAnsi="Arial" w:cs="Arial"/>
          <w:sz w:val="28"/>
          <w:szCs w:val="28"/>
          <w:rtl/>
        </w:rPr>
        <w:t>ارة مق</w:t>
      </w:r>
      <w:r>
        <w:rPr>
          <w:rFonts w:ascii="Arial" w:hAnsi="Arial" w:cs="Arial" w:hint="cs"/>
          <w:sz w:val="28"/>
          <w:szCs w:val="28"/>
          <w:rtl/>
        </w:rPr>
        <w:t>ا</w:t>
      </w:r>
      <w:r w:rsidRPr="00CB2ACF">
        <w:rPr>
          <w:rFonts w:ascii="Arial" w:hAnsi="Arial" w:cs="Arial"/>
          <w:sz w:val="28"/>
          <w:szCs w:val="28"/>
          <w:rtl/>
        </w:rPr>
        <w:t xml:space="preserve">بلة تضمنت 80 سؤالا تعكس مدخل متعدد الأبعاد لحقوق </w:t>
      </w:r>
      <w:r w:rsidRPr="00CB2ACF">
        <w:rPr>
          <w:rFonts w:ascii="Arial" w:hAnsi="Arial" w:cs="Arial" w:hint="cs"/>
          <w:sz w:val="28"/>
          <w:szCs w:val="28"/>
          <w:rtl/>
        </w:rPr>
        <w:t>الطفل.</w:t>
      </w:r>
      <w:r w:rsidRPr="00CB2ACF">
        <w:rPr>
          <w:rFonts w:ascii="Arial" w:hAnsi="Arial" w:cs="Arial"/>
          <w:sz w:val="28"/>
          <w:szCs w:val="28"/>
          <w:rtl/>
        </w:rPr>
        <w:t xml:space="preserve"> وقد توصل البحث إلى العديد من النتائج </w:t>
      </w:r>
      <w:r w:rsidRPr="00CB2ACF">
        <w:rPr>
          <w:rFonts w:ascii="Arial" w:hAnsi="Arial" w:cs="Arial" w:hint="cs"/>
          <w:sz w:val="28"/>
          <w:szCs w:val="28"/>
          <w:rtl/>
        </w:rPr>
        <w:t>أبرزها:</w:t>
      </w:r>
    </w:p>
    <w:p w14:paraId="29D4D1AB" w14:textId="730BDA2F" w:rsidR="00CB2ACF" w:rsidRPr="00CB2ACF" w:rsidRDefault="00CB2ACF" w:rsidP="00CB2ACF">
      <w:pPr>
        <w:pStyle w:val="NormalWeb"/>
        <w:bidi/>
        <w:spacing w:before="0" w:beforeAutospacing="0" w:afterAutospacing="0"/>
        <w:rPr>
          <w:rFonts w:ascii="Arial" w:hAnsi="Arial" w:cs="Arial"/>
          <w:sz w:val="28"/>
          <w:szCs w:val="28"/>
          <w:rtl/>
        </w:rPr>
      </w:pPr>
      <w:r w:rsidRPr="00CB2ACF">
        <w:rPr>
          <w:rFonts w:ascii="Arial" w:hAnsi="Arial" w:cs="Arial"/>
          <w:sz w:val="28"/>
          <w:szCs w:val="28"/>
          <w:rtl/>
        </w:rPr>
        <w:t xml:space="preserve">-أن ثقافة الأسرة العربية تجاه الطفل </w:t>
      </w:r>
      <w:r w:rsidRPr="00CB2ACF">
        <w:rPr>
          <w:rFonts w:ascii="Arial" w:hAnsi="Arial" w:cs="Arial" w:hint="cs"/>
          <w:sz w:val="28"/>
          <w:szCs w:val="28"/>
          <w:rtl/>
        </w:rPr>
        <w:t>تتأرجح</w:t>
      </w:r>
      <w:r w:rsidRPr="00CB2ACF">
        <w:rPr>
          <w:rFonts w:ascii="Arial" w:hAnsi="Arial" w:cs="Arial"/>
          <w:sz w:val="28"/>
          <w:szCs w:val="28"/>
          <w:rtl/>
        </w:rPr>
        <w:t xml:space="preserve"> بين التقليدية المشوهة والتحديث </w:t>
      </w:r>
      <w:r w:rsidRPr="00CB2ACF">
        <w:rPr>
          <w:rFonts w:ascii="Arial" w:hAnsi="Arial" w:cs="Arial" w:hint="cs"/>
          <w:sz w:val="28"/>
          <w:szCs w:val="28"/>
          <w:rtl/>
        </w:rPr>
        <w:t>(راس</w:t>
      </w:r>
      <w:r w:rsidRPr="00CB2ACF">
        <w:rPr>
          <w:rFonts w:ascii="Arial" w:hAnsi="Arial" w:cs="Arial"/>
          <w:sz w:val="28"/>
          <w:szCs w:val="28"/>
          <w:rtl/>
        </w:rPr>
        <w:t xml:space="preserve"> </w:t>
      </w:r>
      <w:r w:rsidRPr="00CB2ACF">
        <w:rPr>
          <w:rFonts w:ascii="Arial" w:hAnsi="Arial" w:cs="Arial" w:hint="cs"/>
          <w:sz w:val="28"/>
          <w:szCs w:val="28"/>
          <w:rtl/>
        </w:rPr>
        <w:t>الحداثة)</w:t>
      </w:r>
      <w:r w:rsidRPr="00CB2ACF">
        <w:rPr>
          <w:rFonts w:ascii="Arial" w:hAnsi="Arial" w:cs="Arial"/>
          <w:sz w:val="28"/>
          <w:szCs w:val="28"/>
          <w:rtl/>
        </w:rPr>
        <w:t xml:space="preserve"> غير</w:t>
      </w:r>
    </w:p>
    <w:p w14:paraId="7A90F17A" w14:textId="77777777" w:rsidR="00CB2ACF" w:rsidRDefault="00CB2ACF" w:rsidP="00CB2ACF">
      <w:pPr>
        <w:pStyle w:val="NormalWeb"/>
        <w:bidi/>
        <w:spacing w:before="0" w:beforeAutospacing="0" w:afterAutospacing="0"/>
        <w:rPr>
          <w:rFonts w:ascii="Arial" w:hAnsi="Arial" w:cs="Arial"/>
          <w:sz w:val="28"/>
          <w:szCs w:val="28"/>
          <w:rtl/>
        </w:rPr>
      </w:pPr>
      <w:r w:rsidRPr="00CB2ACF">
        <w:rPr>
          <w:rFonts w:ascii="Arial" w:hAnsi="Arial" w:cs="Arial"/>
          <w:sz w:val="28"/>
          <w:szCs w:val="28"/>
          <w:rtl/>
        </w:rPr>
        <w:t>المكتل.</w:t>
      </w:r>
    </w:p>
    <w:p w14:paraId="647C586C" w14:textId="41898F3F" w:rsidR="00CB2ACF" w:rsidRPr="00CB2ACF" w:rsidRDefault="00CB2ACF" w:rsidP="00CB2ACF">
      <w:pPr>
        <w:pStyle w:val="NormalWeb"/>
        <w:bidi/>
        <w:spacing w:before="0" w:beforeAutospacing="0" w:afterAutospacing="0"/>
        <w:rPr>
          <w:sz w:val="28"/>
          <w:szCs w:val="28"/>
          <w:rtl/>
        </w:rPr>
      </w:pPr>
      <w:r w:rsidRPr="00CB2ACF">
        <w:rPr>
          <w:rFonts w:ascii="Arial" w:hAnsi="Arial" w:cs="Arial"/>
          <w:sz w:val="28"/>
          <w:szCs w:val="28"/>
          <w:rtl/>
        </w:rPr>
        <w:t>- أن الطفل العربي ما يزال يعاني من غياب حقوقه قياسا بما</w:t>
      </w:r>
      <w:r>
        <w:rPr>
          <w:rFonts w:ascii="Arial" w:hAnsi="Arial" w:cs="Arial" w:hint="cs"/>
          <w:sz w:val="28"/>
          <w:szCs w:val="28"/>
          <w:rtl/>
        </w:rPr>
        <w:t xml:space="preserve"> </w:t>
      </w:r>
      <w:r w:rsidRPr="00CB2ACF">
        <w:rPr>
          <w:rFonts w:ascii="Arial" w:hAnsi="Arial" w:cs="Arial"/>
          <w:sz w:val="28"/>
          <w:szCs w:val="28"/>
          <w:rtl/>
        </w:rPr>
        <w:t xml:space="preserve">هو اجتماعي كالإدماج مع ثلة </w:t>
      </w:r>
      <w:r w:rsidRPr="00CB2ACF">
        <w:rPr>
          <w:rFonts w:ascii="Arial" w:hAnsi="Arial" w:cs="Arial" w:hint="cs"/>
          <w:sz w:val="28"/>
          <w:szCs w:val="28"/>
          <w:rtl/>
        </w:rPr>
        <w:t>الأفران،</w:t>
      </w:r>
      <w:r w:rsidRPr="00CB2ACF">
        <w:rPr>
          <w:rFonts w:ascii="Arial" w:hAnsi="Arial" w:cs="Arial"/>
          <w:sz w:val="28"/>
          <w:szCs w:val="28"/>
          <w:rtl/>
        </w:rPr>
        <w:t xml:space="preserve"> وعدم</w:t>
      </w:r>
    </w:p>
    <w:p w14:paraId="08B007EE" w14:textId="3B223FF7" w:rsidR="00CB2ACF" w:rsidRDefault="00CB2ACF" w:rsidP="00CB2ACF">
      <w:pPr>
        <w:pStyle w:val="NormalWeb"/>
        <w:bidi/>
        <w:spacing w:before="0" w:beforeAutospacing="0" w:afterAutospacing="0"/>
        <w:rPr>
          <w:rFonts w:ascii="Arial" w:hAnsi="Arial" w:cs="Arial"/>
          <w:sz w:val="28"/>
          <w:szCs w:val="28"/>
          <w:rtl/>
        </w:rPr>
      </w:pPr>
      <w:r w:rsidRPr="00CB2ACF">
        <w:rPr>
          <w:rFonts w:ascii="Arial" w:hAnsi="Arial" w:cs="Arial"/>
          <w:sz w:val="28"/>
          <w:szCs w:val="28"/>
          <w:rtl/>
        </w:rPr>
        <w:t xml:space="preserve">مرافقته لوالديه كثيرا خارج </w:t>
      </w:r>
      <w:r w:rsidRPr="00CB2ACF">
        <w:rPr>
          <w:rFonts w:ascii="Arial" w:hAnsi="Arial" w:cs="Arial" w:hint="cs"/>
          <w:sz w:val="28"/>
          <w:szCs w:val="28"/>
          <w:rtl/>
        </w:rPr>
        <w:t>المنزل.</w:t>
      </w:r>
      <w:r w:rsidRPr="00CB2ACF">
        <w:rPr>
          <w:rFonts w:ascii="Arial" w:hAnsi="Arial" w:cs="Arial"/>
          <w:sz w:val="28"/>
          <w:szCs w:val="28"/>
          <w:rtl/>
        </w:rPr>
        <w:t xml:space="preserve"> </w:t>
      </w:r>
    </w:p>
    <w:p w14:paraId="11591622" w14:textId="22815E4D" w:rsidR="00CB2ACF" w:rsidRPr="00CB2ACF" w:rsidRDefault="00CB2ACF" w:rsidP="00CB2ACF">
      <w:pPr>
        <w:pStyle w:val="NormalWeb"/>
        <w:bidi/>
        <w:spacing w:before="0" w:beforeAutospacing="0" w:afterAutospacing="0"/>
        <w:rPr>
          <w:sz w:val="28"/>
          <w:szCs w:val="28"/>
          <w:rtl/>
        </w:rPr>
      </w:pPr>
      <w:r w:rsidRPr="00CB2ACF">
        <w:rPr>
          <w:rFonts w:ascii="Arial" w:hAnsi="Arial" w:cs="Arial"/>
          <w:sz w:val="28"/>
          <w:szCs w:val="28"/>
          <w:rtl/>
        </w:rPr>
        <w:t xml:space="preserve">- شواية الحرية التعبيرية وتنمية قدرته على الإبداع والخيال الخاص بمرحلة </w:t>
      </w:r>
      <w:r w:rsidRPr="00CB2ACF">
        <w:rPr>
          <w:rFonts w:ascii="Arial" w:hAnsi="Arial" w:cs="Arial" w:hint="cs"/>
          <w:sz w:val="28"/>
          <w:szCs w:val="28"/>
          <w:rtl/>
        </w:rPr>
        <w:t>الطفولة،</w:t>
      </w:r>
      <w:r w:rsidRPr="00CB2ACF">
        <w:rPr>
          <w:rFonts w:ascii="Arial" w:hAnsi="Arial" w:cs="Arial"/>
          <w:sz w:val="28"/>
          <w:szCs w:val="28"/>
          <w:rtl/>
        </w:rPr>
        <w:t xml:space="preserve"> بل وتعرضه لعقاب</w:t>
      </w:r>
    </w:p>
    <w:p w14:paraId="3B207A65" w14:textId="091D1F62" w:rsidR="00CB2ACF" w:rsidRDefault="00CB2ACF" w:rsidP="00CB2ACF">
      <w:pPr>
        <w:pStyle w:val="NormalWeb"/>
        <w:bidi/>
        <w:spacing w:before="0" w:beforeAutospacing="0" w:afterAutospacing="0"/>
        <w:rPr>
          <w:rFonts w:ascii="Arial" w:hAnsi="Arial" w:cs="Arial"/>
          <w:sz w:val="28"/>
          <w:szCs w:val="28"/>
          <w:rtl/>
        </w:rPr>
      </w:pPr>
      <w:r w:rsidRPr="00CB2ACF">
        <w:rPr>
          <w:rFonts w:ascii="Arial" w:hAnsi="Arial" w:cs="Arial"/>
          <w:sz w:val="28"/>
          <w:szCs w:val="28"/>
          <w:rtl/>
        </w:rPr>
        <w:t xml:space="preserve">بدني ونفسي </w:t>
      </w:r>
      <w:r w:rsidRPr="00CB2ACF">
        <w:rPr>
          <w:rFonts w:ascii="Arial" w:hAnsi="Arial" w:cs="Arial" w:hint="cs"/>
          <w:sz w:val="28"/>
          <w:szCs w:val="28"/>
          <w:rtl/>
        </w:rPr>
        <w:t>واقتصادي</w:t>
      </w:r>
      <w:r w:rsidRPr="00CB2ACF">
        <w:rPr>
          <w:rFonts w:ascii="Arial" w:hAnsi="Arial" w:cs="Arial"/>
          <w:sz w:val="28"/>
          <w:szCs w:val="28"/>
          <w:rtl/>
        </w:rPr>
        <w:t xml:space="preserve"> بعيدا عن مقولة الثواب </w:t>
      </w:r>
      <w:r w:rsidRPr="00CB2ACF">
        <w:rPr>
          <w:rFonts w:ascii="Arial" w:hAnsi="Arial" w:cs="Arial" w:hint="cs"/>
          <w:sz w:val="28"/>
          <w:szCs w:val="28"/>
          <w:rtl/>
        </w:rPr>
        <w:t>والعقاب،</w:t>
      </w:r>
      <w:r w:rsidRPr="00CB2ACF">
        <w:rPr>
          <w:rFonts w:ascii="Arial" w:hAnsi="Arial" w:cs="Arial"/>
          <w:sz w:val="28"/>
          <w:szCs w:val="28"/>
          <w:rtl/>
        </w:rPr>
        <w:t xml:space="preserve"> </w:t>
      </w:r>
    </w:p>
    <w:p w14:paraId="21B2C33C" w14:textId="115669AB" w:rsidR="00CB2ACF" w:rsidRPr="00CB2ACF" w:rsidRDefault="00CB2ACF" w:rsidP="00CB2ACF">
      <w:pPr>
        <w:pStyle w:val="NormalWeb"/>
        <w:bidi/>
        <w:spacing w:before="0" w:beforeAutospacing="0" w:afterAutospacing="0"/>
        <w:rPr>
          <w:sz w:val="28"/>
          <w:szCs w:val="28"/>
          <w:rtl/>
        </w:rPr>
      </w:pPr>
      <w:r w:rsidRPr="00CB2ACF">
        <w:rPr>
          <w:rFonts w:ascii="Arial" w:hAnsi="Arial" w:cs="Arial"/>
          <w:sz w:val="28"/>
          <w:szCs w:val="28"/>
          <w:rtl/>
        </w:rPr>
        <w:t>- القصور في امتلاك وسائط التثقيف اللازمة للتفاعل مع روح العصر الذي يعيش فيه</w:t>
      </w:r>
    </w:p>
    <w:p w14:paraId="716A22E4" w14:textId="77777777" w:rsidR="00CB2ACF" w:rsidRDefault="00CB2ACF" w:rsidP="00CB2ACF">
      <w:pPr>
        <w:pStyle w:val="NormalWeb"/>
        <w:bidi/>
        <w:spacing w:before="0" w:beforeAutospacing="0" w:afterAutospacing="0"/>
        <w:rPr>
          <w:rFonts w:ascii="Arial" w:hAnsi="Arial" w:cs="Arial"/>
          <w:sz w:val="28"/>
          <w:szCs w:val="28"/>
          <w:rtl/>
        </w:rPr>
      </w:pPr>
      <w:r w:rsidRPr="00CB2ACF">
        <w:rPr>
          <w:rFonts w:ascii="Arial" w:hAnsi="Arial" w:cs="Arial"/>
          <w:sz w:val="28"/>
          <w:szCs w:val="28"/>
          <w:rtl/>
        </w:rPr>
        <w:t xml:space="preserve">لعمرية تلبية حقوقه الصحية إما لعوامل اقتصادية كالفقر أو ثقافية دالة على عصرنة </w:t>
      </w:r>
      <w:r w:rsidRPr="00CB2ACF">
        <w:rPr>
          <w:rFonts w:ascii="Arial" w:hAnsi="Arial" w:cs="Arial" w:hint="cs"/>
          <w:sz w:val="28"/>
          <w:szCs w:val="28"/>
          <w:rtl/>
        </w:rPr>
        <w:t>مشوهة.</w:t>
      </w:r>
    </w:p>
    <w:p w14:paraId="401E3FCC" w14:textId="161654BE" w:rsidR="00CB2ACF" w:rsidRDefault="00CB2ACF" w:rsidP="00CB2ACF">
      <w:pPr>
        <w:pStyle w:val="NormalWeb"/>
        <w:bidi/>
        <w:spacing w:before="0" w:beforeAutospacing="0" w:afterAutospacing="0"/>
        <w:rPr>
          <w:rFonts w:ascii="Arial" w:hAnsi="Arial" w:cs="Arial"/>
          <w:sz w:val="28"/>
          <w:szCs w:val="28"/>
          <w:rtl/>
        </w:rPr>
      </w:pPr>
      <w:r w:rsidRPr="00CB2ACF">
        <w:rPr>
          <w:rFonts w:ascii="Arial" w:hAnsi="Arial" w:cs="Arial"/>
          <w:sz w:val="28"/>
          <w:szCs w:val="28"/>
          <w:rtl/>
        </w:rPr>
        <w:t xml:space="preserve"> - المعاناة من حالات التفكك الأسري وعلم إبعاده عن المشاجرات المحتملة داخل الأسرة - اتخاذه وسيلة النزاعات اقتصادية محتملة بين الوالدين </w:t>
      </w:r>
      <w:r>
        <w:rPr>
          <w:rFonts w:ascii="Arial" w:hAnsi="Arial" w:cs="Arial"/>
          <w:sz w:val="28"/>
          <w:szCs w:val="28"/>
          <w:rtl/>
        </w:rPr>
        <w:t>–</w:t>
      </w:r>
      <w:r w:rsidRPr="00CB2ACF">
        <w:rPr>
          <w:rFonts w:ascii="Arial" w:hAnsi="Arial" w:cs="Arial"/>
          <w:sz w:val="28"/>
          <w:szCs w:val="28"/>
          <w:rtl/>
        </w:rPr>
        <w:t xml:space="preserve"> </w:t>
      </w:r>
    </w:p>
    <w:p w14:paraId="61F8A711" w14:textId="77B21201" w:rsidR="00CB2ACF" w:rsidRPr="00CB2ACF" w:rsidRDefault="00CB2ACF" w:rsidP="00CB2ACF">
      <w:pPr>
        <w:pStyle w:val="NormalWeb"/>
        <w:bidi/>
        <w:spacing w:before="0" w:beforeAutospacing="0" w:afterAutospacing="0"/>
        <w:rPr>
          <w:sz w:val="28"/>
          <w:szCs w:val="28"/>
          <w:rtl/>
        </w:rPr>
      </w:pPr>
      <w:r w:rsidRPr="00CB2ACF">
        <w:rPr>
          <w:rFonts w:ascii="Arial" w:hAnsi="Arial" w:cs="Arial"/>
          <w:sz w:val="28"/>
          <w:szCs w:val="28"/>
          <w:rtl/>
        </w:rPr>
        <w:t>- أن الأسرة العربية تفتقد إلى الوعي القانوني اللازم لممارسة حقوق الطفل وتست</w:t>
      </w:r>
      <w:r>
        <w:rPr>
          <w:rFonts w:ascii="Arial" w:hAnsi="Arial" w:cs="Arial" w:hint="cs"/>
          <w:sz w:val="28"/>
          <w:szCs w:val="28"/>
          <w:rtl/>
        </w:rPr>
        <w:t>ت</w:t>
      </w:r>
      <w:r w:rsidRPr="00CB2ACF">
        <w:rPr>
          <w:rFonts w:ascii="Arial" w:hAnsi="Arial" w:cs="Arial"/>
          <w:sz w:val="28"/>
          <w:szCs w:val="28"/>
          <w:rtl/>
        </w:rPr>
        <w:t>د بدلا من ذلك على العادات</w:t>
      </w:r>
    </w:p>
    <w:p w14:paraId="1B2E21F3" w14:textId="147F57CE" w:rsidR="00CB2ACF" w:rsidRPr="00CB2ACF" w:rsidRDefault="00CB2ACF" w:rsidP="00CB2ACF">
      <w:pPr>
        <w:pStyle w:val="NormalWeb"/>
        <w:bidi/>
        <w:spacing w:before="0" w:beforeAutospacing="0" w:afterAutospacing="0"/>
        <w:rPr>
          <w:sz w:val="28"/>
          <w:szCs w:val="28"/>
        </w:rPr>
      </w:pPr>
      <w:r w:rsidRPr="00CB2ACF">
        <w:rPr>
          <w:sz w:val="28"/>
          <w:szCs w:val="28"/>
          <w:rtl/>
        </w:rPr>
        <w:t xml:space="preserve">والتقاليد والعرفاء بناء عليه تم تشخيص عدد من التوصيات التي تتيح للأسرة والمجتمع ممارسة حقوق الطفل كمطلب انسانی وقانوني </w:t>
      </w:r>
      <w:r w:rsidRPr="00CB2ACF">
        <w:rPr>
          <w:rFonts w:hint="cs"/>
          <w:sz w:val="28"/>
          <w:szCs w:val="28"/>
          <w:rtl/>
        </w:rPr>
        <w:t>يعكس.</w:t>
      </w:r>
    </w:p>
    <w:p w14:paraId="689F9AA5" w14:textId="77777777" w:rsidR="00CB2ACF" w:rsidRDefault="00CB2ACF" w:rsidP="00CB2ACF">
      <w:pPr>
        <w:pStyle w:val="NormalWeb"/>
        <w:spacing w:before="0" w:beforeAutospacing="0" w:afterAutospacing="0"/>
        <w:jc w:val="center"/>
        <w:rPr>
          <w:rFonts w:ascii="Arial" w:hAnsi="Arial" w:cs="Arial"/>
          <w:b/>
          <w:bCs/>
          <w:sz w:val="36"/>
          <w:szCs w:val="36"/>
          <w:rtl/>
        </w:rPr>
      </w:pPr>
    </w:p>
    <w:p w14:paraId="6CDE6D3B" w14:textId="77777777" w:rsidR="00CB2ACF" w:rsidRDefault="00CB2ACF" w:rsidP="00CB2ACF">
      <w:pPr>
        <w:pStyle w:val="NormalWeb"/>
        <w:spacing w:before="0" w:beforeAutospacing="0" w:afterAutospacing="0"/>
        <w:jc w:val="center"/>
        <w:rPr>
          <w:rFonts w:ascii="Arial" w:hAnsi="Arial" w:cs="Arial"/>
          <w:b/>
          <w:bCs/>
          <w:sz w:val="36"/>
          <w:szCs w:val="36"/>
          <w:rtl/>
        </w:rPr>
      </w:pPr>
    </w:p>
    <w:p w14:paraId="63EE740C" w14:textId="4DFC8DF2" w:rsidR="00CB2ACF" w:rsidRPr="00CB2ACF" w:rsidRDefault="00CB2ACF" w:rsidP="00CB2ACF">
      <w:pPr>
        <w:pStyle w:val="NormalWeb"/>
        <w:spacing w:before="0" w:beforeAutospacing="0" w:afterAutospacing="0"/>
        <w:jc w:val="center"/>
        <w:rPr>
          <w:sz w:val="36"/>
          <w:szCs w:val="36"/>
        </w:rPr>
      </w:pPr>
      <w:r w:rsidRPr="00CB2ACF">
        <w:rPr>
          <w:rFonts w:ascii="Arial" w:hAnsi="Arial" w:cs="Arial"/>
          <w:b/>
          <w:bCs/>
          <w:sz w:val="36"/>
          <w:szCs w:val="36"/>
        </w:rPr>
        <w:t>Abstract</w:t>
      </w:r>
    </w:p>
    <w:p w14:paraId="4DE6D3DD" w14:textId="77777777" w:rsidR="00CB2ACF" w:rsidRPr="00CB2ACF" w:rsidRDefault="00CB2ACF" w:rsidP="00CB2ACF">
      <w:pPr>
        <w:pStyle w:val="NormalWeb"/>
        <w:spacing w:before="0" w:beforeAutospacing="0" w:afterAutospacing="0"/>
        <w:rPr>
          <w:sz w:val="28"/>
          <w:szCs w:val="28"/>
        </w:rPr>
      </w:pPr>
      <w:r w:rsidRPr="00CB2ACF">
        <w:rPr>
          <w:rFonts w:ascii="Arial" w:hAnsi="Arial" w:cs="Arial"/>
          <w:sz w:val="28"/>
          <w:szCs w:val="28"/>
        </w:rPr>
        <w:t>There is this research on the relationship between the culture of the Arab family from the repercussions of globalization and its mechanisms of renewable and children's rights, based on field trial on a sample of urban households in four selected communities are Egypt, Saudi Arabia, Libya and Palestine, each of which its specificity compared influenced by globalization also differ in their determinants of building that control the exercise of the rights of the child.</w:t>
      </w:r>
    </w:p>
    <w:p w14:paraId="2B5AA785" w14:textId="77777777" w:rsidR="00CB2ACF" w:rsidRPr="00CB2ACF" w:rsidRDefault="00CB2ACF" w:rsidP="00CB2ACF">
      <w:pPr>
        <w:pStyle w:val="NormalWeb"/>
        <w:spacing w:before="0" w:beforeAutospacing="0" w:afterAutospacing="0"/>
        <w:rPr>
          <w:sz w:val="28"/>
          <w:szCs w:val="28"/>
        </w:rPr>
      </w:pPr>
      <w:r w:rsidRPr="00CB2ACF">
        <w:rPr>
          <w:rFonts w:ascii="Arial" w:hAnsi="Arial" w:cs="Arial"/>
          <w:sz w:val="28"/>
          <w:szCs w:val="28"/>
        </w:rPr>
        <w:t>The research consists of four main points, first the basic features of the search, the second theoretical framework for research, the third action research methodology, the latest research results and recommendations.</w:t>
      </w:r>
    </w:p>
    <w:p w14:paraId="4FD951D0" w14:textId="77777777" w:rsidR="00CB2ACF" w:rsidRPr="00CB2ACF" w:rsidRDefault="00CB2ACF" w:rsidP="00CB2ACF">
      <w:pPr>
        <w:pStyle w:val="NormalWeb"/>
        <w:spacing w:before="0" w:beforeAutospacing="0" w:afterAutospacing="0"/>
        <w:rPr>
          <w:sz w:val="28"/>
          <w:szCs w:val="28"/>
        </w:rPr>
      </w:pPr>
      <w:r w:rsidRPr="00CB2ACF">
        <w:rPr>
          <w:rFonts w:ascii="Arial" w:hAnsi="Arial" w:cs="Arial"/>
          <w:sz w:val="28"/>
          <w:szCs w:val="28"/>
        </w:rPr>
        <w:t>The research sample consisted of 1200 individual research are equally distributed on the communities of interest, and made the process of collecting data through interview form included 80 questions reflect the entrance of a multi-dimensional children's rights.</w:t>
      </w:r>
    </w:p>
    <w:p w14:paraId="5F2470C0" w14:textId="77777777" w:rsidR="00CB2ACF" w:rsidRPr="00CB2ACF" w:rsidRDefault="00CB2ACF" w:rsidP="00CB2ACF">
      <w:pPr>
        <w:pStyle w:val="NormalWeb"/>
        <w:spacing w:before="0" w:beforeAutospacing="0" w:afterAutospacing="0"/>
        <w:rPr>
          <w:sz w:val="28"/>
          <w:szCs w:val="28"/>
        </w:rPr>
      </w:pPr>
      <w:r w:rsidRPr="00CB2ACF">
        <w:rPr>
          <w:rFonts w:ascii="Arial" w:hAnsi="Arial" w:cs="Arial"/>
          <w:b/>
          <w:bCs/>
          <w:sz w:val="28"/>
          <w:szCs w:val="28"/>
        </w:rPr>
        <w:t>The research found many of the results including:</w:t>
      </w:r>
    </w:p>
    <w:p w14:paraId="14066DF0" w14:textId="2C8E5408" w:rsidR="00CB2ACF" w:rsidRPr="00CB2ACF" w:rsidRDefault="00CB2ACF" w:rsidP="00CB2ACF">
      <w:pPr>
        <w:pStyle w:val="NormalWeb"/>
        <w:spacing w:before="0" w:beforeAutospacing="0" w:afterAutospacing="0"/>
        <w:rPr>
          <w:sz w:val="28"/>
          <w:szCs w:val="28"/>
        </w:rPr>
      </w:pPr>
      <w:r w:rsidRPr="00CB2ACF">
        <w:rPr>
          <w:rFonts w:ascii="Arial" w:hAnsi="Arial" w:cs="Arial"/>
          <w:sz w:val="28"/>
          <w:szCs w:val="28"/>
        </w:rPr>
        <w:t xml:space="preserve">- That the culture of the Arab family towards the child oscillating between distorted and </w:t>
      </w:r>
      <w:r w:rsidRPr="00CB2ACF">
        <w:rPr>
          <w:rFonts w:ascii="Arial" w:hAnsi="Arial" w:cs="Arial"/>
          <w:sz w:val="28"/>
          <w:szCs w:val="28"/>
        </w:rPr>
        <w:t>mode</w:t>
      </w:r>
      <w:r>
        <w:rPr>
          <w:rFonts w:ascii="Arial" w:hAnsi="Arial" w:cs="Arial"/>
          <w:sz w:val="28"/>
          <w:szCs w:val="28"/>
        </w:rPr>
        <w:t>r</w:t>
      </w:r>
      <w:r w:rsidRPr="00CB2ACF">
        <w:rPr>
          <w:rFonts w:ascii="Arial" w:hAnsi="Arial" w:cs="Arial"/>
          <w:sz w:val="28"/>
          <w:szCs w:val="28"/>
        </w:rPr>
        <w:t>nization</w:t>
      </w:r>
      <w:r w:rsidRPr="00CB2ACF">
        <w:rPr>
          <w:rFonts w:ascii="Arial" w:hAnsi="Arial" w:cs="Arial"/>
          <w:sz w:val="28"/>
          <w:szCs w:val="28"/>
        </w:rPr>
        <w:t xml:space="preserve"> of traditional and not of modernity) is completed.</w:t>
      </w:r>
    </w:p>
    <w:p w14:paraId="55B45126" w14:textId="4057FD44" w:rsidR="00CB2ACF" w:rsidRPr="00CB2ACF" w:rsidRDefault="00CB2ACF" w:rsidP="00CB2ACF">
      <w:pPr>
        <w:pStyle w:val="NormalWeb"/>
        <w:spacing w:before="0" w:beforeAutospacing="0" w:afterAutospacing="0"/>
        <w:rPr>
          <w:sz w:val="28"/>
          <w:szCs w:val="28"/>
        </w:rPr>
      </w:pPr>
      <w:r w:rsidRPr="00CB2ACF">
        <w:rPr>
          <w:rFonts w:ascii="Arial" w:hAnsi="Arial" w:cs="Arial"/>
          <w:sz w:val="28"/>
          <w:szCs w:val="28"/>
        </w:rPr>
        <w:t>- That the Arab child is still suffering from the absence of social rights P</w:t>
      </w:r>
      <w:r>
        <w:rPr>
          <w:rFonts w:ascii="Arial" w:hAnsi="Arial" w:cs="Arial"/>
          <w:sz w:val="28"/>
          <w:szCs w:val="28"/>
        </w:rPr>
        <w:t>ma</w:t>
      </w:r>
      <w:r w:rsidRPr="00CB2ACF">
        <w:rPr>
          <w:rFonts w:ascii="Arial" w:hAnsi="Arial" w:cs="Arial"/>
          <w:sz w:val="28"/>
          <w:szCs w:val="28"/>
        </w:rPr>
        <w:t>ho Kalandemaj compared with a group peers, and not to accompany him to his parents a lot out of the house.</w:t>
      </w:r>
    </w:p>
    <w:p w14:paraId="019A0B28" w14:textId="77777777" w:rsidR="00CB2ACF" w:rsidRPr="00CB2ACF" w:rsidRDefault="00CB2ACF" w:rsidP="00CB2ACF">
      <w:pPr>
        <w:pStyle w:val="NormalWeb"/>
        <w:spacing w:before="0" w:beforeAutospacing="0" w:afterAutospacing="0"/>
        <w:rPr>
          <w:sz w:val="28"/>
          <w:szCs w:val="28"/>
        </w:rPr>
      </w:pPr>
      <w:r w:rsidRPr="00CB2ACF">
        <w:rPr>
          <w:rFonts w:ascii="Arial" w:hAnsi="Arial" w:cs="Arial"/>
          <w:sz w:val="28"/>
          <w:szCs w:val="28"/>
        </w:rPr>
        <w:t>. Lack of freedom of expression and the development of his ability to creativity and imagination your childhood, and even subjected to physical punishment, psychological and economic argument away from the reward and punishment - Failure to possess the necessary education and media to interact with the spirit of the age in which they live</w:t>
      </w:r>
    </w:p>
    <w:p w14:paraId="0DAAA3AC" w14:textId="77777777" w:rsidR="00CB2ACF" w:rsidRPr="00CB2ACF" w:rsidRDefault="00CB2ACF" w:rsidP="00CB2ACF">
      <w:pPr>
        <w:pStyle w:val="NormalWeb"/>
        <w:spacing w:before="0" w:beforeAutospacing="0" w:afterAutospacing="0"/>
        <w:rPr>
          <w:sz w:val="28"/>
          <w:szCs w:val="28"/>
        </w:rPr>
      </w:pPr>
      <w:r w:rsidRPr="00CB2ACF">
        <w:rPr>
          <w:rFonts w:ascii="Arial" w:hAnsi="Arial" w:cs="Arial"/>
          <w:sz w:val="28"/>
          <w:szCs w:val="28"/>
        </w:rPr>
        <w:t>• Meet the relative health of his rights either to economic factors such as poverty or cultural function on the modernization of distorted.</w:t>
      </w:r>
    </w:p>
    <w:p w14:paraId="6655C26B" w14:textId="77777777" w:rsidR="00CB2ACF" w:rsidRPr="00CB2ACF" w:rsidRDefault="00CB2ACF" w:rsidP="00CB2ACF">
      <w:pPr>
        <w:pStyle w:val="NormalWeb"/>
        <w:spacing w:before="0" w:beforeAutospacing="0" w:afterAutospacing="0"/>
        <w:rPr>
          <w:sz w:val="28"/>
          <w:szCs w:val="28"/>
        </w:rPr>
      </w:pPr>
      <w:r w:rsidRPr="00CB2ACF">
        <w:rPr>
          <w:rFonts w:ascii="Arial" w:hAnsi="Arial" w:cs="Arial"/>
          <w:sz w:val="28"/>
          <w:szCs w:val="28"/>
        </w:rPr>
        <w:t>. Suffering from cases of family disintegration and expulsion for potential fights within the family.</w:t>
      </w:r>
    </w:p>
    <w:p w14:paraId="03106C69" w14:textId="77777777" w:rsidR="00CB2ACF" w:rsidRPr="00CB2ACF" w:rsidRDefault="00CB2ACF" w:rsidP="00CB2ACF">
      <w:pPr>
        <w:pStyle w:val="NormalWeb"/>
        <w:spacing w:before="0" w:beforeAutospacing="0" w:afterAutospacing="0"/>
        <w:rPr>
          <w:sz w:val="28"/>
          <w:szCs w:val="28"/>
        </w:rPr>
      </w:pPr>
      <w:r w:rsidRPr="00CB2ACF">
        <w:rPr>
          <w:rFonts w:ascii="Arial" w:hAnsi="Arial" w:cs="Arial"/>
          <w:sz w:val="28"/>
          <w:szCs w:val="28"/>
        </w:rPr>
        <w:t>• Taken as a means of possible economic disputes between the parents. - That the Arab family lacks the necessary legal awareness for the exercise of the rights of the child and are based instead on the customs and traditions and custom.</w:t>
      </w:r>
    </w:p>
    <w:p w14:paraId="281BB8BC" w14:textId="77777777" w:rsidR="00CB2ACF" w:rsidRPr="00CB2ACF" w:rsidRDefault="00CB2ACF" w:rsidP="00CB2ACF">
      <w:pPr>
        <w:pStyle w:val="NormalWeb"/>
        <w:spacing w:before="0" w:beforeAutospacing="0" w:afterAutospacing="0"/>
        <w:rPr>
          <w:sz w:val="28"/>
          <w:szCs w:val="28"/>
        </w:rPr>
      </w:pPr>
      <w:proofErr w:type="gramStart"/>
      <w:r w:rsidRPr="00CB2ACF">
        <w:rPr>
          <w:rFonts w:ascii="Arial" w:hAnsi="Arial" w:cs="Arial"/>
          <w:sz w:val="28"/>
          <w:szCs w:val="28"/>
        </w:rPr>
        <w:lastRenderedPageBreak/>
        <w:t>Accordingly</w:t>
      </w:r>
      <w:proofErr w:type="gramEnd"/>
      <w:r w:rsidRPr="00CB2ACF">
        <w:rPr>
          <w:rFonts w:ascii="Arial" w:hAnsi="Arial" w:cs="Arial"/>
          <w:sz w:val="28"/>
          <w:szCs w:val="28"/>
        </w:rPr>
        <w:t xml:space="preserve"> been diagnosed with a number of recommendations that provide for the family and the community to exercise the rights of the child as a human and legal reversed.</w:t>
      </w:r>
    </w:p>
    <w:p w14:paraId="4FB5584E" w14:textId="77777777" w:rsidR="00CB2ACF" w:rsidRPr="00CB2ACF" w:rsidRDefault="00CB2ACF" w:rsidP="00CB2ACF">
      <w:pPr>
        <w:pStyle w:val="NormalWeb"/>
        <w:bidi/>
        <w:spacing w:before="0" w:beforeAutospacing="0" w:afterAutospacing="0"/>
        <w:rPr>
          <w:rtl/>
        </w:rPr>
      </w:pPr>
    </w:p>
    <w:p w14:paraId="32ED957B" w14:textId="77777777" w:rsidR="00574A73" w:rsidRPr="00CB2ACF" w:rsidRDefault="00574A73"/>
    <w:sectPr w:rsidR="00574A73" w:rsidRPr="00CB2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CF"/>
    <w:rsid w:val="00554D32"/>
    <w:rsid w:val="00574A73"/>
    <w:rsid w:val="00CB2A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8AC8"/>
  <w15:chartTrackingRefBased/>
  <w15:docId w15:val="{D545FCB7-662F-4135-9598-F09EC23D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A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459930">
      <w:bodyDiv w:val="1"/>
      <w:marLeft w:val="0"/>
      <w:marRight w:val="0"/>
      <w:marTop w:val="0"/>
      <w:marBottom w:val="0"/>
      <w:divBdr>
        <w:top w:val="none" w:sz="0" w:space="0" w:color="auto"/>
        <w:left w:val="none" w:sz="0" w:space="0" w:color="auto"/>
        <w:bottom w:val="none" w:sz="0" w:space="0" w:color="auto"/>
        <w:right w:val="none" w:sz="0" w:space="0" w:color="auto"/>
      </w:divBdr>
    </w:div>
    <w:div w:id="151830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Salhi</dc:creator>
  <cp:keywords/>
  <dc:description/>
  <cp:lastModifiedBy>Sal Salhi</cp:lastModifiedBy>
  <cp:revision>1</cp:revision>
  <dcterms:created xsi:type="dcterms:W3CDTF">2019-04-01T18:06:00Z</dcterms:created>
  <dcterms:modified xsi:type="dcterms:W3CDTF">2019-04-01T18:16:00Z</dcterms:modified>
</cp:coreProperties>
</file>