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0D8C9" w14:textId="0AE3D4F4" w:rsidR="004D58ED" w:rsidRPr="004D58ED" w:rsidRDefault="009027C1" w:rsidP="004D58ED">
      <w:pPr>
        <w:pStyle w:val="NormalWeb"/>
        <w:bidi/>
        <w:spacing w:before="0" w:beforeAutospacing="0" w:afterAutospacing="0"/>
        <w:jc w:val="center"/>
        <w:rPr>
          <w:b/>
          <w:bCs/>
          <w:sz w:val="36"/>
          <w:szCs w:val="36"/>
        </w:rPr>
      </w:pPr>
      <w:bookmarkStart w:id="0" w:name="_GoBack"/>
      <w:r>
        <w:rPr>
          <w:rFonts w:ascii="Arial" w:hAnsi="Arial" w:cs="Arial" w:hint="cs"/>
          <w:b/>
          <w:bCs/>
          <w:sz w:val="36"/>
          <w:szCs w:val="36"/>
          <w:rtl/>
          <w:lang w:bidi="ar-JO"/>
        </w:rPr>
        <w:t xml:space="preserve">التخطيط للتعليم ما قبل المدرسي بالسودان </w:t>
      </w:r>
      <w:r w:rsidR="004D58ED" w:rsidRPr="004D58ED">
        <w:rPr>
          <w:rFonts w:ascii="Arial" w:hAnsi="Arial" w:cs="Arial"/>
          <w:b/>
          <w:bCs/>
          <w:sz w:val="36"/>
          <w:szCs w:val="36"/>
          <w:rtl/>
        </w:rPr>
        <w:t>في ظل العولمة</w:t>
      </w:r>
    </w:p>
    <w:bookmarkEnd w:id="0"/>
    <w:p w14:paraId="2779A409" w14:textId="77777777" w:rsidR="004D58ED" w:rsidRPr="004D58ED" w:rsidRDefault="004D58ED" w:rsidP="004D58ED">
      <w:pPr>
        <w:pStyle w:val="NormalWeb"/>
        <w:bidi/>
        <w:spacing w:before="0" w:beforeAutospacing="0" w:afterAutospacing="0"/>
        <w:rPr>
          <w:b/>
          <w:bCs/>
          <w:sz w:val="36"/>
          <w:szCs w:val="36"/>
          <w:rtl/>
        </w:rPr>
      </w:pPr>
      <w:r w:rsidRPr="004D58ED">
        <w:rPr>
          <w:rFonts w:ascii="Arial" w:hAnsi="Arial" w:cs="Arial"/>
          <w:b/>
          <w:bCs/>
          <w:sz w:val="36"/>
          <w:szCs w:val="36"/>
          <w:rtl/>
        </w:rPr>
        <w:t>أ.د. عصام الدين برير آدم عوض الله</w:t>
      </w:r>
    </w:p>
    <w:p w14:paraId="0096C16B" w14:textId="77777777" w:rsidR="004D58ED" w:rsidRPr="004D58ED" w:rsidRDefault="004D58ED" w:rsidP="004D58ED">
      <w:pPr>
        <w:pStyle w:val="NormalWeb"/>
        <w:bidi/>
        <w:spacing w:before="0" w:beforeAutospacing="0" w:afterAutospacing="0"/>
        <w:jc w:val="center"/>
        <w:rPr>
          <w:b/>
          <w:bCs/>
          <w:sz w:val="36"/>
          <w:szCs w:val="36"/>
          <w:rtl/>
        </w:rPr>
      </w:pPr>
      <w:r w:rsidRPr="004D58ED">
        <w:rPr>
          <w:rFonts w:ascii="Arial" w:hAnsi="Arial" w:cs="Arial"/>
          <w:b/>
          <w:bCs/>
          <w:sz w:val="36"/>
          <w:szCs w:val="36"/>
          <w:rtl/>
        </w:rPr>
        <w:t>أستاذ الإدارة والتخطيط التربوي عميد كلية الدراسات الجامعة أم درمان الإسلامية</w:t>
      </w:r>
    </w:p>
    <w:p w14:paraId="3286D8AC" w14:textId="77777777" w:rsidR="004D58ED" w:rsidRPr="004D58ED" w:rsidRDefault="004D58ED" w:rsidP="004D58ED">
      <w:pPr>
        <w:pStyle w:val="NormalWeb"/>
        <w:bidi/>
        <w:spacing w:before="0" w:beforeAutospacing="0" w:afterAutospacing="0"/>
        <w:jc w:val="center"/>
        <w:rPr>
          <w:b/>
          <w:bCs/>
          <w:sz w:val="36"/>
          <w:szCs w:val="36"/>
          <w:rtl/>
        </w:rPr>
      </w:pPr>
      <w:r w:rsidRPr="004D58ED">
        <w:rPr>
          <w:rFonts w:ascii="Arial" w:hAnsi="Arial" w:cs="Arial"/>
          <w:b/>
          <w:bCs/>
          <w:sz w:val="36"/>
          <w:szCs w:val="36"/>
          <w:rtl/>
        </w:rPr>
        <w:t>المخلص</w:t>
      </w:r>
    </w:p>
    <w:p w14:paraId="7A331E2A" w14:textId="08D16A17" w:rsidR="004D58ED" w:rsidRPr="004D58ED" w:rsidRDefault="004D58ED" w:rsidP="004D58ED">
      <w:pPr>
        <w:pStyle w:val="NormalWeb"/>
        <w:bidi/>
        <w:spacing w:before="0" w:beforeAutospacing="0" w:afterAutospacing="0"/>
        <w:rPr>
          <w:sz w:val="28"/>
          <w:szCs w:val="28"/>
          <w:rtl/>
        </w:rPr>
      </w:pPr>
      <w:r w:rsidRPr="004D58ED">
        <w:rPr>
          <w:rFonts w:ascii="Arial" w:hAnsi="Arial" w:cs="Arial"/>
          <w:sz w:val="28"/>
          <w:szCs w:val="28"/>
          <w:rtl/>
        </w:rPr>
        <w:t xml:space="preserve">هدفت هذه الدراسة إلى تعرف تخطيط التعليم ما قبل المدرسي بالسودان وتعرف واقعه وأهدافه والأسس والمبادئ التي يقوم عليها، وكذلك الوقوف على أهداف إستراتيجية التعليم قبل المدرسية وتعرف وسائل وأدوات وآليات تخطيطه و تعرف وسائل متابعة وتنفيذ وتقويم تخطيط التعليم </w:t>
      </w:r>
      <w:r w:rsidR="00266046" w:rsidRPr="004D58ED">
        <w:rPr>
          <w:rFonts w:ascii="Arial" w:hAnsi="Arial" w:cs="Arial" w:hint="cs"/>
          <w:sz w:val="28"/>
          <w:szCs w:val="28"/>
          <w:rtl/>
        </w:rPr>
        <w:t>ما قب</w:t>
      </w:r>
      <w:r w:rsidR="00266046" w:rsidRPr="004D58ED">
        <w:rPr>
          <w:rFonts w:ascii="Arial" w:hAnsi="Arial" w:cs="Arial" w:hint="eastAsia"/>
          <w:sz w:val="28"/>
          <w:szCs w:val="28"/>
          <w:rtl/>
        </w:rPr>
        <w:t>ل</w:t>
      </w:r>
      <w:r w:rsidRPr="004D58ED">
        <w:rPr>
          <w:rFonts w:ascii="Arial" w:hAnsi="Arial" w:cs="Arial"/>
          <w:sz w:val="28"/>
          <w:szCs w:val="28"/>
          <w:rtl/>
        </w:rPr>
        <w:t xml:space="preserve"> المدرسي، والوقوف على تخطيط برامج إعداد معلمي ومعلمات التعليم ما قبل المدرسي ، والمشكلات والتحديات التي تواجه تخطيط مؤسسات التعليم ما قبل المدرسي في ظل العولمة، ولكي تتحقق أهداف الدراسة </w:t>
      </w:r>
      <w:r w:rsidR="009027C1" w:rsidRPr="004D58ED">
        <w:rPr>
          <w:rFonts w:ascii="Arial" w:hAnsi="Arial" w:cs="Arial" w:hint="cs"/>
          <w:sz w:val="28"/>
          <w:szCs w:val="28"/>
          <w:rtl/>
        </w:rPr>
        <w:t>اتبع</w:t>
      </w:r>
      <w:r w:rsidRPr="004D58ED">
        <w:rPr>
          <w:rFonts w:ascii="Arial" w:hAnsi="Arial" w:cs="Arial"/>
          <w:sz w:val="28"/>
          <w:szCs w:val="28"/>
          <w:rtl/>
        </w:rPr>
        <w:t xml:space="preserve"> الباحث المنهج الوصفي في إجراء الدراسة؛ وتمثلت أداة الدراسة في: الاستبانة التي وجهت إلى الخبراء والمختصين في مجال التعليم </w:t>
      </w:r>
      <w:r w:rsidR="009027C1" w:rsidRPr="004D58ED">
        <w:rPr>
          <w:rFonts w:ascii="Arial" w:hAnsi="Arial" w:cs="Arial" w:hint="cs"/>
          <w:sz w:val="28"/>
          <w:szCs w:val="28"/>
          <w:rtl/>
        </w:rPr>
        <w:t>ما قب</w:t>
      </w:r>
      <w:r w:rsidR="009027C1" w:rsidRPr="004D58ED">
        <w:rPr>
          <w:rFonts w:ascii="Arial" w:hAnsi="Arial" w:cs="Arial" w:hint="eastAsia"/>
          <w:sz w:val="28"/>
          <w:szCs w:val="28"/>
          <w:rtl/>
        </w:rPr>
        <w:t>ل</w:t>
      </w:r>
      <w:r w:rsidRPr="004D58ED">
        <w:rPr>
          <w:rFonts w:ascii="Arial" w:hAnsi="Arial" w:cs="Arial"/>
          <w:sz w:val="28"/>
          <w:szCs w:val="28"/>
          <w:rtl/>
        </w:rPr>
        <w:t xml:space="preserve"> المدرسي في السودان.</w:t>
      </w:r>
    </w:p>
    <w:p w14:paraId="12703088" w14:textId="7D8B32EE" w:rsidR="009027C1" w:rsidRDefault="009027C1" w:rsidP="009027C1">
      <w:pPr>
        <w:pStyle w:val="NormalWeb"/>
        <w:bidi/>
        <w:spacing w:before="0" w:beforeAutospacing="0" w:afterAutospacing="0"/>
        <w:rPr>
          <w:rFonts w:ascii="Arial" w:hAnsi="Arial" w:cs="Arial"/>
          <w:sz w:val="28"/>
          <w:szCs w:val="28"/>
          <w:rtl/>
        </w:rPr>
      </w:pPr>
      <w:r w:rsidRPr="004D58ED">
        <w:rPr>
          <w:rFonts w:ascii="Arial" w:hAnsi="Arial" w:cs="Arial" w:hint="cs"/>
          <w:sz w:val="28"/>
          <w:szCs w:val="28"/>
          <w:rtl/>
        </w:rPr>
        <w:t>استخدم</w:t>
      </w:r>
      <w:r w:rsidR="004D58ED" w:rsidRPr="004D58ED">
        <w:rPr>
          <w:rFonts w:ascii="Arial" w:hAnsi="Arial" w:cs="Arial"/>
          <w:sz w:val="28"/>
          <w:szCs w:val="28"/>
          <w:rtl/>
        </w:rPr>
        <w:t xml:space="preserve"> الباحث معادلة التجزئة النص</w:t>
      </w:r>
      <w:r>
        <w:rPr>
          <w:rFonts w:ascii="Arial" w:hAnsi="Arial" w:cs="Arial" w:hint="cs"/>
          <w:sz w:val="28"/>
          <w:szCs w:val="28"/>
          <w:rtl/>
        </w:rPr>
        <w:t>ف</w:t>
      </w:r>
      <w:r w:rsidR="004D58ED" w:rsidRPr="004D58ED">
        <w:rPr>
          <w:rFonts w:ascii="Arial" w:hAnsi="Arial" w:cs="Arial"/>
          <w:sz w:val="28"/>
          <w:szCs w:val="28"/>
          <w:rtl/>
        </w:rPr>
        <w:t>ية لبيرسون لإيجاد معامل الارتباط، ومعادلة التنبؤ لسبيرمان وبراو</w:t>
      </w:r>
      <w:r>
        <w:rPr>
          <w:rFonts w:ascii="Arial" w:hAnsi="Arial" w:cs="Arial" w:hint="cs"/>
          <w:sz w:val="28"/>
          <w:szCs w:val="28"/>
          <w:rtl/>
        </w:rPr>
        <w:t>ن</w:t>
      </w:r>
      <w:r w:rsidR="004D58ED" w:rsidRPr="004D58ED">
        <w:rPr>
          <w:rFonts w:ascii="Arial" w:hAnsi="Arial" w:cs="Arial"/>
          <w:sz w:val="28"/>
          <w:szCs w:val="28"/>
          <w:rtl/>
        </w:rPr>
        <w:t xml:space="preserve"> لإيجاد معامل ثبات الاستبانة والوسط الحسابي والنسبة المئوية واختيار (ت) لتحليل عبارات الاستبانة. وخلصت الدراسة إلى نتائج، </w:t>
      </w:r>
      <w:r w:rsidRPr="004D58ED">
        <w:rPr>
          <w:rFonts w:ascii="Arial" w:hAnsi="Arial" w:cs="Arial" w:hint="cs"/>
          <w:sz w:val="28"/>
          <w:szCs w:val="28"/>
          <w:rtl/>
        </w:rPr>
        <w:t>أهمها:</w:t>
      </w:r>
    </w:p>
    <w:p w14:paraId="16193B3E" w14:textId="674B68E7" w:rsidR="004D58ED" w:rsidRPr="009027C1" w:rsidRDefault="009027C1" w:rsidP="009027C1">
      <w:pPr>
        <w:pStyle w:val="NormalWeb"/>
        <w:bidi/>
        <w:spacing w:before="0" w:beforeAutospacing="0" w:afterAutospacing="0"/>
        <w:rPr>
          <w:rFonts w:ascii="Arial" w:hAnsi="Arial" w:cs="Arial"/>
          <w:sz w:val="28"/>
          <w:szCs w:val="28"/>
          <w:rtl/>
        </w:rPr>
      </w:pPr>
      <w:r>
        <w:rPr>
          <w:rFonts w:ascii="Arial" w:hAnsi="Arial" w:cs="Arial" w:hint="cs"/>
          <w:sz w:val="28"/>
          <w:szCs w:val="28"/>
          <w:rtl/>
        </w:rPr>
        <w:t>1.</w:t>
      </w:r>
      <w:r w:rsidR="004D58ED" w:rsidRPr="004D58ED">
        <w:rPr>
          <w:rFonts w:ascii="Arial" w:hAnsi="Arial" w:cs="Arial"/>
          <w:sz w:val="28"/>
          <w:szCs w:val="28"/>
          <w:rtl/>
        </w:rPr>
        <w:t xml:space="preserve"> أنه عند تخطيط التعليم </w:t>
      </w:r>
      <w:r w:rsidRPr="004D58ED">
        <w:rPr>
          <w:rFonts w:ascii="Arial" w:hAnsi="Arial" w:cs="Arial" w:hint="cs"/>
          <w:sz w:val="28"/>
          <w:szCs w:val="28"/>
          <w:rtl/>
        </w:rPr>
        <w:t>ما قب</w:t>
      </w:r>
      <w:r w:rsidRPr="004D58ED">
        <w:rPr>
          <w:rFonts w:ascii="Arial" w:hAnsi="Arial" w:cs="Arial" w:hint="eastAsia"/>
          <w:sz w:val="28"/>
          <w:szCs w:val="28"/>
          <w:rtl/>
        </w:rPr>
        <w:t>ل</w:t>
      </w:r>
      <w:r w:rsidR="004D58ED" w:rsidRPr="004D58ED">
        <w:rPr>
          <w:rFonts w:ascii="Arial" w:hAnsi="Arial" w:cs="Arial"/>
          <w:sz w:val="28"/>
          <w:szCs w:val="28"/>
          <w:rtl/>
        </w:rPr>
        <w:t xml:space="preserve"> المدرسي تراعي أهداف بدرجة كبيرة </w:t>
      </w:r>
      <w:r w:rsidRPr="004D58ED">
        <w:rPr>
          <w:rFonts w:ascii="Arial" w:hAnsi="Arial" w:cs="Arial" w:hint="cs"/>
          <w:sz w:val="28"/>
          <w:szCs w:val="28"/>
          <w:rtl/>
        </w:rPr>
        <w:t>مثل:</w:t>
      </w:r>
      <w:r w:rsidR="004D58ED" w:rsidRPr="004D58ED">
        <w:rPr>
          <w:rFonts w:ascii="Arial" w:hAnsi="Arial" w:cs="Arial"/>
          <w:sz w:val="28"/>
          <w:szCs w:val="28"/>
          <w:rtl/>
        </w:rPr>
        <w:t xml:space="preserve"> تنمية </w:t>
      </w:r>
      <w:r w:rsidRPr="004D58ED">
        <w:rPr>
          <w:rFonts w:ascii="Arial" w:hAnsi="Arial" w:cs="Arial" w:hint="cs"/>
          <w:sz w:val="28"/>
          <w:szCs w:val="28"/>
          <w:rtl/>
        </w:rPr>
        <w:t>الاتجاهات</w:t>
      </w:r>
    </w:p>
    <w:p w14:paraId="61026CB3" w14:textId="582B067F" w:rsidR="004D58ED" w:rsidRPr="004D58ED" w:rsidRDefault="004D58ED" w:rsidP="004D58ED">
      <w:pPr>
        <w:pStyle w:val="NormalWeb"/>
        <w:bidi/>
        <w:spacing w:before="0" w:beforeAutospacing="0" w:afterAutospacing="0"/>
        <w:rPr>
          <w:sz w:val="28"/>
          <w:szCs w:val="28"/>
          <w:rtl/>
        </w:rPr>
      </w:pPr>
      <w:r w:rsidRPr="004D58ED">
        <w:rPr>
          <w:rFonts w:ascii="Arial" w:hAnsi="Arial" w:cs="Arial"/>
          <w:sz w:val="28"/>
          <w:szCs w:val="28"/>
          <w:rtl/>
        </w:rPr>
        <w:t xml:space="preserve">الإيجابية لدى الطفل وفق تعاليم </w:t>
      </w:r>
      <w:r w:rsidR="009027C1" w:rsidRPr="004D58ED">
        <w:rPr>
          <w:rFonts w:ascii="Arial" w:hAnsi="Arial" w:cs="Arial" w:hint="cs"/>
          <w:sz w:val="28"/>
          <w:szCs w:val="28"/>
          <w:rtl/>
        </w:rPr>
        <w:t>الدين،</w:t>
      </w:r>
      <w:r w:rsidRPr="004D58ED">
        <w:rPr>
          <w:rFonts w:ascii="Arial" w:hAnsi="Arial" w:cs="Arial"/>
          <w:sz w:val="28"/>
          <w:szCs w:val="28"/>
          <w:rtl/>
        </w:rPr>
        <w:t xml:space="preserve"> وتنمية الشعور </w:t>
      </w:r>
      <w:r w:rsidR="009027C1" w:rsidRPr="004D58ED">
        <w:rPr>
          <w:rFonts w:ascii="Arial" w:hAnsi="Arial" w:cs="Arial" w:hint="cs"/>
          <w:sz w:val="28"/>
          <w:szCs w:val="28"/>
          <w:rtl/>
        </w:rPr>
        <w:t>بالانتماء</w:t>
      </w:r>
      <w:r w:rsidRPr="004D58ED">
        <w:rPr>
          <w:rFonts w:ascii="Arial" w:hAnsi="Arial" w:cs="Arial"/>
          <w:sz w:val="28"/>
          <w:szCs w:val="28"/>
          <w:rtl/>
        </w:rPr>
        <w:t xml:space="preserve"> للأسرة والوطن </w:t>
      </w:r>
      <w:r w:rsidR="009027C1" w:rsidRPr="004D58ED">
        <w:rPr>
          <w:rFonts w:ascii="Arial" w:hAnsi="Arial" w:cs="Arial" w:hint="cs"/>
          <w:sz w:val="28"/>
          <w:szCs w:val="28"/>
          <w:rtl/>
        </w:rPr>
        <w:t>والدين،</w:t>
      </w:r>
      <w:r w:rsidRPr="004D58ED">
        <w:rPr>
          <w:rFonts w:ascii="Arial" w:hAnsi="Arial" w:cs="Arial"/>
          <w:sz w:val="28"/>
          <w:szCs w:val="28"/>
          <w:rtl/>
        </w:rPr>
        <w:t xml:space="preserve"> كما أن هنالك أهدافا تراعي بدرجة قليلة جدا </w:t>
      </w:r>
      <w:r w:rsidR="009027C1" w:rsidRPr="004D58ED">
        <w:rPr>
          <w:rFonts w:ascii="Arial" w:hAnsi="Arial" w:cs="Arial" w:hint="cs"/>
          <w:sz w:val="28"/>
          <w:szCs w:val="28"/>
          <w:rtl/>
        </w:rPr>
        <w:t>مثل:</w:t>
      </w:r>
      <w:r w:rsidRPr="004D58ED">
        <w:rPr>
          <w:rFonts w:ascii="Arial" w:hAnsi="Arial" w:cs="Arial"/>
          <w:sz w:val="28"/>
          <w:szCs w:val="28"/>
          <w:rtl/>
        </w:rPr>
        <w:t xml:space="preserve"> تعويد الطفل على تحمل </w:t>
      </w:r>
      <w:r w:rsidR="009027C1" w:rsidRPr="004D58ED">
        <w:rPr>
          <w:rFonts w:ascii="Arial" w:hAnsi="Arial" w:cs="Arial" w:hint="cs"/>
          <w:sz w:val="28"/>
          <w:szCs w:val="28"/>
          <w:rtl/>
        </w:rPr>
        <w:t>المسئولية،</w:t>
      </w:r>
      <w:r w:rsidRPr="004D58ED">
        <w:rPr>
          <w:rFonts w:ascii="Arial" w:hAnsi="Arial" w:cs="Arial"/>
          <w:sz w:val="28"/>
          <w:szCs w:val="28"/>
          <w:rtl/>
        </w:rPr>
        <w:t xml:space="preserve"> وتزويده</w:t>
      </w:r>
    </w:p>
    <w:p w14:paraId="30832E35" w14:textId="6F81C3F0" w:rsidR="009027C1" w:rsidRDefault="004D58ED" w:rsidP="004D58ED">
      <w:pPr>
        <w:pStyle w:val="NormalWeb"/>
        <w:bidi/>
        <w:spacing w:before="0" w:beforeAutospacing="0" w:afterAutospacing="0"/>
        <w:rPr>
          <w:rFonts w:ascii="Arial" w:hAnsi="Arial" w:cs="Arial"/>
          <w:sz w:val="28"/>
          <w:szCs w:val="28"/>
          <w:rtl/>
        </w:rPr>
      </w:pPr>
      <w:r w:rsidRPr="004D58ED">
        <w:rPr>
          <w:rFonts w:ascii="Arial" w:hAnsi="Arial" w:cs="Arial"/>
          <w:sz w:val="28"/>
          <w:szCs w:val="28"/>
          <w:rtl/>
        </w:rPr>
        <w:t xml:space="preserve">بالتعابير والمعلومات الأساسية الصحية </w:t>
      </w:r>
      <w:r w:rsidR="009027C1" w:rsidRPr="004D58ED">
        <w:rPr>
          <w:rFonts w:ascii="Arial" w:hAnsi="Arial" w:cs="Arial" w:hint="cs"/>
          <w:sz w:val="28"/>
          <w:szCs w:val="28"/>
          <w:rtl/>
        </w:rPr>
        <w:t>المناسبة.</w:t>
      </w:r>
    </w:p>
    <w:p w14:paraId="57696306" w14:textId="4A80FD06" w:rsidR="009027C1" w:rsidRDefault="004D58ED" w:rsidP="009027C1">
      <w:pPr>
        <w:pStyle w:val="NormalWeb"/>
        <w:bidi/>
        <w:spacing w:before="0" w:beforeAutospacing="0" w:afterAutospacing="0"/>
        <w:rPr>
          <w:rFonts w:ascii="Arial" w:hAnsi="Arial" w:cs="Arial"/>
          <w:sz w:val="28"/>
          <w:szCs w:val="28"/>
          <w:rtl/>
        </w:rPr>
      </w:pPr>
      <w:r w:rsidRPr="004D58ED">
        <w:rPr>
          <w:rFonts w:ascii="Arial" w:hAnsi="Arial" w:cs="Arial"/>
          <w:sz w:val="28"/>
          <w:szCs w:val="28"/>
          <w:rtl/>
        </w:rPr>
        <w:t>2. أن التنسيق بين إدارات التعليم قبل المدرسي ومؤسسات التعليم الخاص يتم بصورة قليلة جدا</w:t>
      </w:r>
    </w:p>
    <w:p w14:paraId="3510EB31" w14:textId="0108D286" w:rsidR="004D58ED" w:rsidRPr="009027C1" w:rsidRDefault="004D58ED" w:rsidP="009027C1">
      <w:pPr>
        <w:pStyle w:val="NormalWeb"/>
        <w:bidi/>
        <w:spacing w:before="0" w:beforeAutospacing="0" w:afterAutospacing="0"/>
        <w:rPr>
          <w:rFonts w:ascii="Arial" w:hAnsi="Arial" w:cs="Arial"/>
          <w:sz w:val="28"/>
          <w:szCs w:val="28"/>
          <w:rtl/>
        </w:rPr>
      </w:pPr>
      <w:r w:rsidRPr="004D58ED">
        <w:rPr>
          <w:rFonts w:ascii="Arial" w:hAnsi="Arial" w:cs="Arial"/>
          <w:sz w:val="28"/>
          <w:szCs w:val="28"/>
          <w:rtl/>
        </w:rPr>
        <w:t>3. أن تخطيط التعليم ما قبل المدرسي يقوم على أسس علمية ومبادئ في بعض الجوانب دون</w:t>
      </w:r>
    </w:p>
    <w:p w14:paraId="651B7A4F" w14:textId="5CBAE931" w:rsidR="004D58ED" w:rsidRPr="004D58ED" w:rsidRDefault="009027C1" w:rsidP="004D58ED">
      <w:pPr>
        <w:pStyle w:val="NormalWeb"/>
        <w:bidi/>
        <w:spacing w:before="0" w:beforeAutospacing="0" w:afterAutospacing="0"/>
        <w:rPr>
          <w:sz w:val="28"/>
          <w:szCs w:val="28"/>
          <w:rtl/>
        </w:rPr>
      </w:pPr>
      <w:r w:rsidRPr="004D58ED">
        <w:rPr>
          <w:rFonts w:ascii="Arial" w:hAnsi="Arial" w:cs="Arial" w:hint="cs"/>
          <w:sz w:val="28"/>
          <w:szCs w:val="28"/>
          <w:rtl/>
        </w:rPr>
        <w:t>الأخرى.</w:t>
      </w:r>
    </w:p>
    <w:p w14:paraId="6A301BC9" w14:textId="7FFBF7C0" w:rsidR="004D58ED" w:rsidRPr="004D58ED" w:rsidRDefault="004D58ED" w:rsidP="004D58ED">
      <w:pPr>
        <w:pStyle w:val="NormalWeb"/>
        <w:bidi/>
        <w:spacing w:before="0" w:beforeAutospacing="0" w:afterAutospacing="0"/>
        <w:rPr>
          <w:sz w:val="28"/>
          <w:szCs w:val="28"/>
          <w:rtl/>
        </w:rPr>
      </w:pPr>
      <w:r w:rsidRPr="004D58ED">
        <w:rPr>
          <w:rFonts w:ascii="Arial" w:hAnsi="Arial" w:cs="Arial"/>
          <w:sz w:val="28"/>
          <w:szCs w:val="28"/>
          <w:rtl/>
        </w:rPr>
        <w:t xml:space="preserve">4. أن هنالك تحديات كبيرة جدا تواجه تخطيط التعليم ما قبل المدرسي تتمثل </w:t>
      </w:r>
      <w:r w:rsidR="009027C1" w:rsidRPr="004D58ED">
        <w:rPr>
          <w:rFonts w:ascii="Arial" w:hAnsi="Arial" w:cs="Arial" w:hint="cs"/>
          <w:sz w:val="28"/>
          <w:szCs w:val="28"/>
          <w:rtl/>
        </w:rPr>
        <w:t>في:</w:t>
      </w:r>
      <w:r w:rsidRPr="004D58ED">
        <w:rPr>
          <w:rFonts w:ascii="Arial" w:hAnsi="Arial" w:cs="Arial"/>
          <w:sz w:val="28"/>
          <w:szCs w:val="28"/>
          <w:rtl/>
        </w:rPr>
        <w:t xml:space="preserve"> </w:t>
      </w:r>
      <w:r w:rsidR="009027C1" w:rsidRPr="004D58ED">
        <w:rPr>
          <w:rFonts w:ascii="Arial" w:hAnsi="Arial" w:cs="Arial" w:hint="cs"/>
          <w:sz w:val="28"/>
          <w:szCs w:val="28"/>
          <w:rtl/>
        </w:rPr>
        <w:t>انخفاض</w:t>
      </w:r>
      <w:r w:rsidRPr="004D58ED">
        <w:rPr>
          <w:rFonts w:ascii="Arial" w:hAnsi="Arial" w:cs="Arial"/>
          <w:sz w:val="28"/>
          <w:szCs w:val="28"/>
          <w:rtl/>
        </w:rPr>
        <w:t xml:space="preserve"> نسب</w:t>
      </w:r>
    </w:p>
    <w:p w14:paraId="52A6EE39" w14:textId="142567A6" w:rsidR="004D58ED" w:rsidRPr="004D58ED" w:rsidRDefault="004D58ED" w:rsidP="004D58ED">
      <w:pPr>
        <w:pStyle w:val="NormalWeb"/>
        <w:bidi/>
        <w:spacing w:before="0" w:beforeAutospacing="0" w:afterAutospacing="0"/>
        <w:rPr>
          <w:sz w:val="28"/>
          <w:szCs w:val="28"/>
          <w:rtl/>
        </w:rPr>
      </w:pPr>
      <w:r w:rsidRPr="004D58ED">
        <w:rPr>
          <w:rFonts w:ascii="Arial" w:hAnsi="Arial" w:cs="Arial"/>
          <w:sz w:val="28"/>
          <w:szCs w:val="28"/>
          <w:rtl/>
        </w:rPr>
        <w:t xml:space="preserve">وعزوف الأطفال والمعلمين المتخصصين من </w:t>
      </w:r>
      <w:r w:rsidR="009027C1" w:rsidRPr="004D58ED">
        <w:rPr>
          <w:rFonts w:ascii="Arial" w:hAnsi="Arial" w:cs="Arial" w:hint="cs"/>
          <w:sz w:val="28"/>
          <w:szCs w:val="28"/>
          <w:rtl/>
        </w:rPr>
        <w:t>الالتحاق</w:t>
      </w:r>
      <w:r w:rsidRPr="004D58ED">
        <w:rPr>
          <w:rFonts w:ascii="Arial" w:hAnsi="Arial" w:cs="Arial"/>
          <w:sz w:val="28"/>
          <w:szCs w:val="28"/>
          <w:rtl/>
        </w:rPr>
        <w:t xml:space="preserve"> برياض الأطفال.</w:t>
      </w:r>
    </w:p>
    <w:p w14:paraId="33451AA1" w14:textId="690DD260" w:rsidR="00574A73" w:rsidRPr="004D58ED" w:rsidRDefault="00574A73" w:rsidP="004D58ED">
      <w:pPr>
        <w:rPr>
          <w:sz w:val="28"/>
          <w:szCs w:val="28"/>
        </w:rPr>
      </w:pPr>
    </w:p>
    <w:p w14:paraId="3A0148D2" w14:textId="4D3658AE" w:rsidR="004D58ED" w:rsidRPr="004D58ED" w:rsidRDefault="004D58ED" w:rsidP="004D58ED">
      <w:pPr>
        <w:pStyle w:val="NormalWeb"/>
        <w:bidi/>
        <w:spacing w:before="0" w:beforeAutospacing="0" w:afterAutospacing="0"/>
        <w:rPr>
          <w:sz w:val="28"/>
          <w:szCs w:val="28"/>
        </w:rPr>
      </w:pPr>
      <w:r w:rsidRPr="004D58ED">
        <w:rPr>
          <w:rFonts w:ascii="Arial" w:hAnsi="Arial" w:cs="Arial"/>
          <w:sz w:val="28"/>
          <w:szCs w:val="28"/>
          <w:rtl/>
        </w:rPr>
        <w:t xml:space="preserve">واختتم الباحث دراسته بعدد من التوصيات، </w:t>
      </w:r>
      <w:r w:rsidR="009027C1" w:rsidRPr="004D58ED">
        <w:rPr>
          <w:rFonts w:ascii="Arial" w:hAnsi="Arial" w:cs="Arial" w:hint="cs"/>
          <w:sz w:val="28"/>
          <w:szCs w:val="28"/>
          <w:rtl/>
        </w:rPr>
        <w:t>أهمها:</w:t>
      </w:r>
    </w:p>
    <w:p w14:paraId="5E536AD8" w14:textId="77777777" w:rsidR="004D58ED" w:rsidRPr="004D58ED" w:rsidRDefault="004D58ED" w:rsidP="004D58ED">
      <w:pPr>
        <w:pStyle w:val="NormalWeb"/>
        <w:bidi/>
        <w:spacing w:before="0" w:beforeAutospacing="0" w:afterAutospacing="0"/>
        <w:rPr>
          <w:sz w:val="28"/>
          <w:szCs w:val="28"/>
          <w:rtl/>
        </w:rPr>
      </w:pPr>
      <w:r w:rsidRPr="004D58ED">
        <w:rPr>
          <w:rFonts w:ascii="Arial" w:hAnsi="Arial" w:cs="Arial"/>
          <w:sz w:val="28"/>
          <w:szCs w:val="28"/>
          <w:rtl/>
        </w:rPr>
        <w:t>1) إعادة النظر وضرورة الاهتمام بالتعليم ما قبل المدرسي وتخطيطه لمواجهة تحديات العولمة</w:t>
      </w:r>
    </w:p>
    <w:p w14:paraId="4136C70C" w14:textId="77777777" w:rsidR="004D58ED" w:rsidRPr="004D58ED" w:rsidRDefault="004D58ED" w:rsidP="004D58ED">
      <w:pPr>
        <w:pStyle w:val="NormalWeb"/>
        <w:bidi/>
        <w:spacing w:before="0" w:beforeAutospacing="0" w:afterAutospacing="0"/>
        <w:rPr>
          <w:sz w:val="28"/>
          <w:szCs w:val="28"/>
          <w:rtl/>
        </w:rPr>
      </w:pPr>
      <w:r w:rsidRPr="004D58ED">
        <w:rPr>
          <w:rFonts w:ascii="Arial" w:hAnsi="Arial" w:cs="Arial"/>
          <w:sz w:val="28"/>
          <w:szCs w:val="28"/>
          <w:rtl/>
        </w:rPr>
        <w:t>2) عل جملة تدابير لمواجهة التحديات التي تواجه التعليم ما قبل المدرسي في منتها جنب</w:t>
      </w:r>
    </w:p>
    <w:p w14:paraId="261AF45D" w14:textId="3D924443" w:rsidR="009027C1" w:rsidRDefault="004D58ED" w:rsidP="004D58ED">
      <w:pPr>
        <w:pStyle w:val="NormalWeb"/>
        <w:bidi/>
        <w:spacing w:before="0" w:beforeAutospacing="0" w:afterAutospacing="0"/>
        <w:rPr>
          <w:rFonts w:ascii="Arial" w:hAnsi="Arial" w:cs="Arial"/>
          <w:sz w:val="28"/>
          <w:szCs w:val="28"/>
          <w:rtl/>
        </w:rPr>
      </w:pPr>
      <w:r w:rsidRPr="004D58ED">
        <w:rPr>
          <w:rFonts w:ascii="Arial" w:hAnsi="Arial" w:cs="Arial"/>
          <w:sz w:val="28"/>
          <w:szCs w:val="28"/>
          <w:rtl/>
        </w:rPr>
        <w:t xml:space="preserve">المجتمع لدفع أطفاله للالتحاق برياض </w:t>
      </w:r>
      <w:r w:rsidR="009027C1" w:rsidRPr="004D58ED">
        <w:rPr>
          <w:rFonts w:ascii="Arial" w:hAnsi="Arial" w:cs="Arial" w:hint="cs"/>
          <w:sz w:val="28"/>
          <w:szCs w:val="28"/>
          <w:rtl/>
        </w:rPr>
        <w:t>الأطفال.</w:t>
      </w:r>
    </w:p>
    <w:p w14:paraId="380C7951" w14:textId="731D4C34" w:rsidR="004D58ED" w:rsidRPr="004D58ED" w:rsidRDefault="004D58ED" w:rsidP="009027C1">
      <w:pPr>
        <w:pStyle w:val="NormalWeb"/>
        <w:bidi/>
        <w:spacing w:before="0" w:beforeAutospacing="0" w:afterAutospacing="0"/>
        <w:rPr>
          <w:sz w:val="28"/>
          <w:szCs w:val="28"/>
          <w:rtl/>
        </w:rPr>
      </w:pPr>
      <w:r w:rsidRPr="004D58ED">
        <w:rPr>
          <w:rFonts w:ascii="Arial" w:hAnsi="Arial" w:cs="Arial"/>
          <w:sz w:val="28"/>
          <w:szCs w:val="28"/>
          <w:rtl/>
        </w:rPr>
        <w:t>3) الاهتمام بالبنيات الأساسية للتعليم قبل المدرسي من مباني والعاب وغيرها.</w:t>
      </w:r>
    </w:p>
    <w:p w14:paraId="5D84256C" w14:textId="77777777" w:rsidR="004D58ED" w:rsidRDefault="004D58ED" w:rsidP="004D58ED">
      <w:pPr>
        <w:pStyle w:val="NormalWeb"/>
        <w:spacing w:before="0" w:beforeAutospacing="0" w:afterAutospacing="0"/>
        <w:rPr>
          <w:rFonts w:ascii="Arial" w:hAnsi="Arial" w:cs="Arial"/>
          <w:sz w:val="22"/>
          <w:szCs w:val="22"/>
        </w:rPr>
      </w:pPr>
    </w:p>
    <w:p w14:paraId="5C03D110" w14:textId="77777777" w:rsidR="004D58ED" w:rsidRDefault="004D58ED" w:rsidP="004D58ED">
      <w:pPr>
        <w:pStyle w:val="NormalWeb"/>
        <w:spacing w:before="0" w:beforeAutospacing="0" w:afterAutospacing="0"/>
        <w:rPr>
          <w:rFonts w:ascii="Arial" w:hAnsi="Arial" w:cs="Arial"/>
          <w:sz w:val="22"/>
          <w:szCs w:val="22"/>
        </w:rPr>
      </w:pPr>
    </w:p>
    <w:p w14:paraId="34CB5805" w14:textId="77777777" w:rsidR="004D58ED" w:rsidRDefault="004D58ED" w:rsidP="004D58ED">
      <w:pPr>
        <w:pStyle w:val="NormalWeb"/>
        <w:spacing w:before="0" w:beforeAutospacing="0" w:afterAutospacing="0"/>
        <w:rPr>
          <w:rFonts w:ascii="Arial" w:hAnsi="Arial" w:cs="Arial"/>
          <w:sz w:val="22"/>
          <w:szCs w:val="22"/>
        </w:rPr>
      </w:pPr>
    </w:p>
    <w:p w14:paraId="2C562F45" w14:textId="77777777" w:rsidR="004D58ED" w:rsidRDefault="004D58ED" w:rsidP="004D58ED">
      <w:pPr>
        <w:pStyle w:val="NormalWeb"/>
        <w:spacing w:before="0" w:beforeAutospacing="0" w:afterAutospacing="0"/>
        <w:rPr>
          <w:rFonts w:ascii="Arial" w:hAnsi="Arial" w:cs="Arial"/>
          <w:sz w:val="22"/>
          <w:szCs w:val="22"/>
        </w:rPr>
      </w:pPr>
    </w:p>
    <w:p w14:paraId="62680BFD" w14:textId="77777777" w:rsidR="004D58ED" w:rsidRDefault="004D58ED" w:rsidP="004D58ED">
      <w:pPr>
        <w:pStyle w:val="NormalWeb"/>
        <w:spacing w:before="0" w:beforeAutospacing="0" w:afterAutospacing="0"/>
        <w:rPr>
          <w:rFonts w:ascii="Arial" w:hAnsi="Arial" w:cs="Arial"/>
          <w:sz w:val="22"/>
          <w:szCs w:val="22"/>
        </w:rPr>
      </w:pPr>
    </w:p>
    <w:p w14:paraId="52C8A9EE" w14:textId="77777777" w:rsidR="004D58ED" w:rsidRDefault="004D58ED" w:rsidP="004D58ED">
      <w:pPr>
        <w:pStyle w:val="NormalWeb"/>
        <w:spacing w:before="0" w:beforeAutospacing="0" w:afterAutospacing="0"/>
        <w:rPr>
          <w:rFonts w:ascii="Arial" w:hAnsi="Arial" w:cs="Arial"/>
          <w:sz w:val="22"/>
          <w:szCs w:val="22"/>
        </w:rPr>
      </w:pPr>
    </w:p>
    <w:p w14:paraId="6D3FC282" w14:textId="77777777" w:rsidR="004D58ED" w:rsidRDefault="004D58ED" w:rsidP="004D58ED">
      <w:pPr>
        <w:pStyle w:val="NormalWeb"/>
        <w:spacing w:before="0" w:beforeAutospacing="0" w:afterAutospacing="0"/>
        <w:rPr>
          <w:rFonts w:ascii="Arial" w:hAnsi="Arial" w:cs="Arial"/>
          <w:sz w:val="22"/>
          <w:szCs w:val="22"/>
        </w:rPr>
      </w:pPr>
    </w:p>
    <w:p w14:paraId="5F3BD14B" w14:textId="77777777" w:rsidR="004D58ED" w:rsidRDefault="004D58ED" w:rsidP="004D58ED">
      <w:pPr>
        <w:pStyle w:val="NormalWeb"/>
        <w:spacing w:before="0" w:beforeAutospacing="0" w:afterAutospacing="0"/>
        <w:rPr>
          <w:rFonts w:ascii="Arial" w:hAnsi="Arial" w:cs="Arial"/>
          <w:sz w:val="22"/>
          <w:szCs w:val="22"/>
        </w:rPr>
      </w:pPr>
    </w:p>
    <w:p w14:paraId="66531C95" w14:textId="77777777" w:rsidR="004D58ED" w:rsidRDefault="004D58ED" w:rsidP="004D58ED">
      <w:pPr>
        <w:pStyle w:val="NormalWeb"/>
        <w:spacing w:before="0" w:beforeAutospacing="0" w:afterAutospacing="0"/>
        <w:rPr>
          <w:rFonts w:ascii="Arial" w:hAnsi="Arial" w:cs="Arial"/>
          <w:sz w:val="22"/>
          <w:szCs w:val="22"/>
        </w:rPr>
      </w:pPr>
    </w:p>
    <w:p w14:paraId="5196D9B0" w14:textId="14D9104D" w:rsidR="004D58ED" w:rsidRPr="004D58ED" w:rsidRDefault="004D58ED" w:rsidP="004D58ED">
      <w:pPr>
        <w:pStyle w:val="NormalWeb"/>
        <w:spacing w:before="0" w:beforeAutospacing="0" w:afterAutospacing="0"/>
        <w:jc w:val="center"/>
        <w:rPr>
          <w:sz w:val="36"/>
          <w:szCs w:val="36"/>
          <w:rtl/>
        </w:rPr>
      </w:pPr>
      <w:r w:rsidRPr="004D58ED">
        <w:rPr>
          <w:rFonts w:ascii="Arial" w:hAnsi="Arial" w:cs="Arial"/>
          <w:sz w:val="36"/>
          <w:szCs w:val="36"/>
        </w:rPr>
        <w:t>Abstract</w:t>
      </w:r>
    </w:p>
    <w:p w14:paraId="232A16CC" w14:textId="77777777" w:rsidR="004D58ED" w:rsidRPr="004D58ED" w:rsidRDefault="004D58ED" w:rsidP="004D58ED">
      <w:pPr>
        <w:pStyle w:val="NormalWeb"/>
        <w:spacing w:before="0" w:beforeAutospacing="0" w:afterAutospacing="0"/>
        <w:rPr>
          <w:sz w:val="28"/>
          <w:szCs w:val="28"/>
        </w:rPr>
      </w:pPr>
      <w:r w:rsidRPr="004D58ED">
        <w:rPr>
          <w:rFonts w:ascii="Arial" w:hAnsi="Arial" w:cs="Arial"/>
          <w:sz w:val="28"/>
          <w:szCs w:val="28"/>
        </w:rPr>
        <w:t>The study aims at exploring the pre-school educational planning in Sudan, its current status, objectives and the principles on which it is based. It also takes into account the aims of the pre-school educational strategy, its instruments, methods of planning as well as identifying the means of follow-up, implementation and evaluation of the preschool educational planning.</w:t>
      </w:r>
    </w:p>
    <w:p w14:paraId="20B94C21" w14:textId="0362D6F4" w:rsidR="004D58ED" w:rsidRPr="004D58ED" w:rsidRDefault="004D58ED" w:rsidP="004D58ED">
      <w:pPr>
        <w:pStyle w:val="NormalWeb"/>
        <w:spacing w:before="0" w:beforeAutospacing="0" w:afterAutospacing="0"/>
        <w:rPr>
          <w:sz w:val="28"/>
          <w:szCs w:val="28"/>
        </w:rPr>
      </w:pPr>
      <w:r w:rsidRPr="004D58ED">
        <w:rPr>
          <w:rFonts w:ascii="Arial" w:hAnsi="Arial" w:cs="Arial"/>
          <w:sz w:val="28"/>
          <w:szCs w:val="28"/>
        </w:rPr>
        <w:t xml:space="preserve">Teacher training </w:t>
      </w:r>
      <w:r w:rsidRPr="004D58ED">
        <w:rPr>
          <w:rFonts w:ascii="Arial" w:hAnsi="Arial" w:cs="Arial"/>
          <w:sz w:val="28"/>
          <w:szCs w:val="28"/>
        </w:rPr>
        <w:t>programmers</w:t>
      </w:r>
      <w:r w:rsidRPr="004D58ED">
        <w:rPr>
          <w:rFonts w:ascii="Arial" w:hAnsi="Arial" w:cs="Arial"/>
          <w:sz w:val="28"/>
          <w:szCs w:val="28"/>
        </w:rPr>
        <w:t xml:space="preserve"> planning, problems and challenges facing the preschool educational institutions with reference to globalization also represent some of the areas of concern.</w:t>
      </w:r>
    </w:p>
    <w:p w14:paraId="7FAA546B" w14:textId="77777777" w:rsidR="004D58ED" w:rsidRPr="004D58ED" w:rsidRDefault="004D58ED" w:rsidP="004D58ED">
      <w:pPr>
        <w:pStyle w:val="NormalWeb"/>
        <w:spacing w:before="0" w:beforeAutospacing="0" w:afterAutospacing="0"/>
        <w:rPr>
          <w:sz w:val="28"/>
          <w:szCs w:val="28"/>
        </w:rPr>
      </w:pPr>
      <w:r w:rsidRPr="004D58ED">
        <w:rPr>
          <w:rFonts w:ascii="Arial" w:hAnsi="Arial" w:cs="Arial"/>
          <w:sz w:val="28"/>
          <w:szCs w:val="28"/>
        </w:rPr>
        <w:t>In order to achieve the aims of the study, the researcher has followed the descriptive method using the questionnaire as a major tool to which experts and those who are concerned from the pre-school educational planning domain have responded.</w:t>
      </w:r>
    </w:p>
    <w:p w14:paraId="4475832F" w14:textId="77777777" w:rsidR="004D58ED" w:rsidRPr="004D58ED" w:rsidRDefault="004D58ED" w:rsidP="004D58ED">
      <w:pPr>
        <w:pStyle w:val="NormalWeb"/>
        <w:spacing w:before="0" w:beforeAutospacing="0" w:afterAutospacing="0"/>
        <w:rPr>
          <w:sz w:val="28"/>
          <w:szCs w:val="28"/>
        </w:rPr>
      </w:pPr>
      <w:r w:rsidRPr="004D58ED">
        <w:rPr>
          <w:rFonts w:ascii="Arial" w:hAnsi="Arial" w:cs="Arial"/>
          <w:sz w:val="28"/>
          <w:szCs w:val="28"/>
        </w:rPr>
        <w:t>In statistical analysis, the researcher has used the Pearson's split-half reliability coefficient, Spearman-Brown reliability coefficient, the mean, percentage and the T-test.</w:t>
      </w:r>
    </w:p>
    <w:p w14:paraId="0ADF47D5" w14:textId="77777777" w:rsidR="009027C1" w:rsidRDefault="004D58ED" w:rsidP="004D58ED">
      <w:pPr>
        <w:pStyle w:val="NormalWeb"/>
        <w:spacing w:before="0" w:beforeAutospacing="0" w:afterAutospacing="0"/>
        <w:rPr>
          <w:rFonts w:ascii="Arial" w:hAnsi="Arial" w:cs="Arial"/>
          <w:sz w:val="28"/>
          <w:szCs w:val="28"/>
        </w:rPr>
      </w:pPr>
      <w:r w:rsidRPr="004D58ED">
        <w:rPr>
          <w:rFonts w:ascii="Arial" w:hAnsi="Arial" w:cs="Arial"/>
          <w:sz w:val="28"/>
          <w:szCs w:val="28"/>
        </w:rPr>
        <w:t xml:space="preserve">The study has achieved the following results: </w:t>
      </w:r>
    </w:p>
    <w:p w14:paraId="6B3674B8" w14:textId="58BDF7FB" w:rsidR="004D58ED" w:rsidRPr="004D58ED" w:rsidRDefault="004D58ED" w:rsidP="004D58ED">
      <w:pPr>
        <w:pStyle w:val="NormalWeb"/>
        <w:spacing w:before="0" w:beforeAutospacing="0" w:afterAutospacing="0"/>
        <w:rPr>
          <w:sz w:val="28"/>
          <w:szCs w:val="28"/>
        </w:rPr>
      </w:pPr>
      <w:r w:rsidRPr="004D58ED">
        <w:rPr>
          <w:rFonts w:ascii="Arial" w:hAnsi="Arial" w:cs="Arial"/>
          <w:sz w:val="28"/>
          <w:szCs w:val="28"/>
        </w:rPr>
        <w:t>1. Pre-school educational planning considerably focuses on objectives such as</w:t>
      </w:r>
    </w:p>
    <w:p w14:paraId="23289E19" w14:textId="77777777" w:rsidR="004D58ED" w:rsidRPr="004D58ED" w:rsidRDefault="004D58ED" w:rsidP="004D58ED">
      <w:pPr>
        <w:pStyle w:val="NormalWeb"/>
        <w:spacing w:before="0" w:beforeAutospacing="0" w:afterAutospacing="0"/>
        <w:rPr>
          <w:sz w:val="28"/>
          <w:szCs w:val="28"/>
        </w:rPr>
      </w:pPr>
      <w:r w:rsidRPr="004D58ED">
        <w:rPr>
          <w:rFonts w:ascii="Arial" w:hAnsi="Arial" w:cs="Arial"/>
          <w:sz w:val="28"/>
          <w:szCs w:val="28"/>
        </w:rPr>
        <w:t>enhancing the positive tendency towards the religious teachings and the developments of relevance towards the family, patriotism and religion; whereas, objectives such as developing the sense of responsibility and the provision with the</w:t>
      </w:r>
    </w:p>
    <w:p w14:paraId="71859FC4" w14:textId="77777777" w:rsidR="009027C1" w:rsidRDefault="004D58ED" w:rsidP="004D58ED">
      <w:pPr>
        <w:pStyle w:val="NormalWeb"/>
        <w:spacing w:before="0" w:beforeAutospacing="0" w:afterAutospacing="0"/>
        <w:rPr>
          <w:rFonts w:ascii="Arial" w:hAnsi="Arial" w:cs="Arial"/>
          <w:sz w:val="28"/>
          <w:szCs w:val="28"/>
        </w:rPr>
      </w:pPr>
      <w:r w:rsidRPr="004D58ED">
        <w:rPr>
          <w:rFonts w:ascii="Arial" w:hAnsi="Arial" w:cs="Arial"/>
          <w:sz w:val="28"/>
          <w:szCs w:val="28"/>
        </w:rPr>
        <w:t xml:space="preserve">appropriate health information </w:t>
      </w:r>
      <w:proofErr w:type="gramStart"/>
      <w:r w:rsidRPr="004D58ED">
        <w:rPr>
          <w:rFonts w:ascii="Arial" w:hAnsi="Arial" w:cs="Arial"/>
          <w:sz w:val="28"/>
          <w:szCs w:val="28"/>
        </w:rPr>
        <w:t>are</w:t>
      </w:r>
      <w:proofErr w:type="gramEnd"/>
      <w:r w:rsidRPr="004D58ED">
        <w:rPr>
          <w:rFonts w:ascii="Arial" w:hAnsi="Arial" w:cs="Arial"/>
          <w:sz w:val="28"/>
          <w:szCs w:val="28"/>
        </w:rPr>
        <w:t xml:space="preserve"> not satisfactorily accentuated. </w:t>
      </w:r>
    </w:p>
    <w:p w14:paraId="6845E43F" w14:textId="32D35C38" w:rsidR="004D58ED" w:rsidRPr="004D58ED" w:rsidRDefault="004D58ED" w:rsidP="004D58ED">
      <w:pPr>
        <w:pStyle w:val="NormalWeb"/>
        <w:spacing w:before="0" w:beforeAutospacing="0" w:afterAutospacing="0"/>
        <w:rPr>
          <w:sz w:val="28"/>
          <w:szCs w:val="28"/>
        </w:rPr>
      </w:pPr>
      <w:r w:rsidRPr="004D58ED">
        <w:rPr>
          <w:rFonts w:ascii="Arial" w:hAnsi="Arial" w:cs="Arial"/>
          <w:sz w:val="28"/>
          <w:szCs w:val="28"/>
        </w:rPr>
        <w:t>2. The coordination between the administration of the pre-school education authorities</w:t>
      </w:r>
    </w:p>
    <w:p w14:paraId="2A41600D" w14:textId="77777777" w:rsidR="009027C1" w:rsidRDefault="004D58ED" w:rsidP="004D58ED">
      <w:pPr>
        <w:pStyle w:val="NormalWeb"/>
        <w:spacing w:before="0" w:beforeAutospacing="0" w:afterAutospacing="0"/>
        <w:rPr>
          <w:rFonts w:ascii="Arial" w:hAnsi="Arial" w:cs="Arial"/>
          <w:sz w:val="28"/>
          <w:szCs w:val="28"/>
        </w:rPr>
      </w:pPr>
      <w:r w:rsidRPr="004D58ED">
        <w:rPr>
          <w:rFonts w:ascii="Arial" w:hAnsi="Arial" w:cs="Arial"/>
          <w:sz w:val="28"/>
          <w:szCs w:val="28"/>
        </w:rPr>
        <w:t xml:space="preserve">and private education is not satisfactory. </w:t>
      </w:r>
    </w:p>
    <w:p w14:paraId="5C522372" w14:textId="2E4F10B9" w:rsidR="004D58ED" w:rsidRPr="004D58ED" w:rsidRDefault="004D58ED" w:rsidP="004D58ED">
      <w:pPr>
        <w:pStyle w:val="NormalWeb"/>
        <w:spacing w:before="0" w:beforeAutospacing="0" w:afterAutospacing="0"/>
        <w:rPr>
          <w:sz w:val="28"/>
          <w:szCs w:val="28"/>
        </w:rPr>
      </w:pPr>
      <w:r w:rsidRPr="004D58ED">
        <w:rPr>
          <w:rFonts w:ascii="Arial" w:hAnsi="Arial" w:cs="Arial"/>
          <w:sz w:val="28"/>
          <w:szCs w:val="28"/>
        </w:rPr>
        <w:t>3. The pre-school educational planning is well established in some aspects; whereas,</w:t>
      </w:r>
    </w:p>
    <w:p w14:paraId="303EA1AC" w14:textId="77777777" w:rsidR="009027C1" w:rsidRDefault="004D58ED" w:rsidP="004D58ED">
      <w:pPr>
        <w:pStyle w:val="NormalWeb"/>
        <w:spacing w:before="0" w:beforeAutospacing="0" w:afterAutospacing="0"/>
        <w:rPr>
          <w:rFonts w:ascii="Arial" w:hAnsi="Arial" w:cs="Arial"/>
          <w:sz w:val="28"/>
          <w:szCs w:val="28"/>
        </w:rPr>
      </w:pPr>
      <w:r w:rsidRPr="004D58ED">
        <w:rPr>
          <w:rFonts w:ascii="Arial" w:hAnsi="Arial" w:cs="Arial"/>
          <w:sz w:val="28"/>
          <w:szCs w:val="28"/>
        </w:rPr>
        <w:lastRenderedPageBreak/>
        <w:t xml:space="preserve">some aspects are not well covered. </w:t>
      </w:r>
    </w:p>
    <w:p w14:paraId="5626AF18" w14:textId="290E9A35" w:rsidR="004D58ED" w:rsidRPr="004D58ED" w:rsidRDefault="004D58ED" w:rsidP="004D58ED">
      <w:pPr>
        <w:pStyle w:val="NormalWeb"/>
        <w:spacing w:before="0" w:beforeAutospacing="0" w:afterAutospacing="0"/>
        <w:rPr>
          <w:sz w:val="28"/>
          <w:szCs w:val="28"/>
        </w:rPr>
      </w:pPr>
      <w:r w:rsidRPr="004D58ED">
        <w:rPr>
          <w:rFonts w:ascii="Arial" w:hAnsi="Arial" w:cs="Arial"/>
          <w:sz w:val="28"/>
          <w:szCs w:val="28"/>
        </w:rPr>
        <w:t>4. The pre-school educational planning faces tremendous challenges which are reflected</w:t>
      </w:r>
    </w:p>
    <w:p w14:paraId="25180E07" w14:textId="0CB361DC" w:rsidR="004D58ED" w:rsidRPr="004D58ED" w:rsidRDefault="004D58ED" w:rsidP="004D58ED">
      <w:pPr>
        <w:pStyle w:val="NormalWeb"/>
        <w:spacing w:before="0" w:beforeAutospacing="0" w:afterAutospacing="0"/>
        <w:rPr>
          <w:rFonts w:ascii="Arial" w:hAnsi="Arial" w:cs="Arial"/>
          <w:sz w:val="28"/>
          <w:szCs w:val="28"/>
        </w:rPr>
      </w:pPr>
      <w:r w:rsidRPr="004D58ED">
        <w:rPr>
          <w:rFonts w:ascii="Arial" w:hAnsi="Arial" w:cs="Arial"/>
          <w:sz w:val="28"/>
          <w:szCs w:val="28"/>
        </w:rPr>
        <w:t xml:space="preserve">in the children's and specialized </w:t>
      </w:r>
      <w:r w:rsidR="009027C1" w:rsidRPr="004D58ED">
        <w:rPr>
          <w:rFonts w:ascii="Arial" w:hAnsi="Arial" w:cs="Arial"/>
          <w:sz w:val="28"/>
          <w:szCs w:val="28"/>
        </w:rPr>
        <w:t>teachers’</w:t>
      </w:r>
      <w:r w:rsidRPr="004D58ED">
        <w:rPr>
          <w:rFonts w:ascii="Arial" w:hAnsi="Arial" w:cs="Arial"/>
          <w:sz w:val="28"/>
          <w:szCs w:val="28"/>
        </w:rPr>
        <w:t xml:space="preserve"> abstinence from joining kindergartens</w:t>
      </w:r>
      <w:r w:rsidRPr="004D58ED">
        <w:rPr>
          <w:rFonts w:ascii="Arial" w:hAnsi="Arial" w:cs="Arial"/>
          <w:sz w:val="28"/>
          <w:szCs w:val="28"/>
        </w:rPr>
        <w:t xml:space="preserve"> </w:t>
      </w:r>
    </w:p>
    <w:p w14:paraId="6CEE58BC" w14:textId="77777777" w:rsidR="009027C1" w:rsidRDefault="004D58ED" w:rsidP="004D58ED">
      <w:pPr>
        <w:pStyle w:val="NormalWeb"/>
        <w:spacing w:before="0" w:beforeAutospacing="0" w:afterAutospacing="0"/>
        <w:rPr>
          <w:rFonts w:ascii="Arial" w:hAnsi="Arial" w:cs="Arial"/>
          <w:sz w:val="28"/>
          <w:szCs w:val="28"/>
        </w:rPr>
      </w:pPr>
      <w:r w:rsidRPr="004D58ED">
        <w:rPr>
          <w:rFonts w:ascii="Arial" w:hAnsi="Arial" w:cs="Arial"/>
          <w:sz w:val="28"/>
          <w:szCs w:val="28"/>
        </w:rPr>
        <w:t xml:space="preserve">of the most significant recommendations are the following: </w:t>
      </w:r>
    </w:p>
    <w:p w14:paraId="18C77B35" w14:textId="6DCD02B9" w:rsidR="004D58ED" w:rsidRPr="004D58ED" w:rsidRDefault="004D58ED" w:rsidP="004D58ED">
      <w:pPr>
        <w:pStyle w:val="NormalWeb"/>
        <w:spacing w:before="0" w:beforeAutospacing="0" w:afterAutospacing="0"/>
        <w:rPr>
          <w:sz w:val="28"/>
          <w:szCs w:val="28"/>
        </w:rPr>
      </w:pPr>
      <w:r w:rsidRPr="004D58ED">
        <w:rPr>
          <w:rFonts w:ascii="Arial" w:hAnsi="Arial" w:cs="Arial"/>
          <w:sz w:val="28"/>
          <w:szCs w:val="28"/>
        </w:rPr>
        <w:t>1. Pre-school education planning should receive care and reconsideration in order to</w:t>
      </w:r>
    </w:p>
    <w:p w14:paraId="36B04E30" w14:textId="77777777" w:rsidR="009027C1" w:rsidRDefault="004D58ED" w:rsidP="004D58ED">
      <w:pPr>
        <w:pStyle w:val="NormalWeb"/>
        <w:spacing w:before="0" w:beforeAutospacing="0" w:afterAutospacing="0"/>
        <w:rPr>
          <w:rFonts w:ascii="Arial" w:hAnsi="Arial" w:cs="Arial"/>
          <w:sz w:val="28"/>
          <w:szCs w:val="28"/>
        </w:rPr>
      </w:pPr>
      <w:r w:rsidRPr="004D58ED">
        <w:rPr>
          <w:rFonts w:ascii="Arial" w:hAnsi="Arial" w:cs="Arial"/>
          <w:sz w:val="28"/>
          <w:szCs w:val="28"/>
        </w:rPr>
        <w:t xml:space="preserve">conform to the challenges of cultural globalization </w:t>
      </w:r>
    </w:p>
    <w:p w14:paraId="37CE68DC" w14:textId="0ECF02EF" w:rsidR="004D58ED" w:rsidRPr="004D58ED" w:rsidRDefault="004D58ED" w:rsidP="004D58ED">
      <w:pPr>
        <w:pStyle w:val="NormalWeb"/>
        <w:spacing w:before="0" w:beforeAutospacing="0" w:afterAutospacing="0"/>
        <w:rPr>
          <w:sz w:val="28"/>
          <w:szCs w:val="28"/>
        </w:rPr>
      </w:pPr>
      <w:r w:rsidRPr="004D58ED">
        <w:rPr>
          <w:rFonts w:ascii="Arial" w:hAnsi="Arial" w:cs="Arial"/>
          <w:sz w:val="28"/>
          <w:szCs w:val="28"/>
        </w:rPr>
        <w:t>2. Considerable preparation should be made to confront the challenges by persuading</w:t>
      </w:r>
    </w:p>
    <w:p w14:paraId="464B9675" w14:textId="77777777" w:rsidR="009027C1" w:rsidRDefault="004D58ED" w:rsidP="009027C1">
      <w:pPr>
        <w:pStyle w:val="NormalWeb"/>
        <w:spacing w:before="0" w:beforeAutospacing="0" w:afterAutospacing="0"/>
        <w:rPr>
          <w:rFonts w:ascii="Arial" w:hAnsi="Arial" w:cs="Arial"/>
          <w:sz w:val="28"/>
          <w:szCs w:val="28"/>
        </w:rPr>
      </w:pPr>
      <w:r w:rsidRPr="004D58ED">
        <w:rPr>
          <w:rFonts w:ascii="Arial" w:hAnsi="Arial" w:cs="Arial"/>
          <w:sz w:val="28"/>
          <w:szCs w:val="28"/>
        </w:rPr>
        <w:t xml:space="preserve">the community to encourage the children to join the kindergartens </w:t>
      </w:r>
    </w:p>
    <w:p w14:paraId="13BAFEDE" w14:textId="154DA4B9" w:rsidR="004D58ED" w:rsidRPr="009027C1" w:rsidRDefault="004D58ED" w:rsidP="009027C1">
      <w:pPr>
        <w:pStyle w:val="NormalWeb"/>
        <w:spacing w:before="0" w:beforeAutospacing="0" w:afterAutospacing="0"/>
        <w:rPr>
          <w:rFonts w:ascii="Arial" w:hAnsi="Arial" w:cs="Arial"/>
          <w:sz w:val="28"/>
          <w:szCs w:val="28"/>
        </w:rPr>
      </w:pPr>
      <w:r w:rsidRPr="004D58ED">
        <w:rPr>
          <w:rFonts w:ascii="Arial" w:hAnsi="Arial" w:cs="Arial"/>
          <w:sz w:val="28"/>
          <w:szCs w:val="28"/>
        </w:rPr>
        <w:t>3. Substantial care should be given to pre-school education infra-structure e.g. the</w:t>
      </w:r>
      <w:r w:rsidR="009027C1">
        <w:rPr>
          <w:rFonts w:ascii="Arial" w:hAnsi="Arial" w:cs="Arial"/>
          <w:sz w:val="28"/>
          <w:szCs w:val="28"/>
        </w:rPr>
        <w:t xml:space="preserve"> </w:t>
      </w:r>
      <w:r w:rsidRPr="004D58ED">
        <w:rPr>
          <w:rFonts w:ascii="Arial" w:hAnsi="Arial" w:cs="Arial"/>
          <w:sz w:val="28"/>
          <w:szCs w:val="28"/>
        </w:rPr>
        <w:t>buildings and games.</w:t>
      </w:r>
    </w:p>
    <w:p w14:paraId="1189764F" w14:textId="77777777" w:rsidR="004D58ED" w:rsidRPr="004D58ED" w:rsidRDefault="004D58ED" w:rsidP="004D58ED">
      <w:pPr>
        <w:pStyle w:val="NormalWeb"/>
        <w:spacing w:before="0" w:beforeAutospacing="0" w:afterAutospacing="0"/>
      </w:pPr>
    </w:p>
    <w:p w14:paraId="524CACA0" w14:textId="77777777" w:rsidR="004D58ED" w:rsidRPr="004D58ED" w:rsidRDefault="004D58ED"/>
    <w:sectPr w:rsidR="004D58ED" w:rsidRPr="004D5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ED"/>
    <w:rsid w:val="00266046"/>
    <w:rsid w:val="004D58ED"/>
    <w:rsid w:val="00554D32"/>
    <w:rsid w:val="00574A73"/>
    <w:rsid w:val="00902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2295"/>
  <w15:chartTrackingRefBased/>
  <w15:docId w15:val="{473ABD2E-DF93-452E-9CEC-9F052530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56111">
      <w:bodyDiv w:val="1"/>
      <w:marLeft w:val="0"/>
      <w:marRight w:val="0"/>
      <w:marTop w:val="0"/>
      <w:marBottom w:val="0"/>
      <w:divBdr>
        <w:top w:val="none" w:sz="0" w:space="0" w:color="auto"/>
        <w:left w:val="none" w:sz="0" w:space="0" w:color="auto"/>
        <w:bottom w:val="none" w:sz="0" w:space="0" w:color="auto"/>
        <w:right w:val="none" w:sz="0" w:space="0" w:color="auto"/>
      </w:divBdr>
    </w:div>
    <w:div w:id="427122382">
      <w:bodyDiv w:val="1"/>
      <w:marLeft w:val="0"/>
      <w:marRight w:val="0"/>
      <w:marTop w:val="0"/>
      <w:marBottom w:val="0"/>
      <w:divBdr>
        <w:top w:val="none" w:sz="0" w:space="0" w:color="auto"/>
        <w:left w:val="none" w:sz="0" w:space="0" w:color="auto"/>
        <w:bottom w:val="none" w:sz="0" w:space="0" w:color="auto"/>
        <w:right w:val="none" w:sz="0" w:space="0" w:color="auto"/>
      </w:divBdr>
    </w:div>
    <w:div w:id="963466706">
      <w:bodyDiv w:val="1"/>
      <w:marLeft w:val="0"/>
      <w:marRight w:val="0"/>
      <w:marTop w:val="0"/>
      <w:marBottom w:val="0"/>
      <w:divBdr>
        <w:top w:val="none" w:sz="0" w:space="0" w:color="auto"/>
        <w:left w:val="none" w:sz="0" w:space="0" w:color="auto"/>
        <w:bottom w:val="none" w:sz="0" w:space="0" w:color="auto"/>
        <w:right w:val="none" w:sz="0" w:space="0" w:color="auto"/>
      </w:divBdr>
    </w:div>
    <w:div w:id="1402559750">
      <w:bodyDiv w:val="1"/>
      <w:marLeft w:val="0"/>
      <w:marRight w:val="0"/>
      <w:marTop w:val="0"/>
      <w:marBottom w:val="0"/>
      <w:divBdr>
        <w:top w:val="none" w:sz="0" w:space="0" w:color="auto"/>
        <w:left w:val="none" w:sz="0" w:space="0" w:color="auto"/>
        <w:bottom w:val="none" w:sz="0" w:space="0" w:color="auto"/>
        <w:right w:val="none" w:sz="0" w:space="0" w:color="auto"/>
      </w:divBdr>
    </w:div>
    <w:div w:id="1553272652">
      <w:bodyDiv w:val="1"/>
      <w:marLeft w:val="0"/>
      <w:marRight w:val="0"/>
      <w:marTop w:val="0"/>
      <w:marBottom w:val="0"/>
      <w:divBdr>
        <w:top w:val="none" w:sz="0" w:space="0" w:color="auto"/>
        <w:left w:val="none" w:sz="0" w:space="0" w:color="auto"/>
        <w:bottom w:val="none" w:sz="0" w:space="0" w:color="auto"/>
        <w:right w:val="none" w:sz="0" w:space="0" w:color="auto"/>
      </w:divBdr>
    </w:div>
    <w:div w:id="20658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2019-04-01T14:50:00Z</dcterms:created>
  <dcterms:modified xsi:type="dcterms:W3CDTF">2019-04-01T15:22:00Z</dcterms:modified>
</cp:coreProperties>
</file>