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1F5" w:rsidRPr="007B41F5" w:rsidRDefault="007B41F5" w:rsidP="007B41F5">
      <w:pPr>
        <w:pStyle w:val="a3"/>
        <w:spacing w:before="0" w:beforeAutospacing="0" w:afterAutospacing="0"/>
        <w:jc w:val="center"/>
        <w:rPr>
          <w:color w:val="000000" w:themeColor="text1"/>
          <w:sz w:val="36"/>
          <w:szCs w:val="36"/>
        </w:rPr>
      </w:pPr>
      <w:r w:rsidRPr="007B41F5">
        <w:rPr>
          <w:rFonts w:ascii="Arial" w:hAnsi="Arial" w:cs="Arial"/>
          <w:color w:val="000000" w:themeColor="text1"/>
          <w:sz w:val="36"/>
          <w:szCs w:val="36"/>
        </w:rPr>
        <w:t>Phase transition in non-abelian</w:t>
      </w:r>
    </w:p>
    <w:p w:rsidR="007B41F5" w:rsidRPr="007B41F5" w:rsidRDefault="007B41F5" w:rsidP="007B41F5">
      <w:pPr>
        <w:pStyle w:val="a3"/>
        <w:spacing w:before="0" w:beforeAutospacing="0" w:afterAutospacing="0"/>
        <w:jc w:val="center"/>
        <w:rPr>
          <w:color w:val="000000" w:themeColor="text1"/>
          <w:sz w:val="36"/>
          <w:szCs w:val="36"/>
        </w:rPr>
      </w:pPr>
      <w:r w:rsidRPr="007B41F5">
        <w:rPr>
          <w:rFonts w:ascii="Arial" w:hAnsi="Arial" w:cs="Arial"/>
          <w:color w:val="000000" w:themeColor="text1"/>
          <w:sz w:val="36"/>
          <w:szCs w:val="36"/>
        </w:rPr>
        <w:t>gauge theory SU(2)</w:t>
      </w:r>
    </w:p>
    <w:p w:rsidR="007B41F5" w:rsidRDefault="007B41F5" w:rsidP="007B41F5">
      <w:pPr>
        <w:pStyle w:val="a3"/>
        <w:spacing w:before="0" w:beforeAutospacing="0" w:afterAutospacing="0"/>
        <w:rPr>
          <w:rFonts w:ascii="Arial" w:hAnsi="Arial" w:cs="Arial"/>
          <w:color w:val="000000" w:themeColor="text1"/>
          <w:sz w:val="36"/>
          <w:szCs w:val="36"/>
        </w:rPr>
      </w:pPr>
      <w:r w:rsidRPr="007B41F5">
        <w:rPr>
          <w:rFonts w:ascii="Arial" w:hAnsi="Arial" w:cs="Arial"/>
          <w:color w:val="000000" w:themeColor="text1"/>
          <w:sz w:val="36"/>
          <w:szCs w:val="36"/>
        </w:rPr>
        <w:t xml:space="preserve">Slman ALShatori </w:t>
      </w:r>
    </w:p>
    <w:p w:rsidR="007B41F5" w:rsidRPr="007B41F5" w:rsidRDefault="007B41F5" w:rsidP="007B41F5">
      <w:pPr>
        <w:pStyle w:val="a3"/>
        <w:spacing w:before="0" w:beforeAutospacing="0" w:afterAutospacing="0"/>
        <w:jc w:val="center"/>
        <w:rPr>
          <w:color w:val="000000" w:themeColor="text1"/>
          <w:sz w:val="36"/>
          <w:szCs w:val="36"/>
        </w:rPr>
      </w:pPr>
      <w:r w:rsidRPr="007B41F5">
        <w:rPr>
          <w:rFonts w:ascii="Arial" w:hAnsi="Arial" w:cs="Arial"/>
          <w:color w:val="000000" w:themeColor="text1"/>
          <w:sz w:val="36"/>
          <w:szCs w:val="36"/>
        </w:rPr>
        <w:t>ABSTRACT</w:t>
      </w:r>
    </w:p>
    <w:p w:rsidR="007B41F5" w:rsidRPr="007B41F5" w:rsidRDefault="007B41F5" w:rsidP="007B41F5">
      <w:pPr>
        <w:pStyle w:val="a3"/>
        <w:spacing w:before="0" w:beforeAutospacing="0" w:afterAutospacing="0"/>
        <w:jc w:val="both"/>
        <w:rPr>
          <w:color w:val="000000" w:themeColor="text1"/>
          <w:sz w:val="32"/>
          <w:szCs w:val="32"/>
        </w:rPr>
      </w:pPr>
      <w:r w:rsidRPr="007B41F5">
        <w:rPr>
          <w:rFonts w:ascii="Arial" w:hAnsi="Arial" w:cs="Arial"/>
          <w:color w:val="000000" w:themeColor="text1"/>
          <w:sz w:val="32"/>
          <w:szCs w:val="32"/>
        </w:rPr>
        <w:t>We have defined the non-abelian pure gauge theory SU (2) on a torus. Fourier modes are discrete throughout this definition. For enough small size, we have treated the non-glue ball modes as a perturbation of zero modes. Infra-red singularity is not appearing throughout the discrete momentums. The temperature depending contributions of the effective potential of the non-abelian glue ball gauge fields are continuously calculated by us, for the first time on an asymmetric torus, till the fourth grade of gauge fields. So, L is the length of the torus in space direction and is the length in time direction (the inverse of temperature).</w:t>
      </w:r>
    </w:p>
    <w:p w:rsidR="007B41F5" w:rsidRPr="007B41F5" w:rsidRDefault="007B41F5" w:rsidP="007B41F5">
      <w:pPr>
        <w:pStyle w:val="a3"/>
        <w:spacing w:before="0" w:beforeAutospacing="0" w:afterAutospacing="0"/>
        <w:jc w:val="both"/>
        <w:rPr>
          <w:color w:val="000000" w:themeColor="text1"/>
          <w:sz w:val="32"/>
          <w:szCs w:val="32"/>
        </w:rPr>
      </w:pPr>
      <w:r w:rsidRPr="007B41F5">
        <w:rPr>
          <w:rFonts w:ascii="Arial" w:hAnsi="Arial" w:cs="Arial"/>
          <w:color w:val="000000" w:themeColor="text1"/>
          <w:sz w:val="32"/>
          <w:szCs w:val="32"/>
        </w:rPr>
        <w:t>The Phase transition is indicated by the coefficient instead of the coupling constant g</w:t>
      </w:r>
    </w:p>
    <w:p w:rsidR="007B41F5" w:rsidRDefault="007B41F5" w:rsidP="007B41F5">
      <w:pPr>
        <w:pStyle w:val="a3"/>
        <w:spacing w:before="0" w:beforeAutospacing="0" w:afterAutospacing="0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7B41F5">
        <w:rPr>
          <w:rFonts w:ascii="Arial" w:hAnsi="Arial" w:cs="Arial"/>
          <w:color w:val="000000" w:themeColor="text1"/>
          <w:sz w:val="32"/>
          <w:szCs w:val="32"/>
        </w:rPr>
        <w:t xml:space="preserve">Key words: </w:t>
      </w:r>
    </w:p>
    <w:p w:rsidR="007B41F5" w:rsidRDefault="007B41F5" w:rsidP="007B41F5">
      <w:pPr>
        <w:pStyle w:val="a3"/>
        <w:numPr>
          <w:ilvl w:val="0"/>
          <w:numId w:val="1"/>
        </w:numPr>
        <w:spacing w:before="0" w:beforeAutospacing="0" w:afterAutospacing="0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7B41F5">
        <w:rPr>
          <w:rFonts w:ascii="Arial" w:hAnsi="Arial" w:cs="Arial"/>
          <w:color w:val="000000" w:themeColor="text1"/>
          <w:sz w:val="32"/>
          <w:szCs w:val="32"/>
        </w:rPr>
        <w:t>Real time in non-equilibrium</w:t>
      </w:r>
    </w:p>
    <w:p w:rsidR="007B41F5" w:rsidRDefault="007B41F5" w:rsidP="007B41F5">
      <w:pPr>
        <w:pStyle w:val="a3"/>
        <w:numPr>
          <w:ilvl w:val="0"/>
          <w:numId w:val="1"/>
        </w:numPr>
        <w:spacing w:before="0" w:beforeAutospacing="0" w:afterAutospacing="0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7B41F5">
        <w:rPr>
          <w:rFonts w:ascii="Arial" w:hAnsi="Arial" w:cs="Arial"/>
          <w:color w:val="000000" w:themeColor="text1"/>
          <w:sz w:val="32"/>
          <w:szCs w:val="32"/>
        </w:rPr>
        <w:t>Phase transition to quark-gluon-plasma</w:t>
      </w:r>
    </w:p>
    <w:p w:rsidR="007B41F5" w:rsidRPr="007B41F5" w:rsidRDefault="007B41F5" w:rsidP="007B41F5">
      <w:pPr>
        <w:pStyle w:val="a3"/>
        <w:numPr>
          <w:ilvl w:val="0"/>
          <w:numId w:val="1"/>
        </w:numPr>
        <w:spacing w:before="0" w:beforeAutospacing="0" w:afterAutospacing="0"/>
        <w:jc w:val="both"/>
        <w:rPr>
          <w:color w:val="000000" w:themeColor="text1"/>
          <w:sz w:val="32"/>
          <w:szCs w:val="32"/>
        </w:rPr>
      </w:pPr>
      <w:r w:rsidRPr="007B41F5">
        <w:rPr>
          <w:rFonts w:ascii="Arial" w:hAnsi="Arial" w:cs="Arial"/>
          <w:color w:val="000000" w:themeColor="text1"/>
          <w:sz w:val="32"/>
          <w:szCs w:val="32"/>
        </w:rPr>
        <w:t>Non-equilibrium in the quantum field theory</w:t>
      </w:r>
    </w:p>
    <w:p w:rsidR="007B41F5" w:rsidRPr="007B41F5" w:rsidRDefault="007B41F5" w:rsidP="007B41F5">
      <w:pPr>
        <w:pStyle w:val="a3"/>
        <w:bidi/>
        <w:spacing w:before="0" w:beforeAutospacing="0" w:afterAutospacing="0"/>
        <w:jc w:val="center"/>
        <w:rPr>
          <w:color w:val="000000" w:themeColor="text1"/>
          <w:sz w:val="36"/>
          <w:szCs w:val="36"/>
        </w:rPr>
      </w:pPr>
      <w:r w:rsidRPr="007B41F5">
        <w:rPr>
          <w:rFonts w:ascii="Arial" w:hAnsi="Arial" w:cs="Arial"/>
          <w:color w:val="000000" w:themeColor="text1"/>
          <w:sz w:val="36"/>
          <w:szCs w:val="36"/>
          <w:rtl/>
        </w:rPr>
        <w:t>الملخص</w:t>
      </w:r>
    </w:p>
    <w:p w:rsidR="007B41F5" w:rsidRPr="007B41F5" w:rsidRDefault="007B41F5" w:rsidP="00244E8F">
      <w:pPr>
        <w:pStyle w:val="a3"/>
        <w:bidi/>
        <w:spacing w:before="0" w:beforeAutospacing="0" w:afterAutospacing="0"/>
        <w:jc w:val="both"/>
        <w:rPr>
          <w:color w:val="000000" w:themeColor="text1"/>
          <w:sz w:val="32"/>
          <w:szCs w:val="32"/>
          <w:rtl/>
        </w:rPr>
      </w:pPr>
      <w:r w:rsidRPr="007B41F5">
        <w:rPr>
          <w:rFonts w:ascii="Arial" w:hAnsi="Arial" w:cs="Arial"/>
          <w:color w:val="000000" w:themeColor="text1"/>
          <w:sz w:val="32"/>
          <w:szCs w:val="32"/>
          <w:rtl/>
        </w:rPr>
        <w:t>عرفنا نظرية المعايرة الصافية غير</w:t>
      </w:r>
      <w:r>
        <w:rPr>
          <w:rFonts w:ascii="Arial" w:hAnsi="Arial" w:cs="Arial"/>
          <w:color w:val="000000" w:themeColor="text1"/>
          <w:sz w:val="32"/>
          <w:szCs w:val="32"/>
          <w:rtl/>
        </w:rPr>
        <w:t xml:space="preserve"> الت</w:t>
      </w:r>
      <w:r>
        <w:rPr>
          <w:rFonts w:ascii="Arial" w:hAnsi="Arial" w:cs="Arial" w:hint="cs"/>
          <w:color w:val="000000" w:themeColor="text1"/>
          <w:sz w:val="32"/>
          <w:szCs w:val="32"/>
          <w:rtl/>
        </w:rPr>
        <w:t>ب</w:t>
      </w:r>
      <w:r w:rsidRPr="007B41F5">
        <w:rPr>
          <w:rFonts w:ascii="Arial" w:hAnsi="Arial" w:cs="Arial"/>
          <w:color w:val="000000" w:themeColor="text1"/>
          <w:sz w:val="32"/>
          <w:szCs w:val="32"/>
          <w:rtl/>
        </w:rPr>
        <w:t>ديلية مع الزمرة (2</w:t>
      </w:r>
      <w:proofErr w:type="spellStart"/>
      <w:r w:rsidRPr="007B41F5">
        <w:rPr>
          <w:rFonts w:ascii="Arial" w:hAnsi="Arial" w:cs="Arial"/>
          <w:color w:val="000000" w:themeColor="text1"/>
          <w:sz w:val="32"/>
          <w:szCs w:val="32"/>
          <w:rtl/>
        </w:rPr>
        <w:t>)</w:t>
      </w:r>
      <w:proofErr w:type="spellEnd"/>
      <w:r>
        <w:rPr>
          <w:rFonts w:ascii="Arial" w:hAnsi="Arial" w:cs="Arial"/>
          <w:color w:val="000000" w:themeColor="text1"/>
          <w:sz w:val="32"/>
          <w:szCs w:val="32"/>
        </w:rPr>
        <w:t>SU</w:t>
      </w:r>
      <w:r w:rsidRPr="007B41F5">
        <w:rPr>
          <w:rFonts w:ascii="Arial" w:hAnsi="Arial" w:cs="Arial"/>
          <w:color w:val="000000" w:themeColor="text1"/>
          <w:sz w:val="32"/>
          <w:szCs w:val="32"/>
          <w:rtl/>
        </w:rPr>
        <w:t xml:space="preserve"> على </w:t>
      </w:r>
      <w:r w:rsidRPr="007B41F5">
        <w:rPr>
          <w:rFonts w:ascii="Arial" w:hAnsi="Arial" w:cs="Arial" w:hint="cs"/>
          <w:color w:val="000000" w:themeColor="text1"/>
          <w:sz w:val="32"/>
          <w:szCs w:val="32"/>
          <w:rtl/>
        </w:rPr>
        <w:t>حلقه</w:t>
      </w:r>
      <w:r w:rsidRPr="007B41F5">
        <w:rPr>
          <w:rFonts w:ascii="Arial" w:hAnsi="Arial" w:cs="Arial"/>
          <w:color w:val="000000" w:themeColor="text1"/>
          <w:sz w:val="32"/>
          <w:szCs w:val="32"/>
          <w:rtl/>
        </w:rPr>
        <w:t xml:space="preserve"> قسمت صيغ فورييه بواسطة هذا التعريف و عالجنا الصيغ غير المتجانسة كاضطراب للصيغ المتجانسة من أجل حجم صغير بشكل كاف، لا يظهر عدم التعيين تحت الح</w:t>
      </w:r>
      <w:r>
        <w:rPr>
          <w:rFonts w:ascii="Arial" w:hAnsi="Arial" w:cs="Arial"/>
          <w:color w:val="000000" w:themeColor="text1"/>
          <w:sz w:val="32"/>
          <w:szCs w:val="32"/>
          <w:rtl/>
        </w:rPr>
        <w:t>مراء من خلال الدفع المتقطع . حس</w:t>
      </w:r>
      <w:r>
        <w:rPr>
          <w:rFonts w:ascii="Arial" w:hAnsi="Arial" w:cs="Arial" w:hint="cs"/>
          <w:color w:val="000000" w:themeColor="text1"/>
          <w:sz w:val="32"/>
          <w:szCs w:val="32"/>
          <w:rtl/>
        </w:rPr>
        <w:t>ب</w:t>
      </w:r>
      <w:r w:rsidRPr="007B41F5">
        <w:rPr>
          <w:rFonts w:ascii="Arial" w:hAnsi="Arial" w:cs="Arial"/>
          <w:color w:val="000000" w:themeColor="text1"/>
          <w:sz w:val="32"/>
          <w:szCs w:val="32"/>
          <w:rtl/>
        </w:rPr>
        <w:t>ت من قبلنا مساهمات التعلق بالحرارة للكمون ال</w:t>
      </w:r>
      <w:r w:rsidR="00244E8F">
        <w:rPr>
          <w:rFonts w:ascii="Arial" w:hAnsi="Arial" w:cs="Arial"/>
          <w:color w:val="000000" w:themeColor="text1"/>
          <w:sz w:val="32"/>
          <w:szCs w:val="32"/>
          <w:rtl/>
        </w:rPr>
        <w:t>فعال لحقول المعايرة غير الت</w:t>
      </w:r>
      <w:r w:rsidR="00244E8F">
        <w:rPr>
          <w:rFonts w:ascii="Arial" w:hAnsi="Arial" w:cs="Arial" w:hint="cs"/>
          <w:color w:val="000000" w:themeColor="text1"/>
          <w:sz w:val="32"/>
          <w:szCs w:val="32"/>
          <w:rtl/>
        </w:rPr>
        <w:t>ب</w:t>
      </w:r>
      <w:r w:rsidRPr="007B41F5">
        <w:rPr>
          <w:rFonts w:ascii="Arial" w:hAnsi="Arial" w:cs="Arial"/>
          <w:color w:val="000000" w:themeColor="text1"/>
          <w:sz w:val="32"/>
          <w:szCs w:val="32"/>
          <w:rtl/>
        </w:rPr>
        <w:t xml:space="preserve">ديلية الثابتة بالنسبة للمكان لأول مرة على حلقة غير متناظرة </w:t>
      </w:r>
      <w:r w:rsidRPr="007B41F5">
        <w:rPr>
          <w:rFonts w:ascii="Arial" w:hAnsi="Arial" w:cs="Arial"/>
          <w:color w:val="000000" w:themeColor="text1"/>
          <w:sz w:val="32"/>
          <w:szCs w:val="32"/>
        </w:rPr>
        <w:t>XB</w:t>
      </w:r>
      <w:r w:rsidRPr="007B41F5">
        <w:rPr>
          <w:rFonts w:ascii="Arial" w:hAnsi="Arial" w:cs="Arial"/>
          <w:color w:val="000000" w:themeColor="text1"/>
          <w:sz w:val="32"/>
          <w:szCs w:val="32"/>
          <w:rtl/>
        </w:rPr>
        <w:t xml:space="preserve"> </w:t>
      </w:r>
      <w:r w:rsidR="00244E8F">
        <w:rPr>
          <w:rFonts w:ascii="Arial" w:hAnsi="Arial" w:cs="Arial"/>
          <w:color w:val="000000" w:themeColor="text1"/>
          <w:sz w:val="32"/>
          <w:szCs w:val="32"/>
        </w:rPr>
        <w:t xml:space="preserve"> L</w:t>
      </w:r>
      <w:r w:rsidR="00244E8F" w:rsidRPr="007B41F5">
        <w:rPr>
          <w:rFonts w:ascii="Arial" w:hAnsi="Arial" w:cs="Arial" w:hint="cs"/>
          <w:color w:val="000000" w:themeColor="text1"/>
          <w:sz w:val="32"/>
          <w:szCs w:val="32"/>
          <w:rtl/>
        </w:rPr>
        <w:t>بشكل</w:t>
      </w:r>
      <w:r w:rsidRPr="007B41F5">
        <w:rPr>
          <w:rFonts w:ascii="Arial" w:hAnsi="Arial" w:cs="Arial"/>
          <w:color w:val="000000" w:themeColor="text1"/>
          <w:sz w:val="32"/>
          <w:szCs w:val="32"/>
          <w:rtl/>
        </w:rPr>
        <w:t xml:space="preserve"> مستمر حتى المرتبة الرابعة لحقول</w:t>
      </w:r>
      <w:r w:rsidR="00244E8F">
        <w:rPr>
          <w:rFonts w:ascii="Arial" w:hAnsi="Arial" w:cs="Arial"/>
          <w:color w:val="000000" w:themeColor="text1"/>
          <w:sz w:val="32"/>
          <w:szCs w:val="32"/>
          <w:rtl/>
        </w:rPr>
        <w:t xml:space="preserve"> المعايرة. بهذا تكون طول الحلقة</w:t>
      </w:r>
      <w:r w:rsidRPr="007B41F5">
        <w:rPr>
          <w:rFonts w:ascii="Arial" w:hAnsi="Arial" w:cs="Arial"/>
          <w:color w:val="000000" w:themeColor="text1"/>
          <w:sz w:val="32"/>
          <w:szCs w:val="32"/>
          <w:rtl/>
        </w:rPr>
        <w:t xml:space="preserve"> اتجاه الفراغ </w:t>
      </w:r>
      <w:r w:rsidR="00244E8F">
        <w:rPr>
          <w:rFonts w:ascii="Arial" w:hAnsi="Arial" w:cs="Arial"/>
          <w:color w:val="000000" w:themeColor="text1"/>
          <w:sz w:val="32"/>
          <w:szCs w:val="32"/>
        </w:rPr>
        <w:t>a*2</w:t>
      </w:r>
      <w:r w:rsidRPr="007B41F5">
        <w:rPr>
          <w:rFonts w:ascii="Arial" w:hAnsi="Arial" w:cs="Arial"/>
          <w:color w:val="000000" w:themeColor="text1"/>
          <w:sz w:val="32"/>
          <w:szCs w:val="32"/>
          <w:rtl/>
        </w:rPr>
        <w:t xml:space="preserve"> و تكون الطولية اتجاه الزمن ( مقلوب درجة الحرارة)</w:t>
      </w:r>
    </w:p>
    <w:p w:rsidR="00244E8F" w:rsidRDefault="007B41F5" w:rsidP="00244E8F">
      <w:pPr>
        <w:pStyle w:val="a3"/>
        <w:bidi/>
        <w:spacing w:before="0" w:beforeAutospacing="0" w:afterAutospacing="0"/>
        <w:jc w:val="both"/>
        <w:rPr>
          <w:color w:val="000000" w:themeColor="text1"/>
          <w:sz w:val="32"/>
          <w:szCs w:val="32"/>
        </w:rPr>
      </w:pPr>
      <w:r w:rsidRPr="007B41F5">
        <w:rPr>
          <w:color w:val="000000" w:themeColor="text1"/>
          <w:sz w:val="32"/>
          <w:szCs w:val="32"/>
          <w:rtl/>
        </w:rPr>
        <w:t xml:space="preserve">عين </w:t>
      </w:r>
      <w:r w:rsidR="00244E8F">
        <w:rPr>
          <w:color w:val="000000" w:themeColor="text1"/>
          <w:sz w:val="32"/>
          <w:szCs w:val="32"/>
        </w:rPr>
        <w:t xml:space="preserve"> a*2</w:t>
      </w:r>
      <w:r w:rsidR="00244E8F" w:rsidRPr="007B41F5">
        <w:rPr>
          <w:rFonts w:hint="cs"/>
          <w:color w:val="000000" w:themeColor="text1"/>
          <w:sz w:val="32"/>
          <w:szCs w:val="32"/>
          <w:rtl/>
        </w:rPr>
        <w:t>الانتقال</w:t>
      </w:r>
      <w:r w:rsidRPr="007B41F5">
        <w:rPr>
          <w:color w:val="000000" w:themeColor="text1"/>
          <w:sz w:val="32"/>
          <w:szCs w:val="32"/>
          <w:rtl/>
        </w:rPr>
        <w:t xml:space="preserve"> الطوري بواسطة المعامل بدلا من ثابت </w:t>
      </w:r>
      <w:r w:rsidR="00244E8F" w:rsidRPr="007B41F5">
        <w:rPr>
          <w:rFonts w:hint="cs"/>
          <w:color w:val="000000" w:themeColor="text1"/>
          <w:sz w:val="32"/>
          <w:szCs w:val="32"/>
          <w:rtl/>
        </w:rPr>
        <w:t>الارتباط</w:t>
      </w:r>
      <w:r w:rsidRPr="007B41F5">
        <w:rPr>
          <w:color w:val="000000" w:themeColor="text1"/>
          <w:sz w:val="32"/>
          <w:szCs w:val="32"/>
          <w:rtl/>
        </w:rPr>
        <w:t xml:space="preserve"> </w:t>
      </w:r>
      <w:r w:rsidR="00244E8F">
        <w:rPr>
          <w:color w:val="000000" w:themeColor="text1"/>
          <w:sz w:val="32"/>
          <w:szCs w:val="32"/>
        </w:rPr>
        <w:t>g</w:t>
      </w:r>
      <w:r w:rsidRPr="007B41F5">
        <w:rPr>
          <w:color w:val="000000" w:themeColor="text1"/>
          <w:sz w:val="32"/>
          <w:szCs w:val="32"/>
          <w:rtl/>
        </w:rPr>
        <w:t xml:space="preserve"> </w:t>
      </w:r>
    </w:p>
    <w:p w:rsidR="0013065C" w:rsidRDefault="007B41F5" w:rsidP="00244E8F">
      <w:pPr>
        <w:pStyle w:val="a3"/>
        <w:bidi/>
        <w:spacing w:before="0" w:beforeAutospacing="0" w:afterAutospacing="0"/>
        <w:jc w:val="both"/>
        <w:rPr>
          <w:color w:val="000000" w:themeColor="text1"/>
          <w:sz w:val="32"/>
          <w:szCs w:val="32"/>
        </w:rPr>
      </w:pPr>
      <w:r w:rsidRPr="007B41F5">
        <w:rPr>
          <w:color w:val="000000" w:themeColor="text1"/>
          <w:sz w:val="32"/>
          <w:szCs w:val="32"/>
          <w:rtl/>
        </w:rPr>
        <w:t xml:space="preserve">كلمات </w:t>
      </w:r>
      <w:r w:rsidR="00244E8F" w:rsidRPr="007B41F5">
        <w:rPr>
          <w:rFonts w:hint="cs"/>
          <w:color w:val="000000" w:themeColor="text1"/>
          <w:sz w:val="32"/>
          <w:szCs w:val="32"/>
          <w:rtl/>
        </w:rPr>
        <w:t>مفتاحيه</w:t>
      </w:r>
    </w:p>
    <w:p w:rsidR="00244E8F" w:rsidRDefault="00244E8F" w:rsidP="00244E8F">
      <w:pPr>
        <w:pStyle w:val="a3"/>
        <w:numPr>
          <w:ilvl w:val="0"/>
          <w:numId w:val="1"/>
        </w:numPr>
        <w:bidi/>
        <w:spacing w:before="0" w:beforeAutospacing="0" w:afterAutospacing="0"/>
        <w:jc w:val="both"/>
        <w:rPr>
          <w:rFonts w:hint="cs"/>
          <w:color w:val="000000" w:themeColor="text1"/>
          <w:sz w:val="32"/>
          <w:szCs w:val="32"/>
          <w:lang w:bidi="ar-JO"/>
        </w:rPr>
      </w:pPr>
      <w:r>
        <w:rPr>
          <w:rFonts w:hint="cs"/>
          <w:color w:val="000000" w:themeColor="text1"/>
          <w:sz w:val="32"/>
          <w:szCs w:val="32"/>
          <w:rtl/>
          <w:lang w:bidi="ar-JO"/>
        </w:rPr>
        <w:lastRenderedPageBreak/>
        <w:t>الازمنه الحقيقيه في حالات عدم التوازن</w:t>
      </w:r>
      <w:r>
        <w:rPr>
          <w:color w:val="000000" w:themeColor="text1"/>
          <w:sz w:val="32"/>
          <w:szCs w:val="32"/>
          <w:lang w:bidi="ar-JO"/>
        </w:rPr>
        <w:t>.</w:t>
      </w:r>
    </w:p>
    <w:p w:rsidR="00244E8F" w:rsidRDefault="00244E8F" w:rsidP="00244E8F">
      <w:pPr>
        <w:pStyle w:val="a3"/>
        <w:numPr>
          <w:ilvl w:val="0"/>
          <w:numId w:val="1"/>
        </w:numPr>
        <w:bidi/>
        <w:spacing w:before="0" w:beforeAutospacing="0" w:afterAutospacing="0"/>
        <w:jc w:val="both"/>
        <w:rPr>
          <w:rFonts w:hint="cs"/>
          <w:color w:val="000000" w:themeColor="text1"/>
          <w:sz w:val="32"/>
          <w:szCs w:val="32"/>
          <w:lang w:bidi="ar-JO"/>
        </w:rPr>
      </w:pPr>
      <w:r>
        <w:rPr>
          <w:rFonts w:hint="cs"/>
          <w:color w:val="000000" w:themeColor="text1"/>
          <w:sz w:val="32"/>
          <w:szCs w:val="32"/>
          <w:rtl/>
          <w:lang w:bidi="ar-JO"/>
        </w:rPr>
        <w:t>الانتقال الطوري لبلازما الكواركات و الغليونات</w:t>
      </w:r>
      <w:r>
        <w:rPr>
          <w:color w:val="000000" w:themeColor="text1"/>
          <w:sz w:val="32"/>
          <w:szCs w:val="32"/>
          <w:lang w:bidi="ar-JO"/>
        </w:rPr>
        <w:t>.</w:t>
      </w:r>
    </w:p>
    <w:p w:rsidR="00244E8F" w:rsidRPr="00244E8F" w:rsidRDefault="00244E8F" w:rsidP="00244E8F">
      <w:pPr>
        <w:pStyle w:val="a3"/>
        <w:numPr>
          <w:ilvl w:val="0"/>
          <w:numId w:val="1"/>
        </w:numPr>
        <w:bidi/>
        <w:spacing w:before="0" w:beforeAutospacing="0" w:afterAutospacing="0"/>
        <w:jc w:val="both"/>
        <w:rPr>
          <w:rFonts w:hint="cs"/>
          <w:color w:val="000000" w:themeColor="text1"/>
          <w:sz w:val="32"/>
          <w:szCs w:val="32"/>
          <w:rtl/>
          <w:lang w:bidi="ar-JO"/>
        </w:rPr>
      </w:pPr>
      <w:r>
        <w:rPr>
          <w:rFonts w:hint="cs"/>
          <w:color w:val="000000" w:themeColor="text1"/>
          <w:sz w:val="32"/>
          <w:szCs w:val="32"/>
          <w:rtl/>
          <w:lang w:bidi="ar-JO"/>
        </w:rPr>
        <w:t>عدم التوازن في نظرية الحقل الكمي</w:t>
      </w:r>
      <w:r>
        <w:rPr>
          <w:color w:val="000000" w:themeColor="text1"/>
          <w:sz w:val="32"/>
          <w:szCs w:val="32"/>
          <w:lang w:bidi="ar-JO"/>
        </w:rPr>
        <w:t>.</w:t>
      </w:r>
    </w:p>
    <w:sectPr w:rsidR="00244E8F" w:rsidRPr="00244E8F" w:rsidSect="001306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F01D6"/>
    <w:multiLevelType w:val="hybridMultilevel"/>
    <w:tmpl w:val="90DCEEFA"/>
    <w:lvl w:ilvl="0" w:tplc="453A55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B41F5"/>
    <w:rsid w:val="0013065C"/>
    <w:rsid w:val="00244E8F"/>
    <w:rsid w:val="007B4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4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</dc:creator>
  <cp:lastModifiedBy>Sal</cp:lastModifiedBy>
  <cp:revision>1</cp:revision>
  <dcterms:created xsi:type="dcterms:W3CDTF">2019-03-31T15:20:00Z</dcterms:created>
  <dcterms:modified xsi:type="dcterms:W3CDTF">2019-03-31T15:36:00Z</dcterms:modified>
</cp:coreProperties>
</file>