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CB" w:rsidRPr="000267CB" w:rsidRDefault="000267CB" w:rsidP="000267CB">
      <w:pPr>
        <w:pStyle w:val="a3"/>
        <w:bidi/>
        <w:spacing w:before="0" w:beforeAutospacing="0" w:afterAutospacing="0"/>
        <w:jc w:val="center"/>
        <w:rPr>
          <w:color w:val="000000" w:themeColor="text1"/>
        </w:rPr>
      </w:pPr>
      <w:r w:rsidRPr="000267CB">
        <w:rPr>
          <w:rFonts w:ascii="Arial" w:hAnsi="Arial" w:cs="Arial"/>
          <w:color w:val="000000" w:themeColor="text1"/>
          <w:sz w:val="36"/>
          <w:szCs w:val="36"/>
          <w:rtl/>
        </w:rPr>
        <w:t>إصلاح المناهج التربوية في الوطن العربي من وجهة نظر عمر الثومي</w:t>
      </w:r>
    </w:p>
    <w:p w:rsidR="000267CB" w:rsidRPr="000267CB" w:rsidRDefault="000267CB" w:rsidP="000267CB">
      <w:pPr>
        <w:pStyle w:val="a3"/>
        <w:bidi/>
        <w:spacing w:before="0" w:beforeAutospacing="0" w:afterAutospacing="0"/>
        <w:jc w:val="center"/>
        <w:rPr>
          <w:color w:val="000000" w:themeColor="text1"/>
          <w:rtl/>
        </w:rPr>
      </w:pPr>
      <w:r w:rsidRPr="000267CB">
        <w:rPr>
          <w:rFonts w:ascii="Arial" w:hAnsi="Arial" w:cs="Arial"/>
          <w:color w:val="000000" w:themeColor="text1"/>
          <w:sz w:val="32"/>
          <w:szCs w:val="32"/>
          <w:rtl/>
        </w:rPr>
        <w:t>الشيباني وعبد الله عبد الدائم</w:t>
      </w:r>
    </w:p>
    <w:p w:rsidR="000267CB" w:rsidRDefault="000267CB" w:rsidP="000267CB">
      <w:pPr>
        <w:pStyle w:val="a3"/>
        <w:bidi/>
        <w:spacing w:before="0" w:beforeAutospacing="0" w:afterAutospacing="0"/>
        <w:jc w:val="center"/>
        <w:rPr>
          <w:rFonts w:ascii="Arial" w:hAnsi="Arial" w:cs="Arial" w:hint="cs"/>
          <w:color w:val="000000" w:themeColor="text1"/>
          <w:sz w:val="28"/>
          <w:szCs w:val="28"/>
          <w:rtl/>
        </w:rPr>
      </w:pPr>
      <w:r w:rsidRPr="000267CB">
        <w:rPr>
          <w:rFonts w:ascii="Arial" w:hAnsi="Arial" w:cs="Arial"/>
          <w:color w:val="000000" w:themeColor="text1"/>
          <w:sz w:val="28"/>
          <w:szCs w:val="28"/>
          <w:rtl/>
        </w:rPr>
        <w:t xml:space="preserve">د. </w:t>
      </w:r>
      <w:r>
        <w:rPr>
          <w:rFonts w:ascii="Arial" w:hAnsi="Arial" w:cs="Arial" w:hint="cs"/>
          <w:color w:val="000000" w:themeColor="text1"/>
          <w:sz w:val="28"/>
          <w:szCs w:val="28"/>
          <w:rtl/>
        </w:rPr>
        <w:t>سعد</w:t>
      </w:r>
      <w:r w:rsidRPr="000267CB">
        <w:rPr>
          <w:rFonts w:ascii="Arial" w:hAnsi="Arial" w:cs="Arial"/>
          <w:color w:val="000000" w:themeColor="text1"/>
          <w:sz w:val="28"/>
          <w:szCs w:val="28"/>
          <w:rtl/>
        </w:rPr>
        <w:t xml:space="preserve"> هدية محمد </w:t>
      </w:r>
    </w:p>
    <w:p w:rsidR="000267CB" w:rsidRPr="000267CB" w:rsidRDefault="000267CB" w:rsidP="000267CB">
      <w:pPr>
        <w:pStyle w:val="a3"/>
        <w:bidi/>
        <w:spacing w:before="0" w:beforeAutospacing="0" w:afterAutospacing="0"/>
        <w:jc w:val="center"/>
        <w:rPr>
          <w:color w:val="000000" w:themeColor="text1"/>
          <w:rtl/>
        </w:rPr>
      </w:pPr>
      <w:r w:rsidRPr="000267CB">
        <w:rPr>
          <w:rFonts w:ascii="Arial" w:hAnsi="Arial" w:cs="Arial"/>
          <w:color w:val="000000" w:themeColor="text1"/>
          <w:sz w:val="28"/>
          <w:szCs w:val="28"/>
          <w:rtl/>
        </w:rPr>
        <w:t>دولة</w:t>
      </w:r>
      <w:r w:rsidR="00A85615">
        <w:rPr>
          <w:rFonts w:ascii="Arial" w:hAnsi="Arial" w:cs="Arial"/>
          <w:color w:val="000000" w:themeColor="text1"/>
          <w:sz w:val="28"/>
          <w:szCs w:val="28"/>
          <w:rtl/>
        </w:rPr>
        <w:t xml:space="preserve"> ليبيا جامعة الزيتونة - كلية ال</w:t>
      </w:r>
      <w:r w:rsidR="00A85615">
        <w:rPr>
          <w:rFonts w:ascii="Arial" w:hAnsi="Arial" w:cs="Arial" w:hint="cs"/>
          <w:color w:val="000000" w:themeColor="text1"/>
          <w:sz w:val="28"/>
          <w:szCs w:val="28"/>
          <w:rtl/>
        </w:rPr>
        <w:t>آ</w:t>
      </w:r>
      <w:r w:rsidRPr="000267CB">
        <w:rPr>
          <w:rFonts w:ascii="Arial" w:hAnsi="Arial" w:cs="Arial"/>
          <w:color w:val="000000" w:themeColor="text1"/>
          <w:sz w:val="28"/>
          <w:szCs w:val="28"/>
          <w:rtl/>
        </w:rPr>
        <w:t>داب ترهونة</w:t>
      </w:r>
    </w:p>
    <w:p w:rsidR="000267CB" w:rsidRPr="000267CB" w:rsidRDefault="000267CB" w:rsidP="000267CB">
      <w:pPr>
        <w:pStyle w:val="a3"/>
        <w:bidi/>
        <w:spacing w:before="0" w:beforeAutospacing="0" w:afterAutospacing="0"/>
        <w:jc w:val="center"/>
        <w:rPr>
          <w:rFonts w:hint="cs"/>
          <w:color w:val="000000" w:themeColor="text1"/>
          <w:rtl/>
        </w:rPr>
      </w:pPr>
      <w:r w:rsidRPr="000267CB">
        <w:rPr>
          <w:rFonts w:ascii="Arial" w:hAnsi="Arial" w:cs="Arial"/>
          <w:color w:val="000000" w:themeColor="text1"/>
          <w:sz w:val="26"/>
          <w:szCs w:val="26"/>
          <w:rtl/>
        </w:rPr>
        <w:t>قسم التربية وعلم النفس</w:t>
      </w:r>
    </w:p>
    <w:p w:rsidR="000267CB" w:rsidRPr="000267CB" w:rsidRDefault="000267CB" w:rsidP="000267CB">
      <w:pPr>
        <w:pStyle w:val="a3"/>
        <w:spacing w:before="0" w:beforeAutospacing="0" w:afterAutospacing="0"/>
        <w:jc w:val="center"/>
        <w:rPr>
          <w:color w:val="000000" w:themeColor="text1"/>
        </w:rPr>
      </w:pPr>
      <w:r w:rsidRPr="000267CB">
        <w:rPr>
          <w:rFonts w:ascii="Arial" w:hAnsi="Arial" w:cs="Arial"/>
          <w:color w:val="000000" w:themeColor="text1"/>
        </w:rPr>
        <w:t>saadhadia1957@gmail.com</w:t>
      </w:r>
    </w:p>
    <w:p w:rsidR="000267CB" w:rsidRPr="000267CB" w:rsidRDefault="000267CB" w:rsidP="000267CB">
      <w:pPr>
        <w:pStyle w:val="a3"/>
        <w:bidi/>
        <w:spacing w:before="0" w:beforeAutospacing="0" w:afterAutospacing="0"/>
        <w:jc w:val="center"/>
        <w:rPr>
          <w:b/>
          <w:bCs/>
          <w:color w:val="000000" w:themeColor="text1"/>
        </w:rPr>
      </w:pPr>
      <w:r w:rsidRPr="000267CB">
        <w:rPr>
          <w:rFonts w:ascii="Arial" w:hAnsi="Arial" w:cs="Arial" w:hint="cs"/>
          <w:b/>
          <w:bCs/>
          <w:color w:val="000000" w:themeColor="text1"/>
          <w:sz w:val="20"/>
          <w:szCs w:val="20"/>
          <w:rtl/>
        </w:rPr>
        <w:t>الملخص</w:t>
      </w:r>
    </w:p>
    <w:p w:rsidR="000267CB" w:rsidRDefault="000267CB" w:rsidP="000267CB">
      <w:pPr>
        <w:pStyle w:val="a3"/>
        <w:bidi/>
        <w:spacing w:before="0" w:beforeAutospacing="0" w:afterAutospacing="0"/>
        <w:jc w:val="center"/>
        <w:rPr>
          <w:rFonts w:ascii="Arial" w:hAnsi="Arial" w:cs="Arial" w:hint="cs"/>
          <w:color w:val="000000" w:themeColor="text1"/>
          <w:rtl/>
        </w:rPr>
      </w:pPr>
      <w:r>
        <w:rPr>
          <w:rFonts w:ascii="Arial" w:hAnsi="Arial" w:cs="Arial"/>
          <w:color w:val="000000" w:themeColor="text1"/>
          <w:rtl/>
        </w:rPr>
        <w:t xml:space="preserve">هدفت الدراسة </w:t>
      </w:r>
      <w:r>
        <w:rPr>
          <w:rFonts w:ascii="Arial" w:hAnsi="Arial" w:cs="Arial" w:hint="cs"/>
          <w:color w:val="000000" w:themeColor="text1"/>
          <w:rtl/>
        </w:rPr>
        <w:t>إلى</w:t>
      </w:r>
      <w:r>
        <w:rPr>
          <w:rFonts w:ascii="Arial" w:hAnsi="Arial" w:cs="Arial"/>
          <w:color w:val="000000" w:themeColor="text1"/>
          <w:rtl/>
        </w:rPr>
        <w:t xml:space="preserve"> التعرف</w:t>
      </w:r>
      <w:r w:rsidRPr="000267CB">
        <w:rPr>
          <w:rFonts w:ascii="Arial" w:hAnsi="Arial" w:cs="Arial"/>
          <w:color w:val="000000" w:themeColor="text1"/>
          <w:rtl/>
        </w:rPr>
        <w:t xml:space="preserve"> على أهم الصعوبات التي تواجهه المناهج</w:t>
      </w:r>
      <w:r>
        <w:rPr>
          <w:rFonts w:ascii="Arial" w:hAnsi="Arial" w:cs="Arial"/>
          <w:color w:val="000000" w:themeColor="text1"/>
          <w:rtl/>
        </w:rPr>
        <w:t xml:space="preserve"> من وجهة نظر الشيباني وعبد</w:t>
      </w:r>
      <w:r>
        <w:rPr>
          <w:rFonts w:ascii="Arial" w:hAnsi="Arial" w:cs="Arial" w:hint="cs"/>
          <w:color w:val="000000" w:themeColor="text1"/>
          <w:rtl/>
        </w:rPr>
        <w:t xml:space="preserve"> </w:t>
      </w:r>
      <w:r>
        <w:rPr>
          <w:rFonts w:ascii="Arial" w:hAnsi="Arial" w:cs="Arial"/>
          <w:color w:val="000000" w:themeColor="text1"/>
          <w:rtl/>
        </w:rPr>
        <w:t>ال</w:t>
      </w:r>
      <w:r>
        <w:rPr>
          <w:rFonts w:ascii="Arial" w:hAnsi="Arial" w:cs="Arial" w:hint="cs"/>
          <w:color w:val="000000" w:themeColor="text1"/>
          <w:rtl/>
        </w:rPr>
        <w:t>دائم ,و</w:t>
      </w:r>
    </w:p>
    <w:p w:rsidR="000267CB" w:rsidRPr="000267CB" w:rsidRDefault="000267CB" w:rsidP="000267CB">
      <w:pPr>
        <w:pStyle w:val="a3"/>
        <w:bidi/>
        <w:spacing w:before="0" w:beforeAutospacing="0" w:afterAutospacing="0"/>
        <w:jc w:val="center"/>
        <w:rPr>
          <w:color w:val="000000" w:themeColor="text1"/>
          <w:rtl/>
        </w:rPr>
      </w:pPr>
      <w:r>
        <w:rPr>
          <w:rFonts w:ascii="Arial" w:hAnsi="Arial" w:cs="Arial" w:hint="cs"/>
          <w:color w:val="000000" w:themeColor="text1"/>
          <w:rtl/>
        </w:rPr>
        <w:t>التعرف على</w:t>
      </w:r>
      <w:r>
        <w:rPr>
          <w:rFonts w:ascii="Arial" w:hAnsi="Arial" w:cs="Arial"/>
          <w:color w:val="000000" w:themeColor="text1"/>
          <w:rtl/>
        </w:rPr>
        <w:t xml:space="preserve"> س</w:t>
      </w:r>
      <w:r>
        <w:rPr>
          <w:rFonts w:ascii="Arial" w:hAnsi="Arial" w:cs="Arial" w:hint="cs"/>
          <w:color w:val="000000" w:themeColor="text1"/>
          <w:rtl/>
        </w:rPr>
        <w:t>ب</w:t>
      </w:r>
      <w:r w:rsidRPr="000267CB">
        <w:rPr>
          <w:rFonts w:ascii="Arial" w:hAnsi="Arial" w:cs="Arial"/>
          <w:color w:val="000000" w:themeColor="text1"/>
          <w:rtl/>
        </w:rPr>
        <w:t>ل إصلاح المناهج من وجهة نظر الشيباني وعبد الدائ</w:t>
      </w:r>
      <w:r>
        <w:rPr>
          <w:rFonts w:ascii="Arial" w:hAnsi="Arial" w:cs="Arial"/>
          <w:color w:val="000000" w:themeColor="text1"/>
          <w:rtl/>
        </w:rPr>
        <w:t>م ، وصلت الدراسة إلى النتائج ال</w:t>
      </w:r>
      <w:r>
        <w:rPr>
          <w:rFonts w:ascii="Arial" w:hAnsi="Arial" w:cs="Arial" w:hint="cs"/>
          <w:color w:val="000000" w:themeColor="text1"/>
          <w:rtl/>
        </w:rPr>
        <w:t>آ</w:t>
      </w:r>
      <w:r>
        <w:rPr>
          <w:rFonts w:ascii="Arial" w:hAnsi="Arial" w:cs="Arial"/>
          <w:color w:val="000000" w:themeColor="text1"/>
          <w:rtl/>
        </w:rPr>
        <w:t>تية:</w:t>
      </w:r>
      <w:r>
        <w:rPr>
          <w:rFonts w:ascii="Arial" w:hAnsi="Arial" w:cs="Arial" w:hint="cs"/>
          <w:color w:val="000000" w:themeColor="text1"/>
          <w:rtl/>
        </w:rPr>
        <w:t>أ</w:t>
      </w:r>
      <w:r w:rsidRPr="000267CB">
        <w:rPr>
          <w:rFonts w:ascii="Arial" w:hAnsi="Arial" w:cs="Arial"/>
          <w:color w:val="000000" w:themeColor="text1"/>
          <w:rtl/>
        </w:rPr>
        <w:t>ولا :</w:t>
      </w:r>
    </w:p>
    <w:p w:rsidR="000267CB" w:rsidRPr="000267CB" w:rsidRDefault="000267CB" w:rsidP="000267CB">
      <w:pPr>
        <w:pStyle w:val="a3"/>
        <w:tabs>
          <w:tab w:val="left" w:pos="1230"/>
          <w:tab w:val="center" w:pos="4912"/>
        </w:tabs>
        <w:bidi/>
        <w:spacing w:before="0" w:beforeAutospacing="0" w:afterAutospacing="0"/>
        <w:rPr>
          <w:color w:val="000000" w:themeColor="text1"/>
          <w:rtl/>
        </w:rPr>
      </w:pPr>
      <w:r>
        <w:rPr>
          <w:rFonts w:ascii="Arial" w:hAnsi="Arial" w:cs="Arial"/>
          <w:color w:val="000000" w:themeColor="text1"/>
          <w:rtl/>
        </w:rPr>
        <w:tab/>
      </w:r>
      <w:r w:rsidRPr="000267CB">
        <w:rPr>
          <w:rFonts w:ascii="Arial" w:hAnsi="Arial" w:cs="Arial"/>
          <w:color w:val="000000" w:themeColor="text1"/>
          <w:rtl/>
        </w:rPr>
        <w:t>بخصوص</w:t>
      </w:r>
      <w:r>
        <w:rPr>
          <w:rFonts w:ascii="Arial" w:hAnsi="Arial" w:cs="Arial"/>
          <w:color w:val="000000" w:themeColor="text1"/>
          <w:rtl/>
        </w:rPr>
        <w:tab/>
      </w:r>
      <w:r w:rsidRPr="000267CB">
        <w:rPr>
          <w:rFonts w:ascii="Arial" w:hAnsi="Arial" w:cs="Arial"/>
          <w:color w:val="000000" w:themeColor="text1"/>
          <w:rtl/>
        </w:rPr>
        <w:t>الص</w:t>
      </w:r>
      <w:r>
        <w:rPr>
          <w:rFonts w:ascii="Arial" w:hAnsi="Arial" w:cs="Arial" w:hint="cs"/>
          <w:color w:val="000000" w:themeColor="text1"/>
          <w:rtl/>
        </w:rPr>
        <w:t>ع</w:t>
      </w:r>
      <w:r>
        <w:rPr>
          <w:rFonts w:ascii="Arial" w:hAnsi="Arial" w:cs="Arial"/>
          <w:color w:val="000000" w:themeColor="text1"/>
          <w:rtl/>
        </w:rPr>
        <w:t>و</w:t>
      </w:r>
      <w:r>
        <w:rPr>
          <w:rFonts w:ascii="Arial" w:hAnsi="Arial" w:cs="Arial" w:hint="cs"/>
          <w:color w:val="000000" w:themeColor="text1"/>
          <w:rtl/>
        </w:rPr>
        <w:t>ب</w:t>
      </w:r>
      <w:r w:rsidRPr="000267CB">
        <w:rPr>
          <w:rFonts w:ascii="Arial" w:hAnsi="Arial" w:cs="Arial"/>
          <w:color w:val="000000" w:themeColor="text1"/>
          <w:rtl/>
        </w:rPr>
        <w:t>ات: تركيز المنهج على الجانب النظري أكثر من التطبيقي و</w:t>
      </w:r>
      <w:r>
        <w:rPr>
          <w:rFonts w:ascii="Arial" w:hAnsi="Arial" w:cs="Arial"/>
          <w:color w:val="000000" w:themeColor="text1"/>
          <w:rtl/>
        </w:rPr>
        <w:t xml:space="preserve">عدم التكامل </w:t>
      </w:r>
      <w:r>
        <w:rPr>
          <w:rFonts w:ascii="Arial" w:hAnsi="Arial" w:cs="Arial" w:hint="cs"/>
          <w:color w:val="000000" w:themeColor="text1"/>
          <w:rtl/>
        </w:rPr>
        <w:t>بين</w:t>
      </w:r>
      <w:r>
        <w:rPr>
          <w:rFonts w:ascii="Arial" w:hAnsi="Arial" w:cs="Arial"/>
          <w:color w:val="000000" w:themeColor="text1"/>
          <w:rtl/>
        </w:rPr>
        <w:t xml:space="preserve"> </w:t>
      </w:r>
      <w:r>
        <w:rPr>
          <w:rFonts w:ascii="Arial" w:hAnsi="Arial" w:cs="Arial" w:hint="cs"/>
          <w:color w:val="000000" w:themeColor="text1"/>
          <w:rtl/>
        </w:rPr>
        <w:t>ف</w:t>
      </w:r>
      <w:r w:rsidRPr="000267CB">
        <w:rPr>
          <w:rFonts w:ascii="Arial" w:hAnsi="Arial" w:cs="Arial"/>
          <w:color w:val="000000" w:themeColor="text1"/>
          <w:rtl/>
        </w:rPr>
        <w:t xml:space="preserve">روع المنهج </w:t>
      </w:r>
    </w:p>
    <w:p w:rsidR="000267CB" w:rsidRPr="000267CB" w:rsidRDefault="000267CB" w:rsidP="00A85615">
      <w:pPr>
        <w:pStyle w:val="a3"/>
        <w:tabs>
          <w:tab w:val="left" w:pos="3240"/>
          <w:tab w:val="center" w:pos="4912"/>
        </w:tabs>
        <w:bidi/>
        <w:spacing w:before="0" w:beforeAutospacing="0" w:afterAutospacing="0"/>
        <w:jc w:val="center"/>
        <w:rPr>
          <w:color w:val="000000" w:themeColor="text1"/>
          <w:rtl/>
        </w:rPr>
      </w:pPr>
      <w:r>
        <w:rPr>
          <w:rFonts w:ascii="Arial" w:hAnsi="Arial" w:cs="Arial"/>
          <w:color w:val="000000" w:themeColor="text1"/>
          <w:rtl/>
        </w:rPr>
        <w:t>ال</w:t>
      </w:r>
      <w:r>
        <w:rPr>
          <w:rFonts w:ascii="Arial" w:hAnsi="Arial" w:cs="Arial" w:hint="cs"/>
          <w:color w:val="000000" w:themeColor="text1"/>
          <w:rtl/>
        </w:rPr>
        <w:t>د</w:t>
      </w:r>
      <w:r>
        <w:rPr>
          <w:rFonts w:ascii="Arial" w:hAnsi="Arial" w:cs="Arial"/>
          <w:color w:val="000000" w:themeColor="text1"/>
          <w:rtl/>
        </w:rPr>
        <w:t>راسي وعدم مراعاة ميول و</w:t>
      </w:r>
      <w:r>
        <w:rPr>
          <w:rFonts w:ascii="Arial" w:hAnsi="Arial" w:cs="Arial" w:hint="cs"/>
          <w:color w:val="000000" w:themeColor="text1"/>
          <w:rtl/>
        </w:rPr>
        <w:t>ا</w:t>
      </w:r>
      <w:r w:rsidRPr="000267CB">
        <w:rPr>
          <w:rFonts w:ascii="Arial" w:hAnsi="Arial" w:cs="Arial"/>
          <w:color w:val="000000" w:themeColor="text1"/>
          <w:rtl/>
        </w:rPr>
        <w:t>تجاهات</w:t>
      </w:r>
      <w:r w:rsidR="00A85615">
        <w:rPr>
          <w:rFonts w:ascii="Arial" w:hAnsi="Arial" w:cs="Arial"/>
          <w:color w:val="000000" w:themeColor="text1"/>
          <w:rtl/>
        </w:rPr>
        <w:t xml:space="preserve"> المتعلمين وقدراتهم واستعدادات</w:t>
      </w:r>
      <w:r w:rsidR="00A85615">
        <w:rPr>
          <w:rFonts w:ascii="Arial" w:hAnsi="Arial" w:cs="Arial" w:hint="cs"/>
          <w:color w:val="000000" w:themeColor="text1"/>
          <w:rtl/>
        </w:rPr>
        <w:t xml:space="preserve">هم , </w:t>
      </w:r>
      <w:r w:rsidR="00A85615" w:rsidRPr="000267CB">
        <w:rPr>
          <w:rFonts w:ascii="Arial" w:hAnsi="Arial" w:cs="Arial"/>
          <w:color w:val="000000" w:themeColor="text1"/>
          <w:rtl/>
        </w:rPr>
        <w:t xml:space="preserve">ونقص </w:t>
      </w:r>
      <w:r w:rsidRPr="000267CB">
        <w:rPr>
          <w:rFonts w:ascii="Arial" w:hAnsi="Arial" w:cs="Arial"/>
          <w:color w:val="000000" w:themeColor="text1"/>
          <w:rtl/>
        </w:rPr>
        <w:t xml:space="preserve">التمويل المادي من قبل جهات </w:t>
      </w:r>
    </w:p>
    <w:p w:rsidR="00A85615" w:rsidRDefault="00A85615" w:rsidP="000267CB">
      <w:pPr>
        <w:pStyle w:val="a3"/>
        <w:bidi/>
        <w:spacing w:before="0" w:beforeAutospacing="0" w:afterAutospacing="0"/>
        <w:jc w:val="center"/>
        <w:rPr>
          <w:rFonts w:ascii="Arial" w:hAnsi="Arial" w:cs="Arial" w:hint="cs"/>
          <w:color w:val="000000" w:themeColor="text1"/>
          <w:rtl/>
        </w:rPr>
      </w:pPr>
      <w:r>
        <w:rPr>
          <w:rFonts w:ascii="Arial" w:hAnsi="Arial" w:cs="Arial" w:hint="cs"/>
          <w:color w:val="000000" w:themeColor="text1"/>
          <w:rtl/>
        </w:rPr>
        <w:t>الاختصاص -</w:t>
      </w:r>
      <w:r w:rsidR="000267CB" w:rsidRPr="000267CB">
        <w:rPr>
          <w:rFonts w:ascii="Arial" w:hAnsi="Arial" w:cs="Arial"/>
          <w:color w:val="000000" w:themeColor="text1"/>
          <w:rtl/>
        </w:rPr>
        <w:t xml:space="preserve">ثانيا : بخصوص الإصلاح: ينبغي أن يتيح المنهج الفرصة </w:t>
      </w:r>
      <w:r>
        <w:rPr>
          <w:rFonts w:ascii="Arial" w:hAnsi="Arial" w:cs="Arial"/>
          <w:color w:val="000000" w:themeColor="text1"/>
          <w:rtl/>
        </w:rPr>
        <w:t xml:space="preserve">التبادل الأنوار في تربية </w:t>
      </w:r>
      <w:proofErr w:type="spellStart"/>
      <w:r>
        <w:rPr>
          <w:rFonts w:ascii="Arial" w:hAnsi="Arial" w:cs="Arial"/>
          <w:color w:val="000000" w:themeColor="text1"/>
          <w:rtl/>
        </w:rPr>
        <w:t>النشئ</w:t>
      </w:r>
      <w:proofErr w:type="spellEnd"/>
      <w:r>
        <w:rPr>
          <w:rFonts w:ascii="Arial" w:hAnsi="Arial" w:cs="Arial"/>
          <w:color w:val="000000" w:themeColor="text1"/>
          <w:rtl/>
        </w:rPr>
        <w:t xml:space="preserve"> </w:t>
      </w:r>
      <w:r>
        <w:rPr>
          <w:rFonts w:ascii="Arial" w:hAnsi="Arial" w:cs="Arial" w:hint="cs"/>
          <w:color w:val="000000" w:themeColor="text1"/>
          <w:rtl/>
        </w:rPr>
        <w:t>ب</w:t>
      </w:r>
      <w:r w:rsidR="000267CB" w:rsidRPr="000267CB">
        <w:rPr>
          <w:rFonts w:ascii="Arial" w:hAnsi="Arial" w:cs="Arial"/>
          <w:color w:val="000000" w:themeColor="text1"/>
          <w:rtl/>
        </w:rPr>
        <w:t xml:space="preserve">ین </w:t>
      </w:r>
    </w:p>
    <w:p w:rsidR="00A85615" w:rsidRDefault="000267CB" w:rsidP="00A85615">
      <w:pPr>
        <w:pStyle w:val="a3"/>
        <w:bidi/>
        <w:spacing w:before="0" w:beforeAutospacing="0" w:afterAutospacing="0"/>
        <w:jc w:val="center"/>
        <w:rPr>
          <w:rFonts w:ascii="Arial" w:hAnsi="Arial" w:cs="Arial" w:hint="cs"/>
          <w:color w:val="000000" w:themeColor="text1"/>
          <w:rtl/>
        </w:rPr>
      </w:pPr>
      <w:r w:rsidRPr="000267CB">
        <w:rPr>
          <w:rFonts w:ascii="Arial" w:hAnsi="Arial" w:cs="Arial"/>
          <w:color w:val="000000" w:themeColor="text1"/>
          <w:rtl/>
        </w:rPr>
        <w:t>المؤسسة التربوية والبيئة الخا</w:t>
      </w:r>
      <w:r w:rsidR="00A85615">
        <w:rPr>
          <w:rFonts w:ascii="Arial" w:hAnsi="Arial" w:cs="Arial"/>
          <w:color w:val="000000" w:themeColor="text1"/>
          <w:rtl/>
        </w:rPr>
        <w:t xml:space="preserve">رجية، وأن يركز </w:t>
      </w:r>
      <w:r w:rsidR="00A85615">
        <w:rPr>
          <w:rFonts w:ascii="Arial" w:hAnsi="Arial" w:cs="Arial" w:hint="cs"/>
          <w:color w:val="000000" w:themeColor="text1"/>
          <w:rtl/>
        </w:rPr>
        <w:t>على</w:t>
      </w:r>
      <w:r w:rsidRPr="000267CB">
        <w:rPr>
          <w:rFonts w:ascii="Arial" w:hAnsi="Arial" w:cs="Arial"/>
          <w:color w:val="000000" w:themeColor="text1"/>
          <w:rtl/>
        </w:rPr>
        <w:t xml:space="preserve"> الإ</w:t>
      </w:r>
      <w:r w:rsidR="00A85615">
        <w:rPr>
          <w:rFonts w:ascii="Arial" w:hAnsi="Arial" w:cs="Arial"/>
          <w:color w:val="000000" w:themeColor="text1"/>
          <w:rtl/>
        </w:rPr>
        <w:t>عداد المهني لتغطية حاجات سوق ال</w:t>
      </w:r>
      <w:r w:rsidR="00A85615">
        <w:rPr>
          <w:rFonts w:ascii="Arial" w:hAnsi="Arial" w:cs="Arial" w:hint="cs"/>
          <w:color w:val="000000" w:themeColor="text1"/>
          <w:rtl/>
        </w:rPr>
        <w:t>عم</w:t>
      </w:r>
      <w:r w:rsidRPr="000267CB">
        <w:rPr>
          <w:rFonts w:ascii="Arial" w:hAnsi="Arial" w:cs="Arial"/>
          <w:color w:val="000000" w:themeColor="text1"/>
          <w:rtl/>
        </w:rPr>
        <w:t xml:space="preserve">ل، والتكامل والترابط </w:t>
      </w:r>
    </w:p>
    <w:p w:rsidR="00A85615" w:rsidRDefault="000267CB" w:rsidP="00A85615">
      <w:pPr>
        <w:pStyle w:val="a3"/>
        <w:bidi/>
        <w:spacing w:before="0" w:beforeAutospacing="0" w:afterAutospacing="0"/>
        <w:jc w:val="center"/>
        <w:rPr>
          <w:rFonts w:ascii="Arial" w:hAnsi="Arial" w:cs="Arial" w:hint="cs"/>
          <w:color w:val="000000" w:themeColor="text1"/>
          <w:rtl/>
        </w:rPr>
      </w:pPr>
      <w:r w:rsidRPr="000267CB">
        <w:rPr>
          <w:rFonts w:ascii="Arial" w:hAnsi="Arial" w:cs="Arial"/>
          <w:color w:val="000000" w:themeColor="text1"/>
          <w:rtl/>
        </w:rPr>
        <w:t>بين فروع المنهج</w:t>
      </w:r>
      <w:r w:rsidR="00A85615">
        <w:rPr>
          <w:rFonts w:ascii="Arial" w:hAnsi="Arial" w:cs="Arial"/>
          <w:color w:val="000000" w:themeColor="text1"/>
          <w:rtl/>
        </w:rPr>
        <w:t xml:space="preserve"> على مستوى السنة الدراسية والمر</w:t>
      </w:r>
      <w:r w:rsidR="00A85615">
        <w:rPr>
          <w:rFonts w:ascii="Arial" w:hAnsi="Arial" w:cs="Arial" w:hint="cs"/>
          <w:color w:val="000000" w:themeColor="text1"/>
          <w:rtl/>
        </w:rPr>
        <w:t>حل</w:t>
      </w:r>
      <w:r w:rsidRPr="000267CB">
        <w:rPr>
          <w:rFonts w:ascii="Arial" w:hAnsi="Arial" w:cs="Arial"/>
          <w:color w:val="000000" w:themeColor="text1"/>
          <w:rtl/>
        </w:rPr>
        <w:t xml:space="preserve">ة الدراسية، ومراعاة المنهج للفروق الفردية بين المتعلمين </w:t>
      </w:r>
    </w:p>
    <w:p w:rsidR="000267CB" w:rsidRPr="000267CB" w:rsidRDefault="000267CB" w:rsidP="00A85615">
      <w:pPr>
        <w:pStyle w:val="a3"/>
        <w:bidi/>
        <w:spacing w:before="0" w:beforeAutospacing="0" w:afterAutospacing="0"/>
        <w:jc w:val="center"/>
        <w:rPr>
          <w:color w:val="000000" w:themeColor="text1"/>
          <w:rtl/>
        </w:rPr>
      </w:pPr>
      <w:r w:rsidRPr="000267CB">
        <w:rPr>
          <w:rFonts w:ascii="Arial" w:hAnsi="Arial" w:cs="Arial"/>
          <w:color w:val="000000" w:themeColor="text1"/>
          <w:rtl/>
        </w:rPr>
        <w:t>وجعل الثقافة</w:t>
      </w:r>
      <w:r w:rsidR="00A85615">
        <w:rPr>
          <w:rFonts w:ascii="Arial" w:hAnsi="Arial" w:cs="Arial"/>
          <w:color w:val="000000" w:themeColor="text1"/>
          <w:rtl/>
        </w:rPr>
        <w:t xml:space="preserve"> العربية والإسلامية محور </w:t>
      </w:r>
      <w:r w:rsidR="00A85615">
        <w:rPr>
          <w:rFonts w:ascii="Arial" w:hAnsi="Arial" w:cs="Arial" w:hint="cs"/>
          <w:color w:val="000000" w:themeColor="text1"/>
          <w:rtl/>
        </w:rPr>
        <w:t xml:space="preserve">ارتكازه </w:t>
      </w:r>
      <w:r w:rsidRPr="000267CB">
        <w:rPr>
          <w:rFonts w:ascii="Arial" w:hAnsi="Arial" w:cs="Arial"/>
          <w:color w:val="000000" w:themeColor="text1"/>
          <w:rtl/>
        </w:rPr>
        <w:t>، وأوصت الدراسة بضرورة إعادة النظر في بناء المناهج التربوية</w:t>
      </w:r>
    </w:p>
    <w:p w:rsidR="000267CB" w:rsidRPr="000267CB" w:rsidRDefault="00A85615" w:rsidP="000267CB">
      <w:pPr>
        <w:pStyle w:val="a3"/>
        <w:bidi/>
        <w:spacing w:before="0" w:beforeAutospacing="0" w:afterAutospacing="0"/>
        <w:jc w:val="center"/>
        <w:rPr>
          <w:color w:val="000000" w:themeColor="text1"/>
          <w:rtl/>
        </w:rPr>
      </w:pPr>
      <w:r>
        <w:rPr>
          <w:rFonts w:ascii="Arial" w:hAnsi="Arial" w:cs="Arial" w:hint="cs"/>
          <w:color w:val="000000" w:themeColor="text1"/>
          <w:rtl/>
        </w:rPr>
        <w:t>بما يتلاءم</w:t>
      </w:r>
      <w:r>
        <w:rPr>
          <w:rFonts w:ascii="Arial" w:hAnsi="Arial" w:cs="Arial"/>
          <w:color w:val="000000" w:themeColor="text1"/>
          <w:rtl/>
        </w:rPr>
        <w:t xml:space="preserve"> و</w:t>
      </w:r>
      <w:r>
        <w:rPr>
          <w:rFonts w:ascii="Arial" w:hAnsi="Arial" w:cs="Arial" w:hint="cs"/>
          <w:color w:val="000000" w:themeColor="text1"/>
          <w:rtl/>
        </w:rPr>
        <w:t>خصائص المتعلم واحتياجاته</w:t>
      </w:r>
      <w:r w:rsidR="000267CB" w:rsidRPr="000267CB">
        <w:rPr>
          <w:rFonts w:ascii="Arial" w:hAnsi="Arial" w:cs="Arial"/>
          <w:color w:val="000000" w:themeColor="text1"/>
          <w:rtl/>
        </w:rPr>
        <w:t xml:space="preserve"> وبيئته. </w:t>
      </w:r>
    </w:p>
    <w:p w:rsidR="000267CB" w:rsidRPr="000267CB" w:rsidRDefault="00A85615" w:rsidP="000267CB">
      <w:pPr>
        <w:pStyle w:val="a3"/>
        <w:bidi/>
        <w:spacing w:before="0" w:beforeAutospacing="0" w:afterAutospacing="0"/>
        <w:jc w:val="center"/>
        <w:rPr>
          <w:color w:val="000000" w:themeColor="text1"/>
          <w:rtl/>
        </w:rPr>
      </w:pPr>
      <w:r>
        <w:rPr>
          <w:rFonts w:ascii="Arial" w:hAnsi="Arial" w:cs="Arial" w:hint="cs"/>
          <w:color w:val="000000" w:themeColor="text1"/>
          <w:rtl/>
        </w:rPr>
        <w:t>الكلمات اللمفتاحية :</w:t>
      </w:r>
      <w:r w:rsidR="000267CB" w:rsidRPr="000267CB">
        <w:rPr>
          <w:rFonts w:ascii="Arial" w:hAnsi="Arial" w:cs="Arial"/>
          <w:color w:val="000000" w:themeColor="text1"/>
          <w:rtl/>
        </w:rPr>
        <w:t>الإصلاح التربوي - الوطن العربي - الشرياني عمر التوم</w:t>
      </w:r>
      <w:r>
        <w:rPr>
          <w:rFonts w:ascii="Arial" w:hAnsi="Arial" w:cs="Arial" w:hint="cs"/>
          <w:color w:val="000000" w:themeColor="text1"/>
          <w:rtl/>
        </w:rPr>
        <w:t>ي-عبد الدائم عبد الله .</w:t>
      </w:r>
    </w:p>
    <w:p w:rsidR="00A85615" w:rsidRDefault="000267CB" w:rsidP="000267CB">
      <w:pPr>
        <w:pStyle w:val="a3"/>
        <w:spacing w:before="0" w:beforeAutospacing="0" w:afterAutospacing="0"/>
        <w:jc w:val="center"/>
        <w:rPr>
          <w:rFonts w:ascii="Arial" w:hAnsi="Arial" w:cs="Arial"/>
          <w:color w:val="000000" w:themeColor="text1"/>
        </w:rPr>
      </w:pPr>
      <w:r w:rsidRPr="00A85615">
        <w:rPr>
          <w:rFonts w:ascii="Arial" w:hAnsi="Arial" w:cs="Arial"/>
          <w:b/>
          <w:bCs/>
          <w:color w:val="000000" w:themeColor="text1"/>
        </w:rPr>
        <w:t>Abstract</w:t>
      </w:r>
      <w:r w:rsidRPr="000267CB">
        <w:rPr>
          <w:rFonts w:ascii="Arial" w:hAnsi="Arial" w:cs="Arial"/>
          <w:color w:val="000000" w:themeColor="text1"/>
        </w:rPr>
        <w:t xml:space="preserve">: </w:t>
      </w:r>
    </w:p>
    <w:p w:rsidR="00A85615" w:rsidRDefault="000267CB" w:rsidP="000267CB">
      <w:pPr>
        <w:pStyle w:val="a3"/>
        <w:spacing w:before="0" w:beforeAutospacing="0" w:afterAutospacing="0"/>
        <w:jc w:val="center"/>
        <w:rPr>
          <w:rFonts w:ascii="Arial" w:hAnsi="Arial" w:cs="Arial"/>
          <w:color w:val="000000" w:themeColor="text1"/>
        </w:rPr>
      </w:pPr>
      <w:r w:rsidRPr="000267CB">
        <w:rPr>
          <w:rFonts w:ascii="Arial" w:hAnsi="Arial" w:cs="Arial"/>
          <w:color w:val="000000" w:themeColor="text1"/>
        </w:rPr>
        <w:t xml:space="preserve">This study aims to: Recognizing the difficulties that faces the curriculums from the Perspective of Alshibany &amp; Abdudiem. Recognizing the ways of reforming these curriculums from the Perspective of Alshibany &amp; Abdudiem The study reached the following results -The focus of the curriculum on the theoretical side more than the practical onc. Lack of integration among the branches of curriculums, it doesn't </w:t>
      </w:r>
    </w:p>
    <w:p w:rsidR="00A85615" w:rsidRDefault="000267CB" w:rsidP="000267CB">
      <w:pPr>
        <w:pStyle w:val="a3"/>
        <w:spacing w:before="0" w:beforeAutospacing="0" w:afterAutospacing="0"/>
        <w:jc w:val="center"/>
        <w:rPr>
          <w:rFonts w:ascii="Arial" w:hAnsi="Arial" w:cs="Arial"/>
          <w:color w:val="000000" w:themeColor="text1"/>
        </w:rPr>
      </w:pPr>
      <w:r w:rsidRPr="000267CB">
        <w:rPr>
          <w:rFonts w:ascii="Arial" w:hAnsi="Arial" w:cs="Arial"/>
          <w:color w:val="000000" w:themeColor="text1"/>
        </w:rPr>
        <w:t xml:space="preserve">considers the orientations of leamers, their capacities and preparations, an addition to </w:t>
      </w:r>
    </w:p>
    <w:p w:rsidR="00A85615" w:rsidRDefault="000267CB" w:rsidP="000267CB">
      <w:pPr>
        <w:pStyle w:val="a3"/>
        <w:spacing w:before="0" w:beforeAutospacing="0" w:afterAutospacing="0"/>
        <w:jc w:val="center"/>
        <w:rPr>
          <w:rFonts w:ascii="Arial" w:hAnsi="Arial" w:cs="Arial"/>
          <w:color w:val="000000" w:themeColor="text1"/>
        </w:rPr>
      </w:pPr>
      <w:r w:rsidRPr="000267CB">
        <w:rPr>
          <w:rFonts w:ascii="Arial" w:hAnsi="Arial" w:cs="Arial"/>
          <w:color w:val="000000" w:themeColor="text1"/>
        </w:rPr>
        <w:t xml:space="preserve">lack of funding from governmental authorities. Second: About the Reform The </w:t>
      </w:r>
    </w:p>
    <w:p w:rsidR="00A85615" w:rsidRDefault="000267CB" w:rsidP="000267CB">
      <w:pPr>
        <w:pStyle w:val="a3"/>
        <w:spacing w:before="0" w:beforeAutospacing="0" w:afterAutospacing="0"/>
        <w:jc w:val="center"/>
        <w:rPr>
          <w:rFonts w:ascii="Arial" w:hAnsi="Arial" w:cs="Arial"/>
          <w:color w:val="000000" w:themeColor="text1"/>
        </w:rPr>
      </w:pPr>
      <w:r w:rsidRPr="000267CB">
        <w:rPr>
          <w:rFonts w:ascii="Arial" w:hAnsi="Arial" w:cs="Arial"/>
          <w:color w:val="000000" w:themeColor="text1"/>
        </w:rPr>
        <w:t xml:space="preserve">curriculums must give a chance for role switching in raising the youth between the educational institution and external environment, also to focus on the professional preparation to cover the markets needs. Integration and correlation between the </w:t>
      </w:r>
    </w:p>
    <w:p w:rsidR="00A85615" w:rsidRDefault="000267CB" w:rsidP="000267CB">
      <w:pPr>
        <w:pStyle w:val="a3"/>
        <w:spacing w:before="0" w:beforeAutospacing="0" w:afterAutospacing="0"/>
        <w:jc w:val="center"/>
        <w:rPr>
          <w:rFonts w:ascii="Arial" w:hAnsi="Arial" w:cs="Arial"/>
          <w:color w:val="000000" w:themeColor="text1"/>
        </w:rPr>
      </w:pPr>
      <w:r w:rsidRPr="000267CB">
        <w:rPr>
          <w:rFonts w:ascii="Arial" w:hAnsi="Arial" w:cs="Arial"/>
          <w:color w:val="000000" w:themeColor="text1"/>
        </w:rPr>
        <w:t xml:space="preserve">branches of curriculums on the level of studying year and stage. Observance of the curriculum for the individual difference among the learners, and making the Arabic </w:t>
      </w:r>
    </w:p>
    <w:p w:rsidR="00A85615" w:rsidRDefault="000267CB" w:rsidP="000267CB">
      <w:pPr>
        <w:pStyle w:val="a3"/>
        <w:spacing w:before="0" w:beforeAutospacing="0" w:afterAutospacing="0"/>
        <w:jc w:val="center"/>
        <w:rPr>
          <w:rFonts w:ascii="Arial" w:hAnsi="Arial" w:cs="Arial"/>
          <w:color w:val="000000" w:themeColor="text1"/>
        </w:rPr>
      </w:pPr>
      <w:r w:rsidRPr="000267CB">
        <w:rPr>
          <w:rFonts w:ascii="Arial" w:hAnsi="Arial" w:cs="Arial"/>
          <w:color w:val="000000" w:themeColor="text1"/>
        </w:rPr>
        <w:t xml:space="preserve">&amp; Islamic civilization its center of focus. The study recommends: The necessity of reconsidering the building of educational curriculums to fit the characteristics of the </w:t>
      </w:r>
    </w:p>
    <w:p w:rsidR="00A85615" w:rsidRDefault="000267CB" w:rsidP="000267CB">
      <w:pPr>
        <w:pStyle w:val="a3"/>
        <w:spacing w:before="0" w:beforeAutospacing="0" w:afterAutospacing="0"/>
        <w:jc w:val="center"/>
        <w:rPr>
          <w:rFonts w:ascii="Arial" w:hAnsi="Arial" w:cs="Arial"/>
          <w:color w:val="000000" w:themeColor="text1"/>
        </w:rPr>
      </w:pPr>
      <w:r w:rsidRPr="000267CB">
        <w:rPr>
          <w:rFonts w:ascii="Arial" w:hAnsi="Arial" w:cs="Arial"/>
          <w:color w:val="000000" w:themeColor="text1"/>
        </w:rPr>
        <w:t xml:space="preserve">leamer, needs, and environment </w:t>
      </w:r>
    </w:p>
    <w:p w:rsidR="000267CB" w:rsidRPr="000267CB" w:rsidRDefault="000267CB" w:rsidP="000267CB">
      <w:pPr>
        <w:pStyle w:val="a3"/>
        <w:spacing w:before="0" w:beforeAutospacing="0" w:afterAutospacing="0"/>
        <w:jc w:val="center"/>
        <w:rPr>
          <w:color w:val="000000" w:themeColor="text1"/>
          <w:rtl/>
        </w:rPr>
      </w:pPr>
      <w:r w:rsidRPr="000267CB">
        <w:rPr>
          <w:rFonts w:ascii="Arial" w:hAnsi="Arial" w:cs="Arial"/>
          <w:color w:val="000000" w:themeColor="text1"/>
        </w:rPr>
        <w:t>Keywords: Educational Reform - Arabic World- Alshibany Omar Altom &amp; Abdulla Abdudiem</w:t>
      </w:r>
    </w:p>
    <w:p w:rsidR="00FC56E9" w:rsidRPr="000267CB" w:rsidRDefault="00FC56E9" w:rsidP="000267CB">
      <w:pPr>
        <w:jc w:val="center"/>
        <w:rPr>
          <w:rFonts w:hint="cs"/>
          <w:color w:val="000000" w:themeColor="text1"/>
        </w:rPr>
      </w:pPr>
    </w:p>
    <w:sectPr w:rsidR="00FC56E9" w:rsidRPr="000267CB" w:rsidSect="00DD49B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0267CB"/>
    <w:rsid w:val="000267CB"/>
    <w:rsid w:val="002C4D7F"/>
    <w:rsid w:val="00801E91"/>
    <w:rsid w:val="00A85615"/>
    <w:rsid w:val="00D1135F"/>
    <w:rsid w:val="00DD49B9"/>
    <w:rsid w:val="00FC56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6E9"/>
    <w:pPr>
      <w:bidi/>
    </w:pPr>
    <w:rPr>
      <w:lang w:bidi="ar-J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67CB"/>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21264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365</Words>
  <Characters>2087</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2019-04-02T00:42:00Z</dcterms:created>
  <dcterms:modified xsi:type="dcterms:W3CDTF">2019-04-02T01:00:00Z</dcterms:modified>
</cp:coreProperties>
</file>