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C9" w:rsidRDefault="00234BC9" w:rsidP="00234BC9">
      <w:pPr>
        <w:pStyle w:val="NormalWeb"/>
        <w:bidi/>
        <w:spacing w:before="0" w:beforeAutospacing="0" w:afterAutospacing="0"/>
        <w:jc w:val="center"/>
        <w:rPr>
          <w:rFonts w:ascii="Arial" w:hAnsi="Arial" w:cs="Arial" w:hint="cs"/>
          <w:sz w:val="36"/>
          <w:szCs w:val="36"/>
          <w:rtl/>
        </w:rPr>
      </w:pPr>
      <w:r w:rsidRPr="00234BC9">
        <w:rPr>
          <w:rFonts w:ascii="Arial" w:hAnsi="Arial" w:cs="Arial"/>
          <w:sz w:val="36"/>
          <w:szCs w:val="36"/>
          <w:rtl/>
        </w:rPr>
        <w:t>أثر استخدام بعض طرق تدريس النحو في اكتساب تلاميد الصف التاسع الأساسي لبعض المفاهيم النحوية ناصر محمود المخزومي</w:t>
      </w:r>
    </w:p>
    <w:p w:rsidR="001720B6" w:rsidRPr="00234BC9" w:rsidRDefault="001720B6" w:rsidP="001720B6">
      <w:pPr>
        <w:pStyle w:val="NormalWeb"/>
        <w:bidi/>
        <w:spacing w:before="0" w:beforeAutospacing="0" w:afterAutospacing="0"/>
        <w:rPr>
          <w:sz w:val="36"/>
          <w:szCs w:val="36"/>
        </w:rPr>
      </w:pPr>
      <w:r>
        <w:rPr>
          <w:rFonts w:ascii="Arial" w:hAnsi="Arial" w:cs="Arial" w:hint="cs"/>
          <w:sz w:val="36"/>
          <w:szCs w:val="36"/>
          <w:rtl/>
        </w:rPr>
        <w:t>تاريخ تقديم البحث:7</w:t>
      </w:r>
      <w:r>
        <w:rPr>
          <w:rFonts w:ascii="Arial" w:hAnsi="Arial" w:cs="Arial"/>
          <w:sz w:val="36"/>
          <w:szCs w:val="36"/>
        </w:rPr>
        <w:t>2004/1/</w:t>
      </w:r>
    </w:p>
    <w:p w:rsidR="00234BC9" w:rsidRPr="00234BC9" w:rsidRDefault="00234BC9" w:rsidP="001720B6">
      <w:pPr>
        <w:pStyle w:val="NormalWeb"/>
        <w:bidi/>
        <w:spacing w:before="0" w:beforeAutospacing="0" w:afterAutospacing="0"/>
        <w:jc w:val="right"/>
        <w:rPr>
          <w:sz w:val="36"/>
          <w:szCs w:val="36"/>
          <w:rtl/>
        </w:rPr>
      </w:pPr>
      <w:r w:rsidRPr="00234BC9">
        <w:rPr>
          <w:rFonts w:ascii="Arial" w:hAnsi="Arial" w:cs="Arial"/>
          <w:sz w:val="36"/>
          <w:szCs w:val="36"/>
          <w:rtl/>
        </w:rPr>
        <w:t>تاريخ قبوله للنشر :</w:t>
      </w:r>
      <w:r w:rsidRPr="00234BC9">
        <w:rPr>
          <w:rtl/>
          <w:lang w:bidi="fa-IR"/>
        </w:rPr>
        <w:t xml:space="preserve"> </w:t>
      </w:r>
      <w:r w:rsidR="001720B6">
        <w:rPr>
          <w:rFonts w:ascii="Arial" w:hAnsi="Arial" w:cs="Arial" w:hint="cs"/>
          <w:sz w:val="36"/>
          <w:szCs w:val="36"/>
          <w:rtl/>
          <w:lang w:bidi="fa-IR"/>
        </w:rPr>
        <w:t>20</w:t>
      </w:r>
      <w:r>
        <w:rPr>
          <w:rFonts w:ascii="Arial" w:hAnsi="Arial" w:cs="Arial"/>
          <w:sz w:val="36"/>
          <w:szCs w:val="36"/>
          <w:rtl/>
          <w:lang w:bidi="fa-IR"/>
        </w:rPr>
        <w:t xml:space="preserve"> / </w:t>
      </w:r>
      <w:r w:rsidR="001720B6">
        <w:rPr>
          <w:rFonts w:ascii="Arial" w:hAnsi="Arial" w:cs="Arial" w:hint="cs"/>
          <w:sz w:val="36"/>
          <w:szCs w:val="36"/>
          <w:rtl/>
          <w:lang w:bidi="fa-IR"/>
        </w:rPr>
        <w:t>9</w:t>
      </w:r>
      <w:r>
        <w:rPr>
          <w:rFonts w:ascii="Arial" w:hAnsi="Arial" w:cs="Arial"/>
          <w:sz w:val="36"/>
          <w:szCs w:val="36"/>
          <w:rtl/>
          <w:lang w:bidi="fa-IR"/>
        </w:rPr>
        <w:t xml:space="preserve"> /</w:t>
      </w:r>
      <w:r w:rsidR="001720B6">
        <w:rPr>
          <w:rFonts w:ascii="Arial" w:hAnsi="Arial" w:cs="Arial" w:hint="cs"/>
          <w:sz w:val="36"/>
          <w:szCs w:val="36"/>
          <w:rtl/>
          <w:lang w:bidi="fa-IR"/>
        </w:rPr>
        <w:t>2004</w:t>
      </w:r>
      <w:r w:rsidRPr="00234BC9">
        <w:rPr>
          <w:rFonts w:ascii="Arial" w:hAnsi="Arial" w:cs="Arial"/>
          <w:sz w:val="36"/>
          <w:szCs w:val="36"/>
          <w:rtl/>
        </w:rPr>
        <w:t xml:space="preserve"> </w:t>
      </w:r>
    </w:p>
    <w:p w:rsidR="001720B6" w:rsidRPr="00BE267A" w:rsidRDefault="001720B6" w:rsidP="001720B6">
      <w:pPr>
        <w:pStyle w:val="NormalWeb"/>
        <w:spacing w:before="0" w:beforeAutospacing="0" w:afterAutospacing="0"/>
        <w:jc w:val="center"/>
        <w:rPr>
          <w:rFonts w:ascii="Arial" w:hAnsi="Arial" w:cs="Arial"/>
          <w:b/>
          <w:bCs/>
          <w:i/>
          <w:iCs/>
          <w:sz w:val="28"/>
          <w:szCs w:val="28"/>
        </w:rPr>
      </w:pPr>
      <w:r w:rsidRPr="00BE267A">
        <w:rPr>
          <w:rFonts w:ascii="Arial" w:hAnsi="Arial" w:cs="Arial"/>
          <w:b/>
          <w:bCs/>
          <w:i/>
          <w:iCs/>
          <w:sz w:val="28"/>
          <w:szCs w:val="28"/>
        </w:rPr>
        <w:t>Abstract</w:t>
      </w:r>
    </w:p>
    <w:p w:rsidR="00234BC9" w:rsidRPr="00234BC9" w:rsidRDefault="00234BC9" w:rsidP="001720B6">
      <w:pPr>
        <w:pStyle w:val="NormalWeb"/>
        <w:spacing w:before="0" w:beforeAutospacing="0" w:afterAutospacing="0"/>
        <w:rPr>
          <w:sz w:val="28"/>
          <w:szCs w:val="28"/>
          <w:rtl/>
        </w:rPr>
      </w:pPr>
      <w:r w:rsidRPr="001720B6">
        <w:rPr>
          <w:rFonts w:ascii="Arial" w:hAnsi="Arial" w:cs="Arial"/>
          <w:sz w:val="28"/>
          <w:szCs w:val="28"/>
        </w:rPr>
        <w:t>The effect of using some methods of teaching syntax on acquiring some syntactic concepts by students of the ninth basic stage</w:t>
      </w:r>
      <w:r w:rsidRPr="00234BC9">
        <w:rPr>
          <w:rFonts w:ascii="Arial" w:hAnsi="Arial" w:cs="Arial"/>
          <w:sz w:val="28"/>
          <w:szCs w:val="28"/>
        </w:rPr>
        <w:t>.</w:t>
      </w:r>
    </w:p>
    <w:p w:rsidR="00234BC9" w:rsidRPr="00234BC9" w:rsidRDefault="00234BC9" w:rsidP="001720B6">
      <w:pPr>
        <w:pStyle w:val="NormalWeb"/>
        <w:spacing w:before="0" w:beforeAutospacing="0" w:afterAutospacing="0"/>
        <w:rPr>
          <w:sz w:val="28"/>
          <w:szCs w:val="28"/>
        </w:rPr>
      </w:pPr>
      <w:r w:rsidRPr="00234BC9">
        <w:rPr>
          <w:rFonts w:ascii="Arial" w:hAnsi="Arial" w:cs="Arial"/>
          <w:sz w:val="28"/>
          <w:szCs w:val="28"/>
        </w:rPr>
        <w:t>The study aimed at knowing the effect of using some methods of teacing syntax on acquiring some syntactic concepts by students of the ninth basic stage. Such concepts are included in the chapter of</w:t>
      </w:r>
      <w:r w:rsidR="001720B6">
        <w:rPr>
          <w:rFonts w:ascii="Arial" w:hAnsi="Arial" w:cs="Arial"/>
          <w:sz w:val="28"/>
          <w:szCs w:val="28"/>
        </w:rPr>
        <w:t xml:space="preserve"> (</w:t>
      </w:r>
      <w:r w:rsidRPr="00234BC9">
        <w:rPr>
          <w:rFonts w:ascii="Arial" w:hAnsi="Arial" w:cs="Arial"/>
          <w:sz w:val="28"/>
          <w:szCs w:val="28"/>
        </w:rPr>
        <w:t xml:space="preserve"> alternatives, adverbs of manner and other adherents).</w:t>
      </w:r>
    </w:p>
    <w:p w:rsidR="00234BC9" w:rsidRPr="00234BC9" w:rsidRDefault="00234BC9" w:rsidP="00234BC9">
      <w:pPr>
        <w:pStyle w:val="NormalWeb"/>
        <w:spacing w:before="0" w:beforeAutospacing="0" w:afterAutospacing="0"/>
        <w:rPr>
          <w:sz w:val="28"/>
          <w:szCs w:val="28"/>
        </w:rPr>
      </w:pPr>
      <w:r w:rsidRPr="00234BC9">
        <w:rPr>
          <w:rFonts w:ascii="Arial" w:hAnsi="Arial" w:cs="Arial"/>
          <w:sz w:val="28"/>
          <w:szCs w:val="28"/>
        </w:rPr>
        <w:t>This chapter was taught during the second semester 2002/2003.</w:t>
      </w:r>
    </w:p>
    <w:p w:rsidR="00BE267A" w:rsidRDefault="00234BC9" w:rsidP="00BE267A">
      <w:pPr>
        <w:pStyle w:val="NormalWeb"/>
        <w:spacing w:before="0" w:beforeAutospacing="0" w:afterAutospacing="0"/>
        <w:rPr>
          <w:sz w:val="28"/>
          <w:szCs w:val="28"/>
        </w:rPr>
      </w:pPr>
      <w:r w:rsidRPr="00234BC9">
        <w:rPr>
          <w:rFonts w:ascii="Arial" w:hAnsi="Arial" w:cs="Arial"/>
          <w:sz w:val="28"/>
          <w:szCs w:val="28"/>
        </w:rPr>
        <w:t xml:space="preserve">The population of the study was made of (750) students. The sample of the study was made of (240) students who were divided into (8) groups on a stratified random basis. They were given an achierement test made of (60) items. The results of the study showed no significant differences that could be </w:t>
      </w:r>
      <w:r w:rsidR="001720B6">
        <w:rPr>
          <w:rFonts w:ascii="Arial" w:hAnsi="Arial" w:cs="Arial"/>
          <w:sz w:val="28"/>
          <w:szCs w:val="28"/>
        </w:rPr>
        <w:t xml:space="preserve">attributde </w:t>
      </w:r>
      <w:r w:rsidRPr="00234BC9">
        <w:rPr>
          <w:rFonts w:ascii="Arial" w:hAnsi="Arial" w:cs="Arial"/>
          <w:sz w:val="28"/>
          <w:szCs w:val="28"/>
        </w:rPr>
        <w:t xml:space="preserve"> to the sex at </w:t>
      </w:r>
      <w:r w:rsidR="00BE267A">
        <w:rPr>
          <w:rFonts w:ascii="Arial" w:hAnsi="Arial" w:cs="Arial"/>
          <w:sz w:val="28"/>
          <w:szCs w:val="28"/>
        </w:rPr>
        <w:t>(</w:t>
      </w:r>
      <w:r w:rsidRPr="00234BC9">
        <w:rPr>
          <w:rFonts w:ascii="Arial" w:hAnsi="Arial" w:cs="Arial"/>
          <w:sz w:val="28"/>
          <w:szCs w:val="28"/>
        </w:rPr>
        <w:t>0.05 = a), but there were significant differences that could be attributed to the teaching method.</w:t>
      </w:r>
    </w:p>
    <w:p w:rsidR="00234BC9" w:rsidRPr="00234BC9" w:rsidRDefault="00234BC9" w:rsidP="00BE267A">
      <w:pPr>
        <w:pStyle w:val="NormalWeb"/>
        <w:spacing w:before="0" w:beforeAutospacing="0" w:afterAutospacing="0"/>
        <w:rPr>
          <w:sz w:val="28"/>
          <w:szCs w:val="28"/>
        </w:rPr>
      </w:pPr>
      <w:r w:rsidRPr="00234BC9">
        <w:rPr>
          <w:rFonts w:ascii="Arial" w:hAnsi="Arial" w:cs="Arial"/>
          <w:sz w:val="28"/>
          <w:szCs w:val="28"/>
        </w:rPr>
        <w:t xml:space="preserve">Other signigicant differences at 0.05 = a) were found and attributed </w:t>
      </w:r>
      <w:proofErr w:type="spellStart"/>
      <w:proofErr w:type="gramStart"/>
      <w:r w:rsidRPr="00234BC9">
        <w:rPr>
          <w:rFonts w:ascii="Arial" w:hAnsi="Arial" w:cs="Arial"/>
          <w:sz w:val="28"/>
          <w:szCs w:val="28"/>
        </w:rPr>
        <w:t>bo</w:t>
      </w:r>
      <w:proofErr w:type="spellEnd"/>
      <w:proofErr w:type="gramEnd"/>
      <w:r w:rsidRPr="00234BC9">
        <w:rPr>
          <w:rFonts w:ascii="Arial" w:hAnsi="Arial" w:cs="Arial"/>
          <w:sz w:val="28"/>
          <w:szCs w:val="28"/>
        </w:rPr>
        <w:t xml:space="preserve"> the achierenent level.</w:t>
      </w:r>
    </w:p>
    <w:p w:rsidR="00234BC9" w:rsidRDefault="00234BC9" w:rsidP="00234BC9">
      <w:pPr>
        <w:pStyle w:val="NormalWeb"/>
        <w:spacing w:before="0" w:beforeAutospacing="0" w:afterAutospacing="0"/>
        <w:rPr>
          <w:rFonts w:ascii="Arial" w:hAnsi="Arial" w:cs="Arial"/>
          <w:sz w:val="28"/>
          <w:szCs w:val="28"/>
        </w:rPr>
      </w:pPr>
      <w:r w:rsidRPr="00234BC9">
        <w:rPr>
          <w:rFonts w:ascii="Arial" w:hAnsi="Arial" w:cs="Arial"/>
          <w:sz w:val="28"/>
          <w:szCs w:val="28"/>
        </w:rPr>
        <w:t>In light of the results, the researcher put forward some recommendation.</w:t>
      </w:r>
    </w:p>
    <w:p w:rsidR="00BE267A" w:rsidRPr="00BE267A" w:rsidRDefault="00BE267A" w:rsidP="00BE267A">
      <w:pPr>
        <w:pStyle w:val="NormalWeb"/>
        <w:spacing w:before="0" w:beforeAutospacing="0" w:afterAutospacing="0"/>
        <w:jc w:val="center"/>
        <w:rPr>
          <w:b/>
          <w:bCs/>
          <w:sz w:val="28"/>
          <w:szCs w:val="28"/>
        </w:rPr>
      </w:pPr>
      <w:r w:rsidRPr="00BE267A">
        <w:rPr>
          <w:rFonts w:ascii="Arial" w:hAnsi="Arial" w:cs="Arial"/>
          <w:b/>
          <w:bCs/>
          <w:sz w:val="28"/>
          <w:szCs w:val="28"/>
          <w:rtl/>
        </w:rPr>
        <w:t>الملخص</w:t>
      </w:r>
    </w:p>
    <w:p w:rsidR="00234BC9" w:rsidRPr="00234BC9" w:rsidRDefault="00234BC9" w:rsidP="00BE267A">
      <w:pPr>
        <w:pStyle w:val="NormalWeb"/>
        <w:bidi/>
        <w:spacing w:before="0" w:beforeAutospacing="0" w:afterAutospacing="0"/>
        <w:rPr>
          <w:lang w:bidi="ar-JO"/>
        </w:rPr>
      </w:pPr>
      <w:r w:rsidRPr="00234BC9">
        <w:rPr>
          <w:rFonts w:ascii="Arial" w:hAnsi="Arial" w:cs="Arial"/>
          <w:sz w:val="26"/>
          <w:szCs w:val="26"/>
          <w:rtl/>
        </w:rPr>
        <w:t>هدفت هذه الدراسة معرفة أثر استخدام بعض طرق تدريس النحو في اكتساب طلبة الصف التاسع</w:t>
      </w:r>
      <w:r w:rsidR="00BE267A">
        <w:rPr>
          <w:rFonts w:ascii="Arial" w:hAnsi="Arial" w:cs="Arial"/>
          <w:sz w:val="26"/>
          <w:szCs w:val="26"/>
        </w:rPr>
        <w:t xml:space="preserve"> </w:t>
      </w:r>
      <w:r w:rsidRPr="00234BC9">
        <w:rPr>
          <w:rFonts w:ascii="Arial" w:hAnsi="Arial" w:cs="Arial"/>
          <w:sz w:val="26"/>
          <w:szCs w:val="26"/>
          <w:rtl/>
        </w:rPr>
        <w:t>الأساسي لبعض المفاهيم النحوية المتضمنة في وحدة التوابع خلال الفصل الثاني</w:t>
      </w:r>
      <w:r w:rsidR="00BE267A">
        <w:rPr>
          <w:rFonts w:ascii="Arial" w:hAnsi="Arial" w:cs="Arial" w:hint="cs"/>
          <w:sz w:val="26"/>
          <w:szCs w:val="26"/>
          <w:rtl/>
        </w:rPr>
        <w:t xml:space="preserve"> 2002</w:t>
      </w:r>
      <w:r w:rsidR="00BE267A">
        <w:rPr>
          <w:rFonts w:ascii="Arial" w:hAnsi="Arial" w:cs="Arial"/>
          <w:sz w:val="26"/>
          <w:szCs w:val="26"/>
        </w:rPr>
        <w:t>2003 /</w:t>
      </w:r>
      <w:r w:rsidR="00BE267A">
        <w:rPr>
          <w:rFonts w:ascii="Arial" w:hAnsi="Arial" w:cs="Arial" w:hint="cs"/>
          <w:sz w:val="26"/>
          <w:szCs w:val="26"/>
          <w:rtl/>
        </w:rPr>
        <w:t>م</w:t>
      </w:r>
    </w:p>
    <w:p w:rsidR="00234BC9" w:rsidRPr="00234BC9" w:rsidRDefault="00234BC9" w:rsidP="00BE267A">
      <w:pPr>
        <w:pStyle w:val="NormalWeb"/>
        <w:bidi/>
        <w:spacing w:before="0" w:beforeAutospacing="0" w:afterAutospacing="0"/>
        <w:rPr>
          <w:rtl/>
        </w:rPr>
      </w:pPr>
      <w:r w:rsidRPr="00234BC9">
        <w:rPr>
          <w:rFonts w:ascii="Arial" w:hAnsi="Arial" w:cs="Arial"/>
          <w:sz w:val="26"/>
          <w:szCs w:val="26"/>
          <w:rtl/>
        </w:rPr>
        <w:t>وقد تكون مجتمع الدراسة من (</w:t>
      </w:r>
      <w:r w:rsidRPr="00234BC9">
        <w:rPr>
          <w:rFonts w:ascii="Arial" w:hAnsi="Arial" w:cs="Arial"/>
          <w:sz w:val="26"/>
          <w:szCs w:val="26"/>
          <w:rtl/>
          <w:lang w:bidi="fa-IR"/>
        </w:rPr>
        <w:t xml:space="preserve">۷۵۰) </w:t>
      </w:r>
      <w:r w:rsidRPr="00234BC9">
        <w:rPr>
          <w:rFonts w:ascii="Arial" w:hAnsi="Arial" w:cs="Arial"/>
          <w:sz w:val="26"/>
          <w:szCs w:val="26"/>
          <w:rtl/>
        </w:rPr>
        <w:t>طالبا</w:t>
      </w:r>
      <w:r w:rsidR="00BE267A">
        <w:rPr>
          <w:rFonts w:ascii="Arial" w:hAnsi="Arial" w:cs="Arial" w:hint="cs"/>
          <w:sz w:val="26"/>
          <w:szCs w:val="26"/>
          <w:rtl/>
        </w:rPr>
        <w:t>ً</w:t>
      </w:r>
      <w:r w:rsidRPr="00234BC9">
        <w:rPr>
          <w:rFonts w:ascii="Arial" w:hAnsi="Arial" w:cs="Arial"/>
          <w:sz w:val="26"/>
          <w:szCs w:val="26"/>
          <w:rtl/>
        </w:rPr>
        <w:t xml:space="preserve"> وطالبة، أما عينة الدراسة فقد بلغت (</w:t>
      </w:r>
      <w:r w:rsidR="00BE267A">
        <w:rPr>
          <w:rFonts w:ascii="Arial" w:hAnsi="Arial" w:cs="Arial" w:hint="cs"/>
          <w:sz w:val="26"/>
          <w:szCs w:val="26"/>
          <w:rtl/>
          <w:lang w:bidi="fa-IR"/>
        </w:rPr>
        <w:t>240</w:t>
      </w:r>
      <w:r w:rsidRPr="00234BC9">
        <w:rPr>
          <w:rFonts w:ascii="Arial" w:hAnsi="Arial" w:cs="Arial"/>
          <w:sz w:val="26"/>
          <w:szCs w:val="26"/>
          <w:rtl/>
          <w:lang w:bidi="fa-IR"/>
        </w:rPr>
        <w:t xml:space="preserve">) </w:t>
      </w:r>
      <w:r w:rsidRPr="00234BC9">
        <w:rPr>
          <w:rFonts w:ascii="Arial" w:hAnsi="Arial" w:cs="Arial"/>
          <w:sz w:val="26"/>
          <w:szCs w:val="26"/>
          <w:rtl/>
        </w:rPr>
        <w:t>طالب</w:t>
      </w:r>
      <w:r w:rsidR="00BE267A">
        <w:rPr>
          <w:rFonts w:ascii="Arial" w:hAnsi="Arial" w:cs="Arial" w:hint="cs"/>
          <w:sz w:val="26"/>
          <w:szCs w:val="26"/>
          <w:rtl/>
        </w:rPr>
        <w:t>اً</w:t>
      </w:r>
      <w:r w:rsidRPr="00234BC9">
        <w:rPr>
          <w:rFonts w:ascii="Arial" w:hAnsi="Arial" w:cs="Arial"/>
          <w:sz w:val="26"/>
          <w:szCs w:val="26"/>
          <w:rtl/>
        </w:rPr>
        <w:t xml:space="preserve"> وطالبة توزعوا في (</w:t>
      </w:r>
      <w:r w:rsidRPr="00234BC9">
        <w:rPr>
          <w:rFonts w:ascii="Arial" w:hAnsi="Arial" w:cs="Arial"/>
          <w:sz w:val="26"/>
          <w:szCs w:val="26"/>
          <w:rtl/>
          <w:lang w:bidi="fa-IR"/>
        </w:rPr>
        <w:t xml:space="preserve">۸) </w:t>
      </w:r>
      <w:r w:rsidRPr="00234BC9">
        <w:rPr>
          <w:rFonts w:ascii="Arial" w:hAnsi="Arial" w:cs="Arial"/>
          <w:sz w:val="26"/>
          <w:szCs w:val="26"/>
          <w:rtl/>
        </w:rPr>
        <w:t>شعب دراسية بالطريقة العشوائية الطبقية، طبق عليهم اختيارة تحصيلي</w:t>
      </w:r>
      <w:r w:rsidR="00BE267A">
        <w:rPr>
          <w:rFonts w:ascii="Arial" w:hAnsi="Arial" w:cs="Arial" w:hint="cs"/>
          <w:sz w:val="26"/>
          <w:szCs w:val="26"/>
          <w:rtl/>
        </w:rPr>
        <w:t>اً</w:t>
      </w:r>
      <w:r w:rsidRPr="00234BC9">
        <w:rPr>
          <w:rFonts w:ascii="Arial" w:hAnsi="Arial" w:cs="Arial"/>
          <w:sz w:val="26"/>
          <w:szCs w:val="26"/>
          <w:rtl/>
        </w:rPr>
        <w:t xml:space="preserve"> تكون من (60) فقرة، وقد دلت نتائج الدراسة إلى عدم وجود فروق دالة إحصائيا</w:t>
      </w:r>
      <w:r w:rsidR="00BE267A">
        <w:rPr>
          <w:rFonts w:ascii="Arial" w:hAnsi="Arial" w:cs="Arial"/>
          <w:sz w:val="26"/>
          <w:szCs w:val="26"/>
          <w:rtl/>
        </w:rPr>
        <w:t xml:space="preserve"> تعزى للجنس عند مستوى الدلالة (</w:t>
      </w:r>
      <w:r w:rsidR="00BE267A">
        <w:rPr>
          <w:rFonts w:ascii="Arial" w:hAnsi="Arial" w:cs="Arial"/>
          <w:sz w:val="26"/>
          <w:szCs w:val="26"/>
        </w:rPr>
        <w:t>a</w:t>
      </w:r>
      <w:r w:rsidR="00BE267A">
        <w:rPr>
          <w:rFonts w:ascii="Arial" w:hAnsi="Arial" w:cs="Arial" w:hint="cs"/>
          <w:sz w:val="26"/>
          <w:szCs w:val="26"/>
          <w:rtl/>
        </w:rPr>
        <w:t>=</w:t>
      </w:r>
      <w:r w:rsidR="00BE267A">
        <w:rPr>
          <w:rFonts w:ascii="Arial" w:hAnsi="Arial" w:cs="Arial" w:hint="cs"/>
          <w:sz w:val="26"/>
          <w:szCs w:val="26"/>
          <w:rtl/>
          <w:lang w:bidi="fa-IR"/>
        </w:rPr>
        <w:t>0.05</w:t>
      </w:r>
      <w:r w:rsidRPr="00234BC9">
        <w:rPr>
          <w:rFonts w:ascii="Arial" w:hAnsi="Arial" w:cs="Arial"/>
          <w:sz w:val="26"/>
          <w:szCs w:val="26"/>
          <w:rtl/>
          <w:lang w:bidi="fa-IR"/>
        </w:rPr>
        <w:t>)</w:t>
      </w:r>
      <w:r w:rsidRPr="00234BC9">
        <w:rPr>
          <w:rFonts w:ascii="Arial" w:hAnsi="Arial" w:cs="Arial"/>
          <w:sz w:val="26"/>
          <w:szCs w:val="26"/>
          <w:rtl/>
        </w:rPr>
        <w:t>، ووجود فروق دالة إحصائيا تعزى إلى طريقة التدريس، ووجود فروق دالة إحصائيا عند مستوى الدلالة (</w:t>
      </w:r>
      <w:r w:rsidR="00BE267A" w:rsidRPr="00BE267A">
        <w:rPr>
          <w:rFonts w:ascii="Arial" w:hAnsi="Arial" w:cs="Arial"/>
          <w:sz w:val="26"/>
          <w:szCs w:val="26"/>
        </w:rPr>
        <w:t>a</w:t>
      </w:r>
      <w:r w:rsidR="00BE267A" w:rsidRPr="00BE267A">
        <w:rPr>
          <w:rFonts w:ascii="Arial" w:hAnsi="Arial" w:cs="Arial" w:hint="cs"/>
          <w:sz w:val="26"/>
          <w:szCs w:val="26"/>
          <w:rtl/>
        </w:rPr>
        <w:t>=</w:t>
      </w:r>
      <w:r w:rsidR="00BE267A" w:rsidRPr="00BE267A">
        <w:rPr>
          <w:rFonts w:ascii="Arial" w:hAnsi="Arial" w:cs="Arial" w:hint="cs"/>
          <w:sz w:val="26"/>
          <w:szCs w:val="26"/>
          <w:rtl/>
          <w:lang w:bidi="fa-IR"/>
        </w:rPr>
        <w:t>0.05</w:t>
      </w:r>
      <w:r w:rsidRPr="00234BC9">
        <w:rPr>
          <w:rFonts w:ascii="Arial" w:hAnsi="Arial" w:cs="Arial"/>
          <w:sz w:val="26"/>
          <w:szCs w:val="26"/>
          <w:rtl/>
          <w:lang w:bidi="fa-IR"/>
        </w:rPr>
        <w:t xml:space="preserve">) </w:t>
      </w:r>
      <w:r w:rsidRPr="00234BC9">
        <w:rPr>
          <w:rFonts w:ascii="Arial" w:hAnsi="Arial" w:cs="Arial"/>
          <w:sz w:val="26"/>
          <w:szCs w:val="26"/>
          <w:rtl/>
        </w:rPr>
        <w:t>تعزى إلى المستوى التحصيلي</w:t>
      </w:r>
      <w:r w:rsidR="00BE267A">
        <w:rPr>
          <w:rFonts w:ascii="Arial" w:hAnsi="Arial" w:cs="Arial"/>
          <w:sz w:val="26"/>
          <w:szCs w:val="26"/>
        </w:rPr>
        <w:t>.</w:t>
      </w:r>
      <w:bookmarkStart w:id="0" w:name="_GoBack"/>
      <w:bookmarkEnd w:id="0"/>
    </w:p>
    <w:p w:rsidR="00234BC9" w:rsidRPr="00234BC9" w:rsidRDefault="00234BC9" w:rsidP="00234BC9">
      <w:pPr>
        <w:pStyle w:val="NormalWeb"/>
        <w:bidi/>
        <w:spacing w:before="0" w:beforeAutospacing="0" w:afterAutospacing="0"/>
        <w:rPr>
          <w:rtl/>
        </w:rPr>
      </w:pPr>
      <w:r w:rsidRPr="00234BC9">
        <w:rPr>
          <w:rFonts w:ascii="Arial" w:hAnsi="Arial" w:cs="Arial"/>
          <w:sz w:val="26"/>
          <w:szCs w:val="26"/>
          <w:rtl/>
        </w:rPr>
        <w:t>وفي ضوء النتائج التي توصلت إليها هذه الدراسة أوصى الباحث بمجموعة من التوصيات.</w:t>
      </w:r>
    </w:p>
    <w:p w:rsidR="00736403" w:rsidRPr="00234BC9" w:rsidRDefault="00736403"/>
    <w:sectPr w:rsidR="00736403" w:rsidRPr="00234B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C9"/>
    <w:rsid w:val="001720B6"/>
    <w:rsid w:val="00234BC9"/>
    <w:rsid w:val="00736403"/>
    <w:rsid w:val="00BE26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B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34B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00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280</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lab603</dc:creator>
  <cp:lastModifiedBy>lab603</cp:lastModifiedBy>
  <cp:revision>1</cp:revision>
  <dcterms:created xsi:type="dcterms:W3CDTF">2019-04-02T18:20:00Z</dcterms:created>
  <dcterms:modified xsi:type="dcterms:W3CDTF">2019-04-02T18:49:00Z</dcterms:modified>
</cp:coreProperties>
</file>