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AE50" w14:textId="7F2248E0" w:rsidR="002D1278" w:rsidRPr="002D1278" w:rsidRDefault="002D1278" w:rsidP="0049154E">
      <w:pPr>
        <w:bidi/>
        <w:jc w:val="center"/>
        <w:rPr>
          <w:sz w:val="24"/>
          <w:szCs w:val="24"/>
        </w:rPr>
      </w:pPr>
      <w:bookmarkStart w:id="0" w:name="_GoBack"/>
      <w:r w:rsidRPr="002D1278">
        <w:rPr>
          <w:rFonts w:cs="Arial"/>
          <w:sz w:val="24"/>
          <w:szCs w:val="24"/>
          <w:rtl/>
        </w:rPr>
        <w:t>درجة مراعاة المساقات التي تدرس في الجامعات الأردنية لطلبة تخصص</w:t>
      </w:r>
      <w:r w:rsidR="0049154E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رياض</w:t>
      </w:r>
      <w:r w:rsidRPr="002D1278">
        <w:rPr>
          <w:rFonts w:cs="Arial"/>
          <w:sz w:val="24"/>
          <w:szCs w:val="24"/>
          <w:rtl/>
        </w:rPr>
        <w:t xml:space="preserve"> الأطفال في ضوء مبادئ التنمي</w:t>
      </w:r>
      <w:r>
        <w:rPr>
          <w:rFonts w:cs="Arial" w:hint="cs"/>
          <w:sz w:val="24"/>
          <w:szCs w:val="24"/>
          <w:rtl/>
        </w:rPr>
        <w:t>ة</w:t>
      </w:r>
      <w:r w:rsidRPr="002D1278">
        <w:rPr>
          <w:rFonts w:cs="Arial"/>
          <w:sz w:val="24"/>
          <w:szCs w:val="24"/>
          <w:rtl/>
        </w:rPr>
        <w:t xml:space="preserve"> ا</w:t>
      </w:r>
      <w:r>
        <w:rPr>
          <w:rFonts w:cs="Arial" w:hint="cs"/>
          <w:sz w:val="24"/>
          <w:szCs w:val="24"/>
          <w:rtl/>
        </w:rPr>
        <w:t>ل</w:t>
      </w:r>
      <w:r w:rsidRPr="002D1278">
        <w:rPr>
          <w:rFonts w:cs="Arial"/>
          <w:sz w:val="24"/>
          <w:szCs w:val="24"/>
          <w:rtl/>
        </w:rPr>
        <w:t>مستدامة من وجه</w:t>
      </w:r>
      <w:r>
        <w:rPr>
          <w:rFonts w:cs="Arial" w:hint="cs"/>
          <w:sz w:val="24"/>
          <w:szCs w:val="24"/>
          <w:rtl/>
        </w:rPr>
        <w:t>ة</w:t>
      </w:r>
      <w:r w:rsidRPr="002D1278">
        <w:rPr>
          <w:rFonts w:cs="Arial"/>
          <w:sz w:val="24"/>
          <w:szCs w:val="24"/>
          <w:rtl/>
        </w:rPr>
        <w:t xml:space="preserve"> نظر أعضاء</w:t>
      </w:r>
      <w:r w:rsidR="0049154E">
        <w:rPr>
          <w:sz w:val="24"/>
          <w:szCs w:val="24"/>
        </w:rPr>
        <w:t xml:space="preserve"> </w:t>
      </w:r>
      <w:r w:rsidRPr="002D1278">
        <w:rPr>
          <w:rFonts w:cs="Arial"/>
          <w:sz w:val="24"/>
          <w:szCs w:val="24"/>
          <w:rtl/>
        </w:rPr>
        <w:t>هيئ</w:t>
      </w:r>
      <w:r>
        <w:rPr>
          <w:rFonts w:cs="Arial" w:hint="cs"/>
          <w:sz w:val="24"/>
          <w:szCs w:val="24"/>
          <w:rtl/>
        </w:rPr>
        <w:t>ة</w:t>
      </w:r>
      <w:r w:rsidRPr="002D1278">
        <w:rPr>
          <w:rFonts w:cs="Arial"/>
          <w:sz w:val="24"/>
          <w:szCs w:val="24"/>
          <w:rtl/>
        </w:rPr>
        <w:t xml:space="preserve"> التدريس وطلبتها</w:t>
      </w:r>
    </w:p>
    <w:bookmarkEnd w:id="0"/>
    <w:p w14:paraId="6DA7EC15" w14:textId="72205127" w:rsidR="002D1278" w:rsidRDefault="002D1278" w:rsidP="002D1278">
      <w:pPr>
        <w:bidi/>
        <w:jc w:val="center"/>
        <w:rPr>
          <w:rFonts w:cs="Arial"/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 xml:space="preserve">د. أحمد نايف الصرايرة </w:t>
      </w:r>
      <w:r>
        <w:rPr>
          <w:rFonts w:cs="Arial" w:hint="cs"/>
          <w:sz w:val="24"/>
          <w:szCs w:val="24"/>
          <w:rtl/>
        </w:rPr>
        <w:t>،</w:t>
      </w:r>
      <w:r w:rsidRPr="002D1278">
        <w:rPr>
          <w:rFonts w:cs="Arial"/>
          <w:sz w:val="24"/>
          <w:szCs w:val="24"/>
          <w:rtl/>
        </w:rPr>
        <w:t xml:space="preserve"> د محمد بني خالد</w:t>
      </w:r>
    </w:p>
    <w:p w14:paraId="5CD6273F" w14:textId="77777777" w:rsidR="002D1278" w:rsidRPr="002D1278" w:rsidRDefault="002D1278" w:rsidP="002D1278">
      <w:pPr>
        <w:bidi/>
        <w:jc w:val="center"/>
        <w:rPr>
          <w:sz w:val="24"/>
          <w:szCs w:val="24"/>
        </w:rPr>
      </w:pPr>
    </w:p>
    <w:p w14:paraId="5E18C43C" w14:textId="1EAC9340" w:rsidR="002D1278" w:rsidRDefault="002D1278" w:rsidP="002D1278">
      <w:pPr>
        <w:bidi/>
        <w:jc w:val="center"/>
        <w:rPr>
          <w:rFonts w:cs="Arial"/>
          <w:sz w:val="72"/>
          <w:szCs w:val="72"/>
        </w:rPr>
      </w:pPr>
      <w:r w:rsidRPr="002D1278">
        <w:rPr>
          <w:rFonts w:cs="Arial"/>
          <w:sz w:val="72"/>
          <w:szCs w:val="72"/>
          <w:rtl/>
        </w:rPr>
        <w:t>الملخص</w:t>
      </w:r>
    </w:p>
    <w:p w14:paraId="5D99BF49" w14:textId="77777777" w:rsidR="002D1278" w:rsidRPr="002D1278" w:rsidRDefault="002D1278" w:rsidP="002D1278">
      <w:pPr>
        <w:bidi/>
        <w:jc w:val="center"/>
        <w:rPr>
          <w:sz w:val="72"/>
          <w:szCs w:val="72"/>
        </w:rPr>
      </w:pPr>
    </w:p>
    <w:p w14:paraId="772D0D22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هدفت هذه الدراسة إلى التعرف على مدى مراعاة المساقات الجامعية لتخصص رياض</w:t>
      </w:r>
    </w:p>
    <w:p w14:paraId="165DBB4E" w14:textId="77777777" w:rsidR="002D1278" w:rsidRPr="002D1278" w:rsidRDefault="002D1278" w:rsidP="002D1278">
      <w:pPr>
        <w:bidi/>
        <w:rPr>
          <w:sz w:val="24"/>
          <w:szCs w:val="24"/>
        </w:rPr>
      </w:pPr>
    </w:p>
    <w:p w14:paraId="24E74CD2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الأطفال لمبادئ التنمية المستدامة ولتحقيق هدف الدراسة قام الباحثان بإعداد استبانه تكونت من</w:t>
      </w:r>
    </w:p>
    <w:p w14:paraId="587AD194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(36) فقرة موزعة على أربعة مجالات (المياه» الغذاء؛ العدالة الاجتماعية» المأوى والخدمات) وتم</w:t>
      </w:r>
    </w:p>
    <w:p w14:paraId="7AC70AEE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التحقق من صدقها وثباتها بالطرق الإحصائية المناسبة» وزعت الاستبانة على أفراد عينة الدراسة</w:t>
      </w:r>
    </w:p>
    <w:p w14:paraId="40FB4971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والبالغ عددهم(85) طالباً و(28) مدرساً تم اختيارهم بالطريقة العشوائية من مجتمع الدراسة</w:t>
      </w:r>
    </w:p>
    <w:p w14:paraId="033D4CFF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والبالغ مجموع أفراده (432) طالب و(28) مدرساً وتم استخدام المنهج الوصفي التحليلي وقد</w:t>
      </w:r>
    </w:p>
    <w:p w14:paraId="61BF770D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أظهرت نتائج الدراسة أن درجة مدى مراعاة المساقات الى تدرس في الجامعات الأردنية لطلبة</w:t>
      </w:r>
    </w:p>
    <w:p w14:paraId="09471235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تخصص رياض الأطفال لبادئ التنمية المستدامة من وجهة نظر أعضاء هيئة التدريس وطلبتها</w:t>
      </w:r>
    </w:p>
    <w:p w14:paraId="069235A0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جاءت متوسطة:؛ وقد جاء مجال المياه في المرتبة الأولى ويدرجة مرتفعة» وفي ضوء نتائج الدراسة</w:t>
      </w:r>
    </w:p>
    <w:p w14:paraId="322001B5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فقد أوصى الباحثان أن تقوم الجامعات بتضمين مبادئ التنمية المستدامة في مساقات تخصص</w:t>
      </w:r>
    </w:p>
    <w:p w14:paraId="10EE5AA4" w14:textId="77777777" w:rsidR="002D1278" w:rsidRPr="002D1278" w:rsidRDefault="002D1278" w:rsidP="002D1278">
      <w:pPr>
        <w:bidi/>
        <w:rPr>
          <w:sz w:val="24"/>
          <w:szCs w:val="24"/>
        </w:rPr>
      </w:pPr>
      <w:r w:rsidRPr="002D1278">
        <w:rPr>
          <w:rFonts w:cs="Arial"/>
          <w:sz w:val="24"/>
          <w:szCs w:val="24"/>
          <w:rtl/>
        </w:rPr>
        <w:t>رياض الأطفال.</w:t>
      </w:r>
    </w:p>
    <w:p w14:paraId="23180FE9" w14:textId="77777777" w:rsidR="002D1278" w:rsidRPr="002D1278" w:rsidRDefault="002D1278" w:rsidP="002D1278">
      <w:pPr>
        <w:bidi/>
        <w:rPr>
          <w:sz w:val="24"/>
          <w:szCs w:val="24"/>
        </w:rPr>
      </w:pPr>
    </w:p>
    <w:p w14:paraId="604D799C" w14:textId="07157909" w:rsidR="009B6FA1" w:rsidRDefault="002D1278" w:rsidP="002D1278">
      <w:pPr>
        <w:bidi/>
        <w:rPr>
          <w:rFonts w:cs="Arial"/>
          <w:sz w:val="24"/>
          <w:szCs w:val="24"/>
          <w:rtl/>
        </w:rPr>
      </w:pPr>
      <w:r w:rsidRPr="002D1278">
        <w:rPr>
          <w:rFonts w:cs="Arial"/>
          <w:sz w:val="24"/>
          <w:szCs w:val="24"/>
          <w:rtl/>
        </w:rPr>
        <w:t>الكلماث المفتاحية: التئمية المستدامة» مساقات رياض الأطفال.</w:t>
      </w:r>
    </w:p>
    <w:p w14:paraId="5DD11141" w14:textId="388FD34A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00A98E36" w14:textId="03C1564F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2B18BA04" w14:textId="6EA4FBF5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4A62D203" w14:textId="4C1FA3D1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74DC63E3" w14:textId="45F0E8EF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46250133" w14:textId="14ABDC58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2030D524" w14:textId="0C6D9043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62440712" w14:textId="66D0283C" w:rsidR="002D1278" w:rsidRDefault="002D1278" w:rsidP="002D1278">
      <w:pPr>
        <w:bidi/>
        <w:rPr>
          <w:rFonts w:cs="Arial"/>
          <w:sz w:val="24"/>
          <w:szCs w:val="24"/>
          <w:rtl/>
        </w:rPr>
      </w:pPr>
    </w:p>
    <w:p w14:paraId="78FA7C1C" w14:textId="77777777" w:rsidR="002D1278" w:rsidRPr="002D1278" w:rsidRDefault="002D1278" w:rsidP="002D1278">
      <w:pPr>
        <w:jc w:val="center"/>
        <w:rPr>
          <w:sz w:val="72"/>
          <w:szCs w:val="72"/>
        </w:rPr>
      </w:pPr>
      <w:r w:rsidRPr="002D1278">
        <w:rPr>
          <w:sz w:val="72"/>
          <w:szCs w:val="72"/>
        </w:rPr>
        <w:t>Abstract</w:t>
      </w:r>
    </w:p>
    <w:p w14:paraId="3C782593" w14:textId="77777777" w:rsidR="002D1278" w:rsidRPr="002D1278" w:rsidRDefault="002D1278" w:rsidP="002D1278">
      <w:pPr>
        <w:rPr>
          <w:sz w:val="24"/>
          <w:szCs w:val="24"/>
        </w:rPr>
      </w:pPr>
    </w:p>
    <w:p w14:paraId="6846455A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This study aimed to identify the extent to which university courses for</w:t>
      </w:r>
    </w:p>
    <w:p w14:paraId="6ADF7C70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specialization kindergarten to the principles of sustainable development and to</w:t>
      </w:r>
    </w:p>
    <w:p w14:paraId="1AB5C05D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achieve the goal of the study, the researchers prepare a questionnaire consisted of 36</w:t>
      </w:r>
    </w:p>
    <w:p w14:paraId="49A16403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items distributed on four areas (water, food, social justice, shelter and services) were</w:t>
      </w:r>
    </w:p>
    <w:p w14:paraId="4F8691B8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verified validity and reliability ways appropriate statistical questionnaire distributed</w:t>
      </w:r>
    </w:p>
    <w:p w14:paraId="78911662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to the study sample totaling 85 students and 28 teachers were chosen randomly from</w:t>
      </w:r>
    </w:p>
    <w:p w14:paraId="7114A5EF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the study population and of the total of its members (432) students and 28 teachers</w:t>
      </w:r>
    </w:p>
    <w:p w14:paraId="402EB73D" w14:textId="05D25C01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we’re</w:t>
      </w:r>
      <w:r w:rsidRPr="002D1278">
        <w:rPr>
          <w:sz w:val="24"/>
          <w:szCs w:val="24"/>
        </w:rPr>
        <w:t xml:space="preserve"> using descriptive analytical method has the results of the study showed, The</w:t>
      </w:r>
    </w:p>
    <w:p w14:paraId="5B386AE9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extent to which degree courses taught in Jordanian universities for students of</w:t>
      </w:r>
    </w:p>
    <w:p w14:paraId="1E6A5EFD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specialty kindergarten to the principles of sustainable development from the</w:t>
      </w:r>
    </w:p>
    <w:p w14:paraId="71CACA6D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perspective of Faculty members and students came medium, and water came in first</w:t>
      </w:r>
    </w:p>
    <w:p w14:paraId="0BC4B27C" w14:textId="3844957C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 xml:space="preserve">place and a high degree, </w:t>
      </w:r>
      <w:r w:rsidRPr="002D1278">
        <w:rPr>
          <w:sz w:val="24"/>
          <w:szCs w:val="24"/>
        </w:rPr>
        <w:t>in</w:t>
      </w:r>
      <w:r w:rsidRPr="002D1278">
        <w:rPr>
          <w:sz w:val="24"/>
          <w:szCs w:val="24"/>
        </w:rPr>
        <w:t xml:space="preserve"> light of the results of the study, the researchers have</w:t>
      </w:r>
    </w:p>
    <w:p w14:paraId="13FFEE54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recommended that universities include the principles of sustainable development in</w:t>
      </w:r>
    </w:p>
    <w:p w14:paraId="5C66D798" w14:textId="77777777" w:rsidR="002D1278" w:rsidRPr="002D1278" w:rsidRDefault="002D1278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the specialty courses kindergarten.</w:t>
      </w:r>
    </w:p>
    <w:p w14:paraId="7069BC34" w14:textId="77777777" w:rsidR="002D1278" w:rsidRPr="002D1278" w:rsidRDefault="002D1278" w:rsidP="002D1278">
      <w:pPr>
        <w:rPr>
          <w:sz w:val="24"/>
          <w:szCs w:val="24"/>
        </w:rPr>
      </w:pPr>
    </w:p>
    <w:p w14:paraId="5AA478CF" w14:textId="23661CDD" w:rsidR="002D1278" w:rsidRPr="002D1278" w:rsidRDefault="002D1278" w:rsidP="002D1278">
      <w:pPr>
        <w:rPr>
          <w:rFonts w:hint="cs"/>
          <w:sz w:val="24"/>
          <w:szCs w:val="24"/>
        </w:rPr>
      </w:pPr>
      <w:r w:rsidRPr="002D1278">
        <w:rPr>
          <w:sz w:val="24"/>
          <w:szCs w:val="24"/>
        </w:rPr>
        <w:t>Keywords: sustainable development, courses kindergarten.</w:t>
      </w:r>
    </w:p>
    <w:sectPr w:rsidR="002D1278" w:rsidRPr="002D1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F2"/>
    <w:rsid w:val="002D1278"/>
    <w:rsid w:val="003F72F2"/>
    <w:rsid w:val="0049154E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8462"/>
  <w15:chartTrackingRefBased/>
  <w15:docId w15:val="{E38FD9D2-4D35-48AD-A784-270416B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2019-04-05T14:38:00Z</dcterms:created>
  <dcterms:modified xsi:type="dcterms:W3CDTF">2019-04-05T14:42:00Z</dcterms:modified>
</cp:coreProperties>
</file>