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7E6" w:rsidRPr="00412A50" w:rsidRDefault="005137E6" w:rsidP="00412A50">
      <w:pPr>
        <w:widowControl w:val="0"/>
        <w:pBdr>
          <w:top w:val="nil"/>
          <w:left w:val="nil"/>
          <w:bottom w:val="nil"/>
          <w:right w:val="nil"/>
          <w:between w:val="nil"/>
        </w:pBdr>
        <w:jc w:val="center"/>
        <w:rPr>
          <w:b/>
          <w:bCs/>
          <w:color w:val="000000"/>
        </w:rPr>
      </w:pPr>
    </w:p>
    <w:p w:rsidR="00412A50" w:rsidRPr="00412A50" w:rsidRDefault="002627C4" w:rsidP="00412A50">
      <w:pPr>
        <w:widowControl w:val="0"/>
        <w:pBdr>
          <w:top w:val="nil"/>
          <w:left w:val="nil"/>
          <w:bottom w:val="nil"/>
          <w:right w:val="nil"/>
          <w:between w:val="nil"/>
        </w:pBdr>
        <w:bidi/>
        <w:spacing w:after="100"/>
        <w:jc w:val="center"/>
        <w:rPr>
          <w:rFonts w:hint="cs"/>
          <w:b/>
          <w:bCs/>
          <w:sz w:val="34"/>
          <w:szCs w:val="34"/>
          <w:rtl/>
        </w:rPr>
      </w:pPr>
      <w:r w:rsidRPr="00412A50">
        <w:rPr>
          <w:b/>
          <w:bCs/>
          <w:sz w:val="34"/>
          <w:szCs w:val="34"/>
          <w:rtl/>
        </w:rPr>
        <w:t>مستوى معرفة معلمي التربية الاجتماعية والعلوم العامة في المدارس</w:t>
      </w:r>
    </w:p>
    <w:p w:rsidR="005137E6" w:rsidRPr="00412A50" w:rsidRDefault="002627C4" w:rsidP="00412A50">
      <w:pPr>
        <w:widowControl w:val="0"/>
        <w:pBdr>
          <w:top w:val="nil"/>
          <w:left w:val="nil"/>
          <w:bottom w:val="nil"/>
          <w:right w:val="nil"/>
          <w:between w:val="nil"/>
        </w:pBdr>
        <w:bidi/>
        <w:spacing w:after="100"/>
        <w:jc w:val="center"/>
        <w:rPr>
          <w:b/>
          <w:bCs/>
          <w:sz w:val="34"/>
          <w:szCs w:val="34"/>
        </w:rPr>
      </w:pPr>
      <w:r w:rsidRPr="00412A50">
        <w:rPr>
          <w:b/>
          <w:bCs/>
          <w:sz w:val="34"/>
          <w:szCs w:val="34"/>
          <w:rtl/>
        </w:rPr>
        <w:t>الحكومية التابعة لمديريات التربية والتعليم في محافظة اريد بمفاهيم</w:t>
      </w:r>
    </w:p>
    <w:p w:rsidR="005137E6" w:rsidRPr="00412A50" w:rsidRDefault="002627C4" w:rsidP="00412A50">
      <w:pPr>
        <w:widowControl w:val="0"/>
        <w:pBdr>
          <w:top w:val="nil"/>
          <w:left w:val="nil"/>
          <w:bottom w:val="nil"/>
          <w:right w:val="nil"/>
          <w:between w:val="nil"/>
        </w:pBdr>
        <w:bidi/>
        <w:spacing w:after="100"/>
        <w:jc w:val="center"/>
        <w:rPr>
          <w:b/>
          <w:bCs/>
          <w:sz w:val="34"/>
          <w:szCs w:val="34"/>
        </w:rPr>
      </w:pPr>
      <w:r w:rsidRPr="00412A50">
        <w:rPr>
          <w:b/>
          <w:bCs/>
          <w:sz w:val="34"/>
          <w:szCs w:val="34"/>
          <w:rtl/>
        </w:rPr>
        <w:t>التنمية المستدامة</w:t>
      </w:r>
    </w:p>
    <w:p w:rsidR="005137E6" w:rsidRPr="00412A50" w:rsidRDefault="002627C4" w:rsidP="00412A50">
      <w:pPr>
        <w:widowControl w:val="0"/>
        <w:pBdr>
          <w:top w:val="nil"/>
          <w:left w:val="nil"/>
          <w:bottom w:val="nil"/>
          <w:right w:val="nil"/>
          <w:between w:val="nil"/>
        </w:pBdr>
        <w:bidi/>
        <w:spacing w:after="100"/>
        <w:jc w:val="center"/>
        <w:rPr>
          <w:b/>
          <w:bCs/>
          <w:sz w:val="34"/>
          <w:szCs w:val="34"/>
        </w:rPr>
      </w:pPr>
      <w:r w:rsidRPr="00412A50">
        <w:rPr>
          <w:b/>
          <w:bCs/>
          <w:sz w:val="34"/>
          <w:szCs w:val="34"/>
          <w:rtl/>
        </w:rPr>
        <w:t>الدكتور حسين محمد الصفدي</w:t>
      </w:r>
      <w:r w:rsidR="00412A50">
        <w:rPr>
          <w:rFonts w:hint="cs"/>
          <w:b/>
          <w:bCs/>
          <w:sz w:val="34"/>
          <w:szCs w:val="34"/>
          <w:rtl/>
        </w:rPr>
        <w:t xml:space="preserve">           </w:t>
      </w:r>
      <w:r w:rsidR="00412A50" w:rsidRPr="00412A50">
        <w:rPr>
          <w:rFonts w:hint="cs"/>
          <w:b/>
          <w:bCs/>
          <w:sz w:val="34"/>
          <w:szCs w:val="34"/>
          <w:rtl/>
        </w:rPr>
        <w:t xml:space="preserve"> </w:t>
      </w:r>
      <w:r w:rsidRPr="00412A50">
        <w:rPr>
          <w:b/>
          <w:bCs/>
          <w:sz w:val="34"/>
          <w:szCs w:val="34"/>
          <w:rtl/>
        </w:rPr>
        <w:t xml:space="preserve"> الدكتور وليد محمود الشوح</w:t>
      </w:r>
    </w:p>
    <w:p w:rsidR="005137E6" w:rsidRPr="00412A50" w:rsidRDefault="002627C4" w:rsidP="00412A50">
      <w:pPr>
        <w:widowControl w:val="0"/>
        <w:pBdr>
          <w:top w:val="nil"/>
          <w:left w:val="nil"/>
          <w:bottom w:val="nil"/>
          <w:right w:val="nil"/>
          <w:between w:val="nil"/>
        </w:pBdr>
        <w:bidi/>
        <w:spacing w:after="100"/>
        <w:jc w:val="center"/>
        <w:rPr>
          <w:b/>
          <w:bCs/>
          <w:sz w:val="24"/>
          <w:szCs w:val="24"/>
        </w:rPr>
      </w:pPr>
      <w:r w:rsidRPr="00412A50">
        <w:rPr>
          <w:b/>
          <w:bCs/>
          <w:sz w:val="24"/>
          <w:szCs w:val="24"/>
          <w:rtl/>
        </w:rPr>
        <w:t>أستاذ مس</w:t>
      </w:r>
      <w:r w:rsidR="00412A50" w:rsidRPr="00412A50">
        <w:rPr>
          <w:b/>
          <w:bCs/>
          <w:sz w:val="24"/>
          <w:szCs w:val="24"/>
          <w:rtl/>
        </w:rPr>
        <w:t>اعد بكلية العلوم التربوية، جامع</w:t>
      </w:r>
      <w:r w:rsidR="00412A50" w:rsidRPr="00412A50">
        <w:rPr>
          <w:rFonts w:hint="cs"/>
          <w:b/>
          <w:bCs/>
          <w:sz w:val="24"/>
          <w:szCs w:val="24"/>
          <w:rtl/>
        </w:rPr>
        <w:t>ة جر</w:t>
      </w:r>
      <w:r w:rsidRPr="00412A50">
        <w:rPr>
          <w:b/>
          <w:bCs/>
          <w:sz w:val="24"/>
          <w:szCs w:val="24"/>
          <w:rtl/>
        </w:rPr>
        <w:t>ش</w:t>
      </w:r>
      <w:r w:rsidR="00412A50" w:rsidRPr="00412A50">
        <w:rPr>
          <w:rFonts w:hint="cs"/>
          <w:b/>
          <w:bCs/>
          <w:sz w:val="24"/>
          <w:szCs w:val="24"/>
          <w:rtl/>
        </w:rPr>
        <w:t xml:space="preserve">          </w:t>
      </w:r>
      <w:r w:rsidRPr="00412A50">
        <w:rPr>
          <w:b/>
          <w:bCs/>
          <w:sz w:val="24"/>
          <w:szCs w:val="24"/>
          <w:rtl/>
        </w:rPr>
        <w:t xml:space="preserve"> أستاذ مشار</w:t>
      </w:r>
      <w:r w:rsidR="00412A50" w:rsidRPr="00412A50">
        <w:rPr>
          <w:rFonts w:hint="cs"/>
          <w:b/>
          <w:bCs/>
          <w:sz w:val="24"/>
          <w:szCs w:val="24"/>
          <w:rtl/>
        </w:rPr>
        <w:t>ك</w:t>
      </w:r>
      <w:r w:rsidR="00412A50" w:rsidRPr="00412A50">
        <w:rPr>
          <w:b/>
          <w:bCs/>
          <w:sz w:val="24"/>
          <w:szCs w:val="24"/>
          <w:rtl/>
        </w:rPr>
        <w:t>، كلية العلوم التربوی</w:t>
      </w:r>
      <w:r w:rsidRPr="00412A50">
        <w:rPr>
          <w:b/>
          <w:bCs/>
          <w:sz w:val="24"/>
          <w:szCs w:val="24"/>
          <w:rtl/>
        </w:rPr>
        <w:t>ه</w:t>
      </w:r>
      <w:bookmarkStart w:id="0" w:name="_GoBack"/>
      <w:bookmarkEnd w:id="0"/>
      <w:r w:rsidRPr="00412A50">
        <w:rPr>
          <w:b/>
          <w:bCs/>
          <w:sz w:val="24"/>
          <w:szCs w:val="24"/>
          <w:rtl/>
        </w:rPr>
        <w:t xml:space="preserve"> </w:t>
      </w:r>
      <w:r w:rsidR="00412A50" w:rsidRPr="00412A50">
        <w:rPr>
          <w:rFonts w:hint="cs"/>
          <w:b/>
          <w:bCs/>
          <w:sz w:val="24"/>
          <w:szCs w:val="24"/>
          <w:rtl/>
        </w:rPr>
        <w:t>جامعة</w:t>
      </w:r>
      <w:r w:rsidR="00412A50">
        <w:rPr>
          <w:b/>
          <w:bCs/>
          <w:sz w:val="24"/>
          <w:szCs w:val="24"/>
          <w:rtl/>
        </w:rPr>
        <w:t xml:space="preserve"> </w:t>
      </w:r>
      <w:r w:rsidRPr="00412A50">
        <w:rPr>
          <w:b/>
          <w:bCs/>
          <w:sz w:val="24"/>
          <w:szCs w:val="24"/>
          <w:rtl/>
        </w:rPr>
        <w:t>جرش</w:t>
      </w:r>
    </w:p>
    <w:p w:rsidR="00412A50" w:rsidRPr="00412A50" w:rsidRDefault="002627C4" w:rsidP="00412A50">
      <w:pPr>
        <w:widowControl w:val="0"/>
        <w:pBdr>
          <w:top w:val="nil"/>
          <w:left w:val="nil"/>
          <w:bottom w:val="nil"/>
          <w:right w:val="nil"/>
          <w:between w:val="nil"/>
        </w:pBdr>
        <w:bidi/>
        <w:spacing w:after="100"/>
        <w:jc w:val="center"/>
        <w:rPr>
          <w:rFonts w:hint="cs"/>
          <w:b/>
          <w:bCs/>
          <w:sz w:val="34"/>
          <w:szCs w:val="34"/>
          <w:rtl/>
        </w:rPr>
      </w:pPr>
      <w:r w:rsidRPr="00412A50">
        <w:rPr>
          <w:b/>
          <w:bCs/>
          <w:sz w:val="34"/>
          <w:szCs w:val="34"/>
          <w:rtl/>
        </w:rPr>
        <w:t>الملخص</w:t>
      </w:r>
    </w:p>
    <w:p w:rsidR="005137E6" w:rsidRPr="00412A50" w:rsidRDefault="002627C4" w:rsidP="00412A50">
      <w:pPr>
        <w:widowControl w:val="0"/>
        <w:pBdr>
          <w:top w:val="nil"/>
          <w:left w:val="nil"/>
          <w:bottom w:val="nil"/>
          <w:right w:val="nil"/>
          <w:between w:val="nil"/>
        </w:pBdr>
        <w:bidi/>
        <w:spacing w:after="100"/>
        <w:rPr>
          <w:sz w:val="30"/>
          <w:szCs w:val="30"/>
        </w:rPr>
      </w:pPr>
      <w:r w:rsidRPr="00412A50">
        <w:rPr>
          <w:sz w:val="30"/>
          <w:szCs w:val="30"/>
          <w:rtl/>
        </w:rPr>
        <w:t xml:space="preserve"> </w:t>
      </w:r>
      <w:r w:rsidRPr="00412A50">
        <w:rPr>
          <w:sz w:val="24"/>
          <w:szCs w:val="24"/>
          <w:rtl/>
        </w:rPr>
        <w:t xml:space="preserve">هدفت هذه الدراسية التعرف على مستوى معرفة معلمي التربية الاجتماعية والعلوم العامة مفاهيم التنمية المستدامة، ولتحقيق هدف الدراسة أعد الباحثان اختبارا من نوع اختيار من متعدد </w:t>
      </w:r>
      <w:proofErr w:type="spellStart"/>
      <w:r w:rsidRPr="00412A50">
        <w:rPr>
          <w:sz w:val="24"/>
          <w:szCs w:val="24"/>
          <w:rtl/>
        </w:rPr>
        <w:t>تکون</w:t>
      </w:r>
      <w:proofErr w:type="spellEnd"/>
      <w:r w:rsidRPr="00412A50">
        <w:rPr>
          <w:sz w:val="24"/>
          <w:szCs w:val="24"/>
          <w:rtl/>
        </w:rPr>
        <w:t xml:space="preserve"> من (40) فقرة لكل فقرة (4) بدائل وتم التح</w:t>
      </w:r>
      <w:r w:rsidRPr="00412A50">
        <w:rPr>
          <w:sz w:val="24"/>
          <w:szCs w:val="24"/>
          <w:rtl/>
        </w:rPr>
        <w:t>قق من ثبات وصدق الاختبار بالطرق الإحصائية المناسبة وتم تطبيقه على أفراد عينة الدراسة والبالغ عددهم (100) معلم ومعلمة يدرسون مادة التربية الاجتماعية من مجموع معلمي التربية الاجتماعية والبالغ عددهم (460) معلم ومعلمة وكذلك على (100) معلم ومعلمة علوم عامة من م</w:t>
      </w:r>
      <w:r w:rsidRPr="00412A50">
        <w:rPr>
          <w:sz w:val="24"/>
          <w:szCs w:val="24"/>
          <w:rtl/>
        </w:rPr>
        <w:t>جموع معلمي العلوم العامة والبالغ عددهم (420) معلم ومعلمة. واستخدم الباحثان المنهج شبه التجربي، وأظهرت نتائج الدراسة أن مستوى معرفة معلمي العلوم والتربية الاجتماعية كان ضعيفا مقارنة بالمستوى المقبول تربوية كذلك لم تظهر فروق دالة إحصائية نعزي لمتغير التخصص (</w:t>
      </w:r>
      <w:r w:rsidRPr="00412A50">
        <w:rPr>
          <w:sz w:val="24"/>
          <w:szCs w:val="24"/>
          <w:rtl/>
        </w:rPr>
        <w:t>العلوم، اجتماعيات) والمؤهل العلمي بينما أظهرت فروق دالة إحصائية المتغير الخبرة ولصالح من هم خبرتهم (5-10 و 10 سنوات فأكثر) على من هم خبرتهم أقل من (5) سنوات، وفي ضوء هذه النتائج يومي الباحثان بعقد دورات وعمل ورش تدريبية حول مفاهيم التنمية المستدامة للمعلمي</w:t>
      </w:r>
      <w:r w:rsidRPr="00412A50">
        <w:rPr>
          <w:sz w:val="24"/>
          <w:szCs w:val="24"/>
          <w:rtl/>
        </w:rPr>
        <w:t>ن أثناء الخدمة الكلمات المفتاحية: التربية الاجتماعية، العلوم العامة، التنمية المستدامة</w:t>
      </w:r>
    </w:p>
    <w:p w:rsidR="00412A50" w:rsidRPr="00412A50" w:rsidRDefault="002627C4" w:rsidP="00412A50">
      <w:pPr>
        <w:widowControl w:val="0"/>
        <w:pBdr>
          <w:top w:val="nil"/>
          <w:left w:val="nil"/>
          <w:bottom w:val="nil"/>
          <w:right w:val="nil"/>
          <w:between w:val="nil"/>
        </w:pBdr>
        <w:spacing w:after="100"/>
        <w:jc w:val="center"/>
        <w:rPr>
          <w:rFonts w:hint="cs"/>
          <w:b/>
          <w:bCs/>
          <w:sz w:val="28"/>
          <w:szCs w:val="28"/>
          <w:rtl/>
        </w:rPr>
      </w:pPr>
      <w:r w:rsidRPr="00412A50">
        <w:rPr>
          <w:b/>
          <w:bCs/>
          <w:sz w:val="28"/>
          <w:szCs w:val="28"/>
        </w:rPr>
        <w:t>Abstract</w:t>
      </w:r>
    </w:p>
    <w:p w:rsidR="005137E6" w:rsidRPr="00412A50" w:rsidRDefault="002627C4">
      <w:pPr>
        <w:widowControl w:val="0"/>
        <w:pBdr>
          <w:top w:val="nil"/>
          <w:left w:val="nil"/>
          <w:bottom w:val="nil"/>
          <w:right w:val="nil"/>
          <w:between w:val="nil"/>
        </w:pBdr>
        <w:spacing w:after="100"/>
        <w:rPr>
          <w:sz w:val="18"/>
          <w:szCs w:val="18"/>
        </w:rPr>
      </w:pPr>
      <w:r w:rsidRPr="00412A50">
        <w:rPr>
          <w:sz w:val="18"/>
          <w:szCs w:val="18"/>
        </w:rPr>
        <w:t>The level of knowledge of teachers and social education and science in general of the Directorates of Education, public schools in the governorate of Irbid concepts of sustainable development</w:t>
      </w:r>
    </w:p>
    <w:p w:rsidR="005137E6" w:rsidRPr="00412A50" w:rsidRDefault="002627C4">
      <w:pPr>
        <w:widowControl w:val="0"/>
        <w:pBdr>
          <w:top w:val="nil"/>
          <w:left w:val="nil"/>
          <w:bottom w:val="nil"/>
          <w:right w:val="nil"/>
          <w:between w:val="nil"/>
        </w:pBdr>
        <w:spacing w:after="100"/>
        <w:rPr>
          <w:sz w:val="20"/>
          <w:szCs w:val="20"/>
        </w:rPr>
      </w:pPr>
      <w:r w:rsidRPr="00412A50">
        <w:rPr>
          <w:sz w:val="20"/>
          <w:szCs w:val="20"/>
        </w:rPr>
        <w:t xml:space="preserve">This study aimed to identify the level of knowledge of </w:t>
      </w:r>
      <w:r w:rsidRPr="00412A50">
        <w:rPr>
          <w:sz w:val="20"/>
          <w:szCs w:val="20"/>
        </w:rPr>
        <w:t xml:space="preserve">teachers of social education, science, public concepts of sustainable development, and to achieve the promising researchers test-type multiple-choice be one of the 40 items, each paragraph (4) alternatives were verified reliability and validity testing of </w:t>
      </w:r>
      <w:r w:rsidRPr="00412A50">
        <w:rPr>
          <w:sz w:val="20"/>
          <w:szCs w:val="20"/>
        </w:rPr>
        <w:t xml:space="preserve">appropriate statistical methods were applied the study sample's members (100) teachers studying material social breeding of the total </w:t>
      </w:r>
      <w:r w:rsidR="00412A50" w:rsidRPr="00412A50">
        <w:rPr>
          <w:sz w:val="20"/>
          <w:szCs w:val="20"/>
        </w:rPr>
        <w:t>teachers</w:t>
      </w:r>
      <w:r w:rsidRPr="00412A50">
        <w:rPr>
          <w:sz w:val="20"/>
          <w:szCs w:val="20"/>
        </w:rPr>
        <w:t xml:space="preserve"> social education totaling (460) teachers as well as the (100) teachers General Science of the total teachers in g</w:t>
      </w:r>
      <w:r w:rsidRPr="00412A50">
        <w:rPr>
          <w:sz w:val="20"/>
          <w:szCs w:val="20"/>
        </w:rPr>
        <w:t>eneral science and totaling (420) teachers. The researchers used the method quasi-experimental, and the results showed that the level of knowledge of science teachers and social education was weak compared to the level acceptable educationally also did not</w:t>
      </w:r>
      <w:r w:rsidRPr="00412A50">
        <w:rPr>
          <w:sz w:val="20"/>
          <w:szCs w:val="20"/>
        </w:rPr>
        <w:t xml:space="preserve"> show differences statistically significant due to the variable specialization (science, sociology) and qualifications while showed differences are statistically significant to the </w:t>
      </w:r>
      <w:proofErr w:type="spellStart"/>
      <w:r w:rsidRPr="00412A50">
        <w:rPr>
          <w:sz w:val="20"/>
          <w:szCs w:val="20"/>
        </w:rPr>
        <w:t>variablc</w:t>
      </w:r>
      <w:proofErr w:type="spellEnd"/>
      <w:r w:rsidRPr="00412A50">
        <w:rPr>
          <w:sz w:val="20"/>
          <w:szCs w:val="20"/>
        </w:rPr>
        <w:t xml:space="preserve"> of experience and for the benefit of their expertise (5-10 and 10 </w:t>
      </w:r>
      <w:r w:rsidRPr="00412A50">
        <w:rPr>
          <w:sz w:val="20"/>
          <w:szCs w:val="20"/>
        </w:rPr>
        <w:t>years and over) who are on their experience less than (5) years. In light of these findings the researchers recommended to hold the sessions and the work of training workshops on sustainable development concepts for in-service teachers</w:t>
      </w:r>
    </w:p>
    <w:p w:rsidR="005137E6" w:rsidRPr="00412A50" w:rsidRDefault="002627C4">
      <w:pPr>
        <w:widowControl w:val="0"/>
        <w:pBdr>
          <w:top w:val="nil"/>
          <w:left w:val="nil"/>
          <w:bottom w:val="nil"/>
          <w:right w:val="nil"/>
          <w:between w:val="nil"/>
        </w:pBdr>
        <w:spacing w:after="100"/>
        <w:rPr>
          <w:sz w:val="20"/>
          <w:szCs w:val="20"/>
        </w:rPr>
      </w:pPr>
      <w:r w:rsidRPr="00412A50">
        <w:rPr>
          <w:sz w:val="20"/>
          <w:szCs w:val="20"/>
        </w:rPr>
        <w:t>Key words: social ed</w:t>
      </w:r>
      <w:r w:rsidRPr="00412A50">
        <w:rPr>
          <w:sz w:val="20"/>
          <w:szCs w:val="20"/>
        </w:rPr>
        <w:t>ucation, general science, sustainable development</w:t>
      </w:r>
    </w:p>
    <w:sectPr w:rsidR="005137E6" w:rsidRPr="00412A5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5137E6"/>
    <w:rsid w:val="002627C4"/>
    <w:rsid w:val="00412A50"/>
    <w:rsid w:val="005137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412A50"/>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412A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412A50"/>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412A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2531</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احمد بريكه</dc:creator>
  <cp:lastModifiedBy>PCC</cp:lastModifiedBy>
  <cp:revision>4</cp:revision>
  <dcterms:created xsi:type="dcterms:W3CDTF">2019-04-01T15:28:00Z</dcterms:created>
  <dcterms:modified xsi:type="dcterms:W3CDTF">2019-04-01T15:29:00Z</dcterms:modified>
</cp:coreProperties>
</file>