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13" w:rsidRDefault="00AF7813" w:rsidP="00AF7813">
      <w:pPr>
        <w:jc w:val="center"/>
        <w:rPr>
          <w:rFonts w:cs="Arial"/>
          <w:sz w:val="36"/>
          <w:szCs w:val="36"/>
        </w:rPr>
      </w:pPr>
      <w:r w:rsidRPr="00AF7813">
        <w:rPr>
          <w:rFonts w:cs="Arial"/>
          <w:sz w:val="36"/>
          <w:szCs w:val="36"/>
          <w:rtl/>
        </w:rPr>
        <w:t>ملخص</w:t>
      </w:r>
    </w:p>
    <w:p w:rsidR="00AF7813" w:rsidRPr="00AF7813" w:rsidRDefault="00AF7813" w:rsidP="00AF7813">
      <w:pPr>
        <w:jc w:val="center"/>
        <w:rPr>
          <w:sz w:val="36"/>
          <w:szCs w:val="36"/>
        </w:rPr>
      </w:pPr>
    </w:p>
    <w:p w:rsidR="00AF7813" w:rsidRPr="00AF7813" w:rsidRDefault="00AF7813" w:rsidP="00AF7813">
      <w:pPr>
        <w:jc w:val="right"/>
        <w:rPr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>يدور النقاش هذه الأيام حول تحرير التجارة الدولية وما يعكسه هذا التحرير</w:t>
      </w:r>
    </w:p>
    <w:p w:rsidR="00AF7813" w:rsidRPr="00AF7813" w:rsidRDefault="00AF7813" w:rsidP="00AF7813">
      <w:pPr>
        <w:jc w:val="right"/>
        <w:rPr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>من فوائد هناك اتفاق عام مفاده أن جميع المعنيين ينتفعون من إزالة هذه القيود</w:t>
      </w:r>
      <w:r w:rsidRPr="00AF7813">
        <w:rPr>
          <w:sz w:val="28"/>
          <w:szCs w:val="28"/>
        </w:rPr>
        <w:t xml:space="preserve"> </w:t>
      </w:r>
    </w:p>
    <w:p w:rsidR="00AF7813" w:rsidRPr="00AF7813" w:rsidRDefault="00AF7813" w:rsidP="00AF7813">
      <w:pPr>
        <w:jc w:val="right"/>
        <w:rPr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 xml:space="preserve">لكن بعضهم لا يزال يشكك ويطالب </w:t>
      </w:r>
      <w:r w:rsidRPr="00AF7813">
        <w:rPr>
          <w:rFonts w:cs="Arial" w:hint="cs"/>
          <w:sz w:val="28"/>
          <w:szCs w:val="28"/>
          <w:rtl/>
        </w:rPr>
        <w:t>بإبقاء</w:t>
      </w:r>
      <w:r w:rsidRPr="00AF7813">
        <w:rPr>
          <w:rFonts w:cs="Arial"/>
          <w:sz w:val="28"/>
          <w:szCs w:val="28"/>
          <w:rtl/>
        </w:rPr>
        <w:t xml:space="preserve"> هذه القيود وعدم تحرير التجارة مشددين</w:t>
      </w:r>
    </w:p>
    <w:p w:rsidR="00AF7813" w:rsidRPr="00AF7813" w:rsidRDefault="00AF7813" w:rsidP="00AF7813">
      <w:pPr>
        <w:jc w:val="right"/>
        <w:rPr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>على أن مثل هذه الخطوة ستضر بالصناعات الناشئة وتحد من فرصها في المنافسه</w:t>
      </w:r>
    </w:p>
    <w:p w:rsidR="00AF7813" w:rsidRDefault="00AF7813" w:rsidP="00AF7813">
      <w:pPr>
        <w:jc w:val="right"/>
        <w:rPr>
          <w:rFonts w:cs="Arial"/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 xml:space="preserve">ويذكرون بأن الدول المتقدمة تقيد التجارة الدولية وتلجأ الى معايير تقود </w:t>
      </w:r>
      <w:r w:rsidRPr="00AF7813">
        <w:rPr>
          <w:rFonts w:cs="Arial" w:hint="cs"/>
          <w:sz w:val="28"/>
          <w:szCs w:val="28"/>
          <w:rtl/>
        </w:rPr>
        <w:t>بالنهاية</w:t>
      </w:r>
      <w:r w:rsidRPr="00AF7813">
        <w:rPr>
          <w:rFonts w:cs="Arial"/>
          <w:sz w:val="28"/>
          <w:szCs w:val="28"/>
          <w:rtl/>
        </w:rPr>
        <w:t xml:space="preserve"> الى زيادة حجم حصة</w:t>
      </w:r>
    </w:p>
    <w:p w:rsidR="00AF7813" w:rsidRDefault="00AF7813" w:rsidP="00AF7813">
      <w:pPr>
        <w:jc w:val="right"/>
        <w:rPr>
          <w:rFonts w:cs="Arial"/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 xml:space="preserve"> مؤسساتها من السوق الدوليه و المثال الأوضح على ممارسات الدول المتقدمة هو صناعة الطائرات </w:t>
      </w:r>
    </w:p>
    <w:p w:rsidR="00AF7813" w:rsidRDefault="00AF7813" w:rsidP="00AF7813">
      <w:pPr>
        <w:jc w:val="right"/>
        <w:rPr>
          <w:rFonts w:cs="Arial"/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 xml:space="preserve">التجارية في أوروبا و الولايات المتحدة التي ترفض هذه الدول الصانعه </w:t>
      </w:r>
      <w:r w:rsidRPr="00AF7813">
        <w:rPr>
          <w:rFonts w:cs="Arial" w:hint="cs"/>
          <w:sz w:val="28"/>
          <w:szCs w:val="28"/>
          <w:rtl/>
        </w:rPr>
        <w:t>بإصرار</w:t>
      </w:r>
      <w:r w:rsidRPr="00AF7813">
        <w:rPr>
          <w:rFonts w:cs="Arial"/>
          <w:sz w:val="28"/>
          <w:szCs w:val="28"/>
          <w:rtl/>
        </w:rPr>
        <w:t xml:space="preserve"> إدخالها ضمن اتفاقيات</w:t>
      </w:r>
    </w:p>
    <w:p w:rsidR="00EF65B1" w:rsidRDefault="00AF7813" w:rsidP="00AF7813">
      <w:pPr>
        <w:jc w:val="right"/>
        <w:rPr>
          <w:rFonts w:cs="Arial"/>
          <w:sz w:val="28"/>
          <w:szCs w:val="28"/>
        </w:rPr>
      </w:pPr>
      <w:r w:rsidRPr="00AF7813">
        <w:rPr>
          <w:rFonts w:cs="Arial"/>
          <w:sz w:val="28"/>
          <w:szCs w:val="28"/>
          <w:rtl/>
        </w:rPr>
        <w:t xml:space="preserve"> تحرير التجاره الدوليه في هذا البحث اخترنا أن نبين أن دعوى الفريق الرافض لتحرير التجاره الدوليه لها ما يبررها</w:t>
      </w:r>
    </w:p>
    <w:p w:rsidR="00AF7813" w:rsidRDefault="00AF7813" w:rsidP="00AF7813">
      <w:pPr>
        <w:jc w:val="center"/>
        <w:rPr>
          <w:rFonts w:cs="Arial"/>
          <w:sz w:val="28"/>
          <w:szCs w:val="28"/>
        </w:rPr>
      </w:pPr>
    </w:p>
    <w:p w:rsidR="00AF7813" w:rsidRDefault="00AF7813" w:rsidP="00AF7813">
      <w:pPr>
        <w:jc w:val="center"/>
        <w:rPr>
          <w:rFonts w:cs="Arial"/>
          <w:sz w:val="28"/>
          <w:szCs w:val="28"/>
        </w:rPr>
      </w:pPr>
    </w:p>
    <w:p w:rsidR="00AF7813" w:rsidRPr="00AF7813" w:rsidRDefault="00AF7813" w:rsidP="00AF7813">
      <w:pPr>
        <w:jc w:val="center"/>
        <w:rPr>
          <w:rFonts w:cs="Arial"/>
          <w:sz w:val="36"/>
          <w:szCs w:val="36"/>
        </w:rPr>
      </w:pPr>
      <w:r w:rsidRPr="00AF7813">
        <w:rPr>
          <w:rFonts w:cs="Arial"/>
          <w:sz w:val="36"/>
          <w:szCs w:val="36"/>
        </w:rPr>
        <w:t>Abstract</w:t>
      </w:r>
    </w:p>
    <w:p w:rsidR="00AF7813" w:rsidRDefault="00AF7813" w:rsidP="00AF7813">
      <w:pPr>
        <w:rPr>
          <w:sz w:val="28"/>
          <w:szCs w:val="28"/>
        </w:rPr>
      </w:pPr>
    </w:p>
    <w:p w:rsidR="00AF7813" w:rsidRDefault="00AF7813" w:rsidP="00AF7813">
      <w:pPr>
        <w:rPr>
          <w:sz w:val="28"/>
          <w:szCs w:val="28"/>
        </w:rPr>
      </w:pPr>
      <w:r>
        <w:rPr>
          <w:sz w:val="28"/>
          <w:szCs w:val="28"/>
        </w:rPr>
        <w:t>The debate these days evolves around free trade agreements and the good things they will bring about .</w:t>
      </w:r>
    </w:p>
    <w:p w:rsidR="00AF7813" w:rsidRDefault="00AF7813" w:rsidP="00AF7813">
      <w:pPr>
        <w:rPr>
          <w:sz w:val="28"/>
          <w:szCs w:val="28"/>
        </w:rPr>
      </w:pPr>
      <w:r>
        <w:rPr>
          <w:sz w:val="28"/>
          <w:szCs w:val="28"/>
        </w:rPr>
        <w:t>The consensus that all will benefit from reducing trade barriers .</w:t>
      </w:r>
    </w:p>
    <w:p w:rsidR="00AF7813" w:rsidRDefault="00AF7813" w:rsidP="00AF7813">
      <w:pPr>
        <w:rPr>
          <w:sz w:val="28"/>
          <w:szCs w:val="28"/>
        </w:rPr>
      </w:pPr>
      <w:r>
        <w:rPr>
          <w:sz w:val="28"/>
          <w:szCs w:val="28"/>
        </w:rPr>
        <w:t>Yet , there are some who argue about the removal of trade barriers , insisting that it would be at best harm the growing and yet needs nurturing industries , and impacting severely the chances of these infants industries to compete .</w:t>
      </w:r>
    </w:p>
    <w:p w:rsidR="00AF7813" w:rsidRPr="00AF7813" w:rsidRDefault="00AF7813" w:rsidP="00AF7813">
      <w:pPr>
        <w:rPr>
          <w:sz w:val="28"/>
          <w:szCs w:val="28"/>
        </w:rPr>
      </w:pPr>
      <w:r>
        <w:rPr>
          <w:sz w:val="28"/>
          <w:szCs w:val="28"/>
        </w:rPr>
        <w:t xml:space="preserve">They also contend that developed countries tend to restrict trade and resort to such measures that eventually help their industries to capture large market shares . The most </w:t>
      </w:r>
      <w:r w:rsidR="00A16B2F">
        <w:rPr>
          <w:sz w:val="28"/>
          <w:szCs w:val="28"/>
        </w:rPr>
        <w:t xml:space="preserve">cited example from the latter group , is the one pertaining to </w:t>
      </w:r>
      <w:r w:rsidR="00A16B2F">
        <w:rPr>
          <w:sz w:val="28"/>
          <w:szCs w:val="28"/>
        </w:rPr>
        <w:lastRenderedPageBreak/>
        <w:t xml:space="preserve">commercial aircraft industries in Europe and the United States , not to include these industries in any free trade agreement using the theory in intra – industry trade , in this paper we opt to show that the agreement against removing trade barriers does not lack reason after all. </w:t>
      </w:r>
    </w:p>
    <w:sectPr w:rsidR="00AF7813" w:rsidRPr="00AF7813" w:rsidSect="00EF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7813"/>
    <w:rsid w:val="00A16B2F"/>
    <w:rsid w:val="00AF7813"/>
    <w:rsid w:val="00E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Sal</cp:lastModifiedBy>
  <cp:revision>1</cp:revision>
  <dcterms:created xsi:type="dcterms:W3CDTF">2019-03-28T12:49:00Z</dcterms:created>
  <dcterms:modified xsi:type="dcterms:W3CDTF">2019-03-28T13:04:00Z</dcterms:modified>
</cp:coreProperties>
</file>