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E1" w:rsidRPr="008A4BE1" w:rsidRDefault="008A4BE1" w:rsidP="00D770E0">
      <w:pPr>
        <w:pStyle w:val="a3"/>
        <w:bidi/>
        <w:spacing w:before="0" w:beforeAutospacing="0" w:afterAutospacing="0"/>
        <w:jc w:val="center"/>
        <w:rPr>
          <w:rFonts w:hint="cs"/>
          <w:color w:val="0D0D0D" w:themeColor="text1" w:themeTint="F2"/>
          <w:rtl/>
        </w:rPr>
      </w:pPr>
      <w:r w:rsidRPr="008A4BE1">
        <w:rPr>
          <w:rFonts w:ascii="Arial" w:hAnsi="Arial" w:cs="Arial"/>
          <w:color w:val="0D0D0D" w:themeColor="text1" w:themeTint="F2"/>
          <w:sz w:val="46"/>
          <w:szCs w:val="46"/>
          <w:rtl/>
        </w:rPr>
        <w:t>مبدأ الاختصاص العالمي في ضوء المواءمة بين التشريعات الوطنية والمعاهدات الدولية</w:t>
      </w:r>
    </w:p>
    <w:p w:rsidR="008A4BE1" w:rsidRDefault="008A4BE1" w:rsidP="00D770E0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8A4BE1">
        <w:rPr>
          <w:rFonts w:ascii="Arial" w:hAnsi="Arial" w:cs="Arial"/>
          <w:color w:val="0D0D0D" w:themeColor="text1" w:themeTint="F2"/>
          <w:sz w:val="22"/>
          <w:szCs w:val="22"/>
          <w:rtl/>
        </w:rPr>
        <w:t>محمد العتوم</w:t>
      </w:r>
    </w:p>
    <w:p w:rsidR="008A4BE1" w:rsidRPr="008A4BE1" w:rsidRDefault="008A4BE1" w:rsidP="00D770E0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8A4BE1">
        <w:rPr>
          <w:rFonts w:ascii="Arial" w:hAnsi="Arial" w:cs="Arial"/>
          <w:color w:val="0D0D0D" w:themeColor="text1" w:themeTint="F2"/>
          <w:sz w:val="22"/>
          <w:szCs w:val="22"/>
          <w:rtl/>
        </w:rPr>
        <w:t>تاريخ تقديم البحث: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  <w:lang w:bidi="fa-IR"/>
        </w:rPr>
        <w:t xml:space="preserve"> 15/10/2009</w:t>
      </w:r>
      <w:r>
        <w:rPr>
          <w:rFonts w:hint="cs"/>
          <w:color w:val="0D0D0D" w:themeColor="text1" w:themeTint="F2"/>
          <w:rtl/>
        </w:rPr>
        <w:t xml:space="preserve">                                                        </w:t>
      </w:r>
      <w:r w:rsidRPr="008A4BE1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تاريخ قبوله للنشر: 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  <w:lang w:bidi="fa-IR"/>
        </w:rPr>
        <w:t>19/5/2010</w:t>
      </w:r>
    </w:p>
    <w:p w:rsidR="008A4BE1" w:rsidRPr="008B5C23" w:rsidRDefault="008A4BE1" w:rsidP="00D770E0">
      <w:pPr>
        <w:pStyle w:val="a3"/>
        <w:bidi/>
        <w:spacing w:before="0" w:beforeAutospacing="0" w:afterAutospacing="0"/>
        <w:jc w:val="center"/>
        <w:rPr>
          <w:b/>
          <w:bCs/>
          <w:color w:val="0D0D0D" w:themeColor="text1" w:themeTint="F2"/>
          <w:rtl/>
        </w:rPr>
      </w:pPr>
      <w:r w:rsidRPr="008B5C23">
        <w:rPr>
          <w:rFonts w:ascii="Arial" w:hAnsi="Arial" w:cs="Arial"/>
          <w:b/>
          <w:bCs/>
          <w:color w:val="0D0D0D" w:themeColor="text1" w:themeTint="F2"/>
          <w:sz w:val="18"/>
          <w:szCs w:val="18"/>
          <w:rtl/>
        </w:rPr>
        <w:t>الملخص</w:t>
      </w:r>
    </w:p>
    <w:p w:rsidR="008A4BE1" w:rsidRDefault="008A4BE1" w:rsidP="00D770E0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0"/>
          <w:szCs w:val="20"/>
          <w:rtl/>
        </w:rPr>
      </w:pPr>
      <w:r w:rsidRPr="008A4BE1">
        <w:rPr>
          <w:rFonts w:ascii="Arial" w:hAnsi="Arial" w:cs="Arial"/>
          <w:color w:val="0D0D0D" w:themeColor="text1" w:themeTint="F2"/>
          <w:sz w:val="20"/>
          <w:szCs w:val="20"/>
          <w:rtl/>
        </w:rPr>
        <w:t>يعرف مبدأ الاختصاص العالمي أنه مبدأ في القانون الدولي الجنائي، يتضمن اختصاص جنائي</w:t>
      </w:r>
    </w:p>
    <w:p w:rsidR="008A4BE1" w:rsidRPr="008A4BE1" w:rsidRDefault="008A4BE1" w:rsidP="00D770E0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8A4BE1">
        <w:rPr>
          <w:rFonts w:ascii="Arial" w:hAnsi="Arial" w:cs="Arial"/>
          <w:color w:val="0D0D0D" w:themeColor="text1" w:themeTint="F2"/>
          <w:sz w:val="20"/>
          <w:szCs w:val="20"/>
          <w:rtl/>
        </w:rPr>
        <w:t>تملكه كل دولة لمقاضاة مرتكبي الجرائم الدولية، وفيه تدعي كل الدول أن لها اختصاص قضائي</w:t>
      </w:r>
    </w:p>
    <w:p w:rsidR="008A4BE1" w:rsidRDefault="008B5C23" w:rsidP="00D770E0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جنائي على الأشخاص الذين يشتبه 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إرتكابهم</w:t>
      </w:r>
      <w:r w:rsidR="008A4BE1" w:rsidRPr="008A4BE1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لجرائم معينة تعرف بالجرائم الدولية، خارج حدود تلك</w:t>
      </w:r>
    </w:p>
    <w:p w:rsidR="008A4BE1" w:rsidRDefault="008A4BE1" w:rsidP="00D770E0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8A4BE1">
        <w:rPr>
          <w:rFonts w:ascii="Arial" w:hAnsi="Arial" w:cs="Arial"/>
          <w:color w:val="0D0D0D" w:themeColor="text1" w:themeTint="F2"/>
          <w:sz w:val="22"/>
          <w:szCs w:val="22"/>
          <w:rtl/>
        </w:rPr>
        <w:t>الدولة المدعية، بصرف النظر عن أسس الاختصاص الجنائي الموجودة في التشريعات الداخلية للدول</w:t>
      </w:r>
    </w:p>
    <w:p w:rsidR="008A4BE1" w:rsidRPr="008A4BE1" w:rsidRDefault="008A4BE1" w:rsidP="00D770E0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8A4BE1">
        <w:rPr>
          <w:rFonts w:ascii="Arial" w:hAnsi="Arial" w:cs="Arial"/>
          <w:color w:val="0D0D0D" w:themeColor="text1" w:themeTint="F2"/>
          <w:sz w:val="22"/>
          <w:szCs w:val="22"/>
          <w:rtl/>
        </w:rPr>
        <w:t>مثل جنسية المتهم أو دولة إقامته،</w:t>
      </w:r>
    </w:p>
    <w:p w:rsidR="008A4BE1" w:rsidRDefault="008A4BE1" w:rsidP="00D770E0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0"/>
          <w:szCs w:val="20"/>
          <w:rtl/>
        </w:rPr>
      </w:pPr>
      <w:r w:rsidRPr="008A4BE1">
        <w:rPr>
          <w:rFonts w:ascii="Arial" w:hAnsi="Arial" w:cs="Arial"/>
          <w:color w:val="0D0D0D" w:themeColor="text1" w:themeTint="F2"/>
          <w:sz w:val="20"/>
          <w:szCs w:val="20"/>
          <w:rtl/>
        </w:rPr>
        <w:t>ولهذا المبدأ عدد من المبررات، فهو نظام مکمل للأنظمة</w:t>
      </w:r>
      <w:r>
        <w:rPr>
          <w:rFonts w:ascii="Arial" w:hAnsi="Arial" w:cs="Arial"/>
          <w:color w:val="0D0D0D" w:themeColor="text1" w:themeTint="F2"/>
          <w:sz w:val="20"/>
          <w:szCs w:val="20"/>
          <w:rtl/>
        </w:rPr>
        <w:t xml:space="preserve"> القضائية الجنائية الدولية ل</w:t>
      </w:r>
      <w:r>
        <w:rPr>
          <w:rFonts w:ascii="Arial" w:hAnsi="Arial" w:cs="Arial" w:hint="cs"/>
          <w:color w:val="0D0D0D" w:themeColor="text1" w:themeTint="F2"/>
          <w:sz w:val="20"/>
          <w:szCs w:val="20"/>
          <w:rtl/>
        </w:rPr>
        <w:t>عقاب</w:t>
      </w:r>
      <w:r>
        <w:rPr>
          <w:rFonts w:ascii="Arial" w:hAnsi="Arial" w:cs="Arial"/>
          <w:color w:val="0D0D0D" w:themeColor="text1" w:themeTint="F2"/>
          <w:sz w:val="20"/>
          <w:szCs w:val="20"/>
          <w:rtl/>
        </w:rPr>
        <w:t xml:space="preserve"> مرتک</w:t>
      </w:r>
      <w:r>
        <w:rPr>
          <w:rFonts w:ascii="Arial" w:hAnsi="Arial" w:cs="Arial" w:hint="cs"/>
          <w:color w:val="0D0D0D" w:themeColor="text1" w:themeTint="F2"/>
          <w:sz w:val="20"/>
          <w:szCs w:val="20"/>
          <w:rtl/>
        </w:rPr>
        <w:t>بي</w:t>
      </w:r>
    </w:p>
    <w:p w:rsidR="008A4BE1" w:rsidRDefault="008A4BE1" w:rsidP="00D770E0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0"/>
          <w:szCs w:val="20"/>
          <w:rtl/>
        </w:rPr>
      </w:pPr>
      <w:r w:rsidRPr="008A4BE1">
        <w:rPr>
          <w:rFonts w:ascii="Arial" w:hAnsi="Arial" w:cs="Arial"/>
          <w:color w:val="0D0D0D" w:themeColor="text1" w:themeTint="F2"/>
          <w:sz w:val="20"/>
          <w:szCs w:val="20"/>
          <w:rtl/>
        </w:rPr>
        <w:t>الجرائم الدولية على المستوى الوطني، وأحد أهم وسائل محاربة الإفلات من العقاب على الجرائم</w:t>
      </w:r>
    </w:p>
    <w:p w:rsidR="008A4BE1" w:rsidRPr="008A4BE1" w:rsidRDefault="008A4BE1" w:rsidP="00D770E0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8A4BE1">
        <w:rPr>
          <w:rFonts w:ascii="Arial" w:hAnsi="Arial" w:cs="Arial"/>
          <w:color w:val="0D0D0D" w:themeColor="text1" w:themeTint="F2"/>
          <w:sz w:val="20"/>
          <w:szCs w:val="20"/>
          <w:rtl/>
        </w:rPr>
        <w:t>الدولية ذات الخطورة العالية التي تمس المجتمع الدولي برمته. |</w:t>
      </w:r>
    </w:p>
    <w:p w:rsidR="008A4BE1" w:rsidRDefault="008A4BE1" w:rsidP="00D770E0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8A4BE1">
        <w:rPr>
          <w:rFonts w:ascii="Arial" w:hAnsi="Arial" w:cs="Arial"/>
          <w:color w:val="0D0D0D" w:themeColor="text1" w:themeTint="F2"/>
          <w:rtl/>
        </w:rPr>
        <w:t>وتواجه هذا المبدأ صعوبات مثل عدم وجود آليات لإنفاذه أو تشريعات وطنية تنص عليه ، والحاجة</w:t>
      </w:r>
    </w:p>
    <w:p w:rsidR="008B5C23" w:rsidRDefault="008A4BE1" w:rsidP="00D770E0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8A4BE1">
        <w:rPr>
          <w:rFonts w:ascii="Arial" w:hAnsi="Arial" w:cs="Arial"/>
          <w:color w:val="0D0D0D" w:themeColor="text1" w:themeTint="F2"/>
          <w:rtl/>
        </w:rPr>
        <w:t>لتكافؤ دولي واتفاق حوله لوجوده في بعض التشريعات دون الأخرى، ول</w:t>
      </w:r>
      <w:r w:rsidR="008B5C23">
        <w:rPr>
          <w:rFonts w:ascii="Arial" w:hAnsi="Arial" w:cs="Arial"/>
          <w:color w:val="0D0D0D" w:themeColor="text1" w:themeTint="F2"/>
          <w:rtl/>
        </w:rPr>
        <w:t>كونه قد يبقى مبدأ وهمي</w:t>
      </w:r>
      <w:r w:rsidR="008B5C23">
        <w:rPr>
          <w:rFonts w:ascii="Arial" w:hAnsi="Arial" w:cs="Arial" w:hint="cs"/>
          <w:color w:val="0D0D0D" w:themeColor="text1" w:themeTint="F2"/>
          <w:rtl/>
        </w:rPr>
        <w:t>ا</w:t>
      </w:r>
    </w:p>
    <w:p w:rsidR="008B5C23" w:rsidRDefault="008A4BE1" w:rsidP="00D770E0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8A4BE1">
        <w:rPr>
          <w:rFonts w:ascii="Arial" w:hAnsi="Arial" w:cs="Arial"/>
          <w:color w:val="0D0D0D" w:themeColor="text1" w:themeTint="F2"/>
          <w:rtl/>
        </w:rPr>
        <w:t>ونظريا بسبب افتقار الدول كليا أو جزئيا للتشريع الذي يعين القاضي على تطبيقه، ولكونه قد يتقاطع</w:t>
      </w:r>
    </w:p>
    <w:p w:rsidR="008B5C23" w:rsidRDefault="008A4BE1" w:rsidP="00D770E0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8A4BE1">
        <w:rPr>
          <w:rFonts w:ascii="Arial" w:hAnsi="Arial" w:cs="Arial"/>
          <w:color w:val="0D0D0D" w:themeColor="text1" w:themeTint="F2"/>
          <w:rtl/>
        </w:rPr>
        <w:t>ويتعارض مع بعض المبادئ الدستورية مثل إقرار العفو والحصانات الممنوحة للرؤساء، كما أنه قد يتأثر</w:t>
      </w:r>
    </w:p>
    <w:p w:rsidR="008A4BE1" w:rsidRPr="008A4BE1" w:rsidRDefault="008A4BE1" w:rsidP="00D770E0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8A4BE1">
        <w:rPr>
          <w:rFonts w:ascii="Arial" w:hAnsi="Arial" w:cs="Arial"/>
          <w:color w:val="0D0D0D" w:themeColor="text1" w:themeTint="F2"/>
          <w:rtl/>
        </w:rPr>
        <w:t>بالاعتبارات السياسية والضغوطات السياسية.</w:t>
      </w:r>
    </w:p>
    <w:p w:rsidR="008B5C23" w:rsidRDefault="008A4BE1" w:rsidP="00D770E0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8A4BE1">
        <w:rPr>
          <w:rFonts w:ascii="Arial" w:hAnsi="Arial" w:cs="Arial"/>
          <w:color w:val="0D0D0D" w:themeColor="text1" w:themeTint="F2"/>
          <w:sz w:val="22"/>
          <w:szCs w:val="22"/>
          <w:rtl/>
        </w:rPr>
        <w:t>بالتالي فإن الأخذ بالاختصاص العالمي يتطلب توفر وسائل إنقاذ على المستوى الوطني، والإنقاذ</w:t>
      </w:r>
    </w:p>
    <w:p w:rsidR="008B5C23" w:rsidRDefault="008A4BE1" w:rsidP="00D770E0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8A4BE1">
        <w:rPr>
          <w:rFonts w:ascii="Arial" w:hAnsi="Arial" w:cs="Arial"/>
          <w:color w:val="0D0D0D" w:themeColor="text1" w:themeTint="F2"/>
          <w:sz w:val="22"/>
          <w:szCs w:val="22"/>
          <w:rtl/>
        </w:rPr>
        <w:t>يشمل المفهومين الضيق والواسع، فالضيق</w:t>
      </w:r>
      <w:r w:rsidR="008B5C23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يظهر عندما يكون تطبيق المبدأ و</w:t>
      </w:r>
      <w:r w:rsidR="008B5C23"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إ</w:t>
      </w:r>
      <w:r w:rsidRPr="008A4BE1">
        <w:rPr>
          <w:rFonts w:ascii="Arial" w:hAnsi="Arial" w:cs="Arial"/>
          <w:color w:val="0D0D0D" w:themeColor="text1" w:themeTint="F2"/>
          <w:sz w:val="22"/>
          <w:szCs w:val="22"/>
          <w:rtl/>
        </w:rPr>
        <w:t>جراء المحاكمة متاح</w:t>
      </w:r>
      <w:r w:rsidR="008B5C23"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ا</w:t>
      </w:r>
    </w:p>
    <w:p w:rsidR="008B5C23" w:rsidRDefault="008A4BE1" w:rsidP="00D770E0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8A4BE1">
        <w:rPr>
          <w:rFonts w:ascii="Arial" w:hAnsi="Arial" w:cs="Arial"/>
          <w:color w:val="0D0D0D" w:themeColor="text1" w:themeTint="F2"/>
          <w:sz w:val="22"/>
          <w:szCs w:val="22"/>
          <w:rtl/>
        </w:rPr>
        <w:t>والمقصود بالإتاحة وجود التشريعات اللازمة التي تجيز تطبيقه، والمفهوم الأوسع الذي لا يتطلب ذلك،</w:t>
      </w:r>
    </w:p>
    <w:p w:rsidR="008A4BE1" w:rsidRPr="008A4BE1" w:rsidRDefault="008A4BE1" w:rsidP="00D770E0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8A4BE1">
        <w:rPr>
          <w:rFonts w:ascii="Arial" w:hAnsi="Arial" w:cs="Arial"/>
          <w:color w:val="0D0D0D" w:themeColor="text1" w:themeTint="F2"/>
          <w:sz w:val="22"/>
          <w:szCs w:val="22"/>
          <w:rtl/>
        </w:rPr>
        <w:t>ويجيز المحاكمات الغيابية.</w:t>
      </w:r>
    </w:p>
    <w:p w:rsidR="008B5C23" w:rsidRDefault="008B5C23" w:rsidP="00D770E0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إلا أنه يمكن النظر 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إ</w:t>
      </w:r>
      <w:r w:rsidR="008A4BE1" w:rsidRPr="008A4BE1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لى هذا المبدأ من جديد بشكل يمكن معه اللجوء إليه والعمل </w:t>
      </w:r>
      <w:proofErr w:type="spellStart"/>
      <w:r w:rsidR="008A4BE1" w:rsidRPr="008A4BE1">
        <w:rPr>
          <w:rFonts w:ascii="Arial" w:hAnsi="Arial" w:cs="Arial"/>
          <w:color w:val="0D0D0D" w:themeColor="text1" w:themeTint="F2"/>
          <w:sz w:val="26"/>
          <w:szCs w:val="26"/>
          <w:rtl/>
        </w:rPr>
        <w:t>به</w:t>
      </w:r>
      <w:proofErr w:type="spellEnd"/>
      <w:r w:rsidR="008A4BE1" w:rsidRPr="008A4BE1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كالتزام دولي</w:t>
      </w:r>
    </w:p>
    <w:p w:rsidR="008A4BE1" w:rsidRPr="008A4BE1" w:rsidRDefault="008A4BE1" w:rsidP="00D770E0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8A4BE1">
        <w:rPr>
          <w:rFonts w:ascii="Arial" w:hAnsi="Arial" w:cs="Arial"/>
          <w:color w:val="0D0D0D" w:themeColor="text1" w:themeTint="F2"/>
          <w:sz w:val="26"/>
          <w:szCs w:val="26"/>
          <w:rtl/>
        </w:rPr>
        <w:t>دون الحاجة إلى التشريعات الوطنية التي تتطلبه، لكون أساس هذا الاختصاص أنه التزام دولي بهدف</w:t>
      </w:r>
    </w:p>
    <w:p w:rsidR="008B5C23" w:rsidRDefault="008B5C23" w:rsidP="00D770E0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>
        <w:rPr>
          <w:rFonts w:ascii="Arial" w:hAnsi="Arial" w:cs="Arial"/>
          <w:color w:val="0D0D0D" w:themeColor="text1" w:themeTint="F2"/>
          <w:rtl/>
        </w:rPr>
        <w:t xml:space="preserve">إلى تحقيق مصلحة دولية </w:t>
      </w:r>
      <w:r w:rsidRPr="008B5C23">
        <w:rPr>
          <w:rFonts w:ascii="Arial" w:hAnsi="Arial" w:cs="Arial"/>
          <w:color w:val="0D0D0D" w:themeColor="text1" w:themeTint="F2"/>
          <w:rtl/>
        </w:rPr>
        <w:t>ينبع من القانون الدولي العرق أو التعاقدي، فالقانون العر</w:t>
      </w:r>
      <w:r>
        <w:rPr>
          <w:rFonts w:ascii="Arial" w:hAnsi="Arial" w:cs="Arial" w:hint="cs"/>
          <w:color w:val="0D0D0D" w:themeColor="text1" w:themeTint="F2"/>
          <w:rtl/>
        </w:rPr>
        <w:t>في</w:t>
      </w:r>
      <w:r>
        <w:rPr>
          <w:rFonts w:ascii="Arial" w:hAnsi="Arial" w:cs="Arial"/>
          <w:color w:val="0D0D0D" w:themeColor="text1" w:themeTint="F2"/>
          <w:rtl/>
        </w:rPr>
        <w:t xml:space="preserve"> </w:t>
      </w:r>
      <w:r>
        <w:rPr>
          <w:rFonts w:ascii="Arial" w:hAnsi="Arial" w:cs="Arial" w:hint="cs"/>
          <w:color w:val="0D0D0D" w:themeColor="text1" w:themeTint="F2"/>
          <w:rtl/>
        </w:rPr>
        <w:t>ي</w:t>
      </w:r>
      <w:r w:rsidRPr="008B5C23">
        <w:rPr>
          <w:rFonts w:ascii="Arial" w:hAnsi="Arial" w:cs="Arial"/>
          <w:color w:val="0D0D0D" w:themeColor="text1" w:themeTint="F2"/>
          <w:rtl/>
        </w:rPr>
        <w:t>ؤكد هذا</w:t>
      </w:r>
    </w:p>
    <w:p w:rsidR="008B5C23" w:rsidRDefault="008B5C23" w:rsidP="00D770E0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8B5C23">
        <w:rPr>
          <w:rFonts w:ascii="Arial" w:hAnsi="Arial" w:cs="Arial"/>
          <w:color w:val="0D0D0D" w:themeColor="text1" w:themeTint="F2"/>
          <w:rtl/>
        </w:rPr>
        <w:t xml:space="preserve">المبدأ، ويعتبره التزاما على الدول العمل </w:t>
      </w:r>
      <w:r>
        <w:rPr>
          <w:rFonts w:ascii="Arial" w:hAnsi="Arial" w:cs="Arial" w:hint="cs"/>
          <w:color w:val="0D0D0D" w:themeColor="text1" w:themeTint="F2"/>
          <w:rtl/>
        </w:rPr>
        <w:t>به</w:t>
      </w:r>
      <w:r w:rsidRPr="008B5C23">
        <w:rPr>
          <w:rFonts w:ascii="Arial" w:hAnsi="Arial" w:cs="Arial"/>
          <w:color w:val="0D0D0D" w:themeColor="text1" w:themeTint="F2"/>
          <w:rtl/>
        </w:rPr>
        <w:t xml:space="preserve"> وتطبيقه لمحاربة الإفلات من العقاب على ارتكاب الجرائم</w:t>
      </w:r>
    </w:p>
    <w:p w:rsidR="008B5C23" w:rsidRPr="008B5C23" w:rsidRDefault="008B5C23" w:rsidP="00D770E0">
      <w:pPr>
        <w:pStyle w:val="a3"/>
        <w:bidi/>
        <w:spacing w:before="0" w:beforeAutospacing="0" w:afterAutospacing="0"/>
        <w:jc w:val="center"/>
        <w:rPr>
          <w:color w:val="0D0D0D" w:themeColor="text1" w:themeTint="F2"/>
        </w:rPr>
      </w:pPr>
      <w:r w:rsidRPr="008B5C23">
        <w:rPr>
          <w:rFonts w:ascii="Arial" w:hAnsi="Arial" w:cs="Arial"/>
          <w:color w:val="0D0D0D" w:themeColor="text1" w:themeTint="F2"/>
          <w:rtl/>
        </w:rPr>
        <w:t>الدولية</w:t>
      </w:r>
      <w:r>
        <w:rPr>
          <w:rFonts w:ascii="Arial" w:hAnsi="Arial" w:cs="Arial" w:hint="cs"/>
          <w:color w:val="0D0D0D" w:themeColor="text1" w:themeTint="F2"/>
          <w:rtl/>
        </w:rPr>
        <w:t>.</w:t>
      </w:r>
    </w:p>
    <w:p w:rsidR="008B5C23" w:rsidRDefault="008B5C23" w:rsidP="00D770E0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8B5C23">
        <w:rPr>
          <w:rFonts w:ascii="Arial" w:hAnsi="Arial" w:cs="Arial"/>
          <w:color w:val="0D0D0D" w:themeColor="text1" w:themeTint="F2"/>
          <w:rtl/>
        </w:rPr>
        <w:t>وقد يكون أساس هذا الاختصاص هو الأخذ بواجب أو التزام المواءمة التشريعية التي تعني العمل</w:t>
      </w:r>
    </w:p>
    <w:p w:rsidR="008B5C23" w:rsidRDefault="008B5C23" w:rsidP="00D770E0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8B5C23">
        <w:rPr>
          <w:rFonts w:ascii="Arial" w:hAnsi="Arial" w:cs="Arial"/>
          <w:color w:val="0D0D0D" w:themeColor="text1" w:themeTint="F2"/>
          <w:rtl/>
        </w:rPr>
        <w:t>على التوفيق بين الالتزامات التي تفرضها المعاهدة الدولية بين التشريعات الداخلية للدول الأطراف</w:t>
      </w:r>
    </w:p>
    <w:p w:rsidR="008B5C23" w:rsidRDefault="008B5C23" w:rsidP="00D770E0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8B5C23">
        <w:rPr>
          <w:rFonts w:ascii="Arial" w:hAnsi="Arial" w:cs="Arial"/>
          <w:color w:val="0D0D0D" w:themeColor="text1" w:themeTint="F2"/>
          <w:rtl/>
        </w:rPr>
        <w:t xml:space="preserve">فيها، </w:t>
      </w:r>
      <w:r>
        <w:rPr>
          <w:rFonts w:ascii="Arial" w:hAnsi="Arial" w:cs="Arial"/>
          <w:color w:val="0D0D0D" w:themeColor="text1" w:themeTint="F2"/>
          <w:rtl/>
        </w:rPr>
        <w:t xml:space="preserve">لأن الدخول في المعاهدة الدولية </w:t>
      </w:r>
      <w:r>
        <w:rPr>
          <w:rFonts w:ascii="Arial" w:hAnsi="Arial" w:cs="Arial" w:hint="cs"/>
          <w:color w:val="0D0D0D" w:themeColor="text1" w:themeTint="F2"/>
          <w:rtl/>
        </w:rPr>
        <w:t>ي</w:t>
      </w:r>
      <w:r w:rsidRPr="008B5C23">
        <w:rPr>
          <w:rFonts w:ascii="Arial" w:hAnsi="Arial" w:cs="Arial"/>
          <w:color w:val="0D0D0D" w:themeColor="text1" w:themeTint="F2"/>
          <w:rtl/>
        </w:rPr>
        <w:t xml:space="preserve">رتب حقوقا والتزامات على الدول الأطراف الوفاء </w:t>
      </w:r>
      <w:proofErr w:type="spellStart"/>
      <w:r w:rsidRPr="008B5C23">
        <w:rPr>
          <w:rFonts w:ascii="Arial" w:hAnsi="Arial" w:cs="Arial"/>
          <w:color w:val="0D0D0D" w:themeColor="text1" w:themeTint="F2"/>
          <w:rtl/>
        </w:rPr>
        <w:t>بها</w:t>
      </w:r>
      <w:proofErr w:type="spellEnd"/>
      <w:r w:rsidRPr="008B5C23">
        <w:rPr>
          <w:rFonts w:ascii="Arial" w:hAnsi="Arial" w:cs="Arial"/>
          <w:color w:val="0D0D0D" w:themeColor="text1" w:themeTint="F2"/>
          <w:rtl/>
        </w:rPr>
        <w:t xml:space="preserve"> والعمل</w:t>
      </w:r>
    </w:p>
    <w:p w:rsidR="008B5C23" w:rsidRDefault="008B5C23" w:rsidP="00D770E0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>
        <w:rPr>
          <w:rFonts w:ascii="Arial" w:hAnsi="Arial" w:cs="Arial"/>
          <w:color w:val="0D0D0D" w:themeColor="text1" w:themeTint="F2"/>
          <w:rtl/>
        </w:rPr>
        <w:t>على تنفيذها</w:t>
      </w:r>
      <w:r>
        <w:rPr>
          <w:rFonts w:ascii="Arial" w:hAnsi="Arial" w:cs="Arial" w:hint="cs"/>
          <w:color w:val="0D0D0D" w:themeColor="text1" w:themeTint="F2"/>
          <w:rtl/>
        </w:rPr>
        <w:t xml:space="preserve"> ..</w:t>
      </w:r>
      <w:r w:rsidRPr="008B5C23">
        <w:rPr>
          <w:rFonts w:ascii="Arial" w:hAnsi="Arial" w:cs="Arial"/>
          <w:color w:val="0D0D0D" w:themeColor="text1" w:themeTint="F2"/>
          <w:rtl/>
        </w:rPr>
        <w:t xml:space="preserve"> فيمكن اعتبار الالتزام بالاختصاص العالمي أحد الالتزامات التي تفرضها وتتطلبها</w:t>
      </w:r>
    </w:p>
    <w:p w:rsidR="008B5C23" w:rsidRDefault="008B5C23" w:rsidP="00D770E0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8B5C23">
        <w:rPr>
          <w:rFonts w:ascii="Arial" w:hAnsi="Arial" w:cs="Arial"/>
          <w:color w:val="0D0D0D" w:themeColor="text1" w:themeTint="F2"/>
          <w:rtl/>
        </w:rPr>
        <w:t>المواءمة، من خلال وضع التشر</w:t>
      </w:r>
      <w:r>
        <w:rPr>
          <w:rFonts w:ascii="Arial" w:hAnsi="Arial" w:cs="Arial"/>
          <w:color w:val="0D0D0D" w:themeColor="text1" w:themeTint="F2"/>
          <w:rtl/>
        </w:rPr>
        <w:t xml:space="preserve">يعات اللازمة للأخذ به. فبالنظر </w:t>
      </w:r>
      <w:r>
        <w:rPr>
          <w:rFonts w:ascii="Arial" w:hAnsi="Arial" w:cs="Arial" w:hint="cs"/>
          <w:color w:val="0D0D0D" w:themeColor="text1" w:themeTint="F2"/>
          <w:rtl/>
        </w:rPr>
        <w:t>إ</w:t>
      </w:r>
      <w:r w:rsidRPr="008B5C23">
        <w:rPr>
          <w:rFonts w:ascii="Arial" w:hAnsi="Arial" w:cs="Arial"/>
          <w:color w:val="0D0D0D" w:themeColor="text1" w:themeTint="F2"/>
          <w:rtl/>
        </w:rPr>
        <w:t>لى المعاهدات الدولية الجنائية</w:t>
      </w:r>
    </w:p>
    <w:p w:rsidR="008B5C23" w:rsidRPr="008B5C23" w:rsidRDefault="008B5C23" w:rsidP="00D770E0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8B5C23">
        <w:rPr>
          <w:rFonts w:ascii="Arial" w:hAnsi="Arial" w:cs="Arial"/>
          <w:color w:val="0D0D0D" w:themeColor="text1" w:themeTint="F2"/>
          <w:rtl/>
        </w:rPr>
        <w:t>نجدها تتضمن هذا الالتزام بشكل مباشر أو غير مباشر</w:t>
      </w:r>
      <w:r>
        <w:rPr>
          <w:rFonts w:ascii="Arial" w:hAnsi="Arial" w:cs="Arial" w:hint="cs"/>
          <w:color w:val="0D0D0D" w:themeColor="text1" w:themeTint="F2"/>
          <w:rtl/>
        </w:rPr>
        <w:t>.</w:t>
      </w:r>
    </w:p>
    <w:p w:rsidR="008B5C23" w:rsidRPr="008B5C23" w:rsidRDefault="008B5C23" w:rsidP="00D770E0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8C2490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Abstract</w:t>
      </w:r>
      <w:r w:rsidRPr="008B5C23">
        <w:rPr>
          <w:rFonts w:ascii="Arial" w:hAnsi="Arial" w:cs="Arial"/>
          <w:color w:val="0D0D0D" w:themeColor="text1" w:themeTint="F2"/>
          <w:sz w:val="22"/>
          <w:szCs w:val="22"/>
        </w:rPr>
        <w:t>:</w:t>
      </w:r>
    </w:p>
    <w:p w:rsidR="008C2490" w:rsidRDefault="008B5C23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8B5C23">
        <w:rPr>
          <w:rFonts w:ascii="Arial" w:hAnsi="Arial" w:cs="Arial"/>
          <w:color w:val="0D0D0D" w:themeColor="text1" w:themeTint="F2"/>
          <w:sz w:val="22"/>
          <w:szCs w:val="22"/>
        </w:rPr>
        <w:t>The universal jurisdiction</w:t>
      </w:r>
      <w:r w:rsidR="008C2490">
        <w:rPr>
          <w:rFonts w:ascii="Arial" w:hAnsi="Arial" w:cs="Arial"/>
          <w:color w:val="0D0D0D" w:themeColor="text1" w:themeTint="F2"/>
          <w:sz w:val="22"/>
          <w:szCs w:val="22"/>
          <w:lang w:bidi="ar-JO"/>
        </w:rPr>
        <w:t>.</w:t>
      </w:r>
      <w:r w:rsidRPr="008B5C23">
        <w:rPr>
          <w:rFonts w:ascii="Arial" w:hAnsi="Arial" w:cs="Arial"/>
          <w:color w:val="0D0D0D" w:themeColor="text1" w:themeTint="F2"/>
          <w:sz w:val="22"/>
          <w:szCs w:val="22"/>
        </w:rPr>
        <w:t xml:space="preserve"> principle perceived as it is a principle in the</w:t>
      </w:r>
    </w:p>
    <w:p w:rsidR="008C2490" w:rsidRDefault="008B5C23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8B5C23">
        <w:rPr>
          <w:rFonts w:ascii="Arial" w:hAnsi="Arial" w:cs="Arial"/>
          <w:color w:val="0D0D0D" w:themeColor="text1" w:themeTint="F2"/>
          <w:sz w:val="22"/>
          <w:szCs w:val="22"/>
        </w:rPr>
        <w:t>international criminal law, included criminal specialized owned by each</w:t>
      </w:r>
    </w:p>
    <w:p w:rsidR="008C2490" w:rsidRDefault="008B5C23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8B5C23">
        <w:rPr>
          <w:rFonts w:ascii="Arial" w:hAnsi="Arial" w:cs="Arial"/>
          <w:color w:val="0D0D0D" w:themeColor="text1" w:themeTint="F2"/>
          <w:sz w:val="22"/>
          <w:szCs w:val="22"/>
        </w:rPr>
        <w:t>state to trial the perpetrators of the international crimes. By that law each</w:t>
      </w:r>
    </w:p>
    <w:p w:rsidR="008C2490" w:rsidRDefault="008B5C23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8B5C23">
        <w:rPr>
          <w:rFonts w:ascii="Arial" w:hAnsi="Arial" w:cs="Arial"/>
          <w:color w:val="0D0D0D" w:themeColor="text1" w:themeTint="F2"/>
          <w:sz w:val="22"/>
          <w:szCs w:val="22"/>
        </w:rPr>
        <w:t>state pretended that it has jurisdiction of criminal juridical upon persons</w:t>
      </w:r>
    </w:p>
    <w:p w:rsidR="008C2490" w:rsidRDefault="008B5C23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8B5C23">
        <w:rPr>
          <w:rFonts w:ascii="Arial" w:hAnsi="Arial" w:cs="Arial"/>
          <w:color w:val="0D0D0D" w:themeColor="text1" w:themeTint="F2"/>
          <w:sz w:val="22"/>
          <w:szCs w:val="22"/>
        </w:rPr>
        <w:t>whom suspected that they perpetrators of specified crimes that known as</w:t>
      </w:r>
    </w:p>
    <w:p w:rsidR="008C2490" w:rsidRDefault="008B5C23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8B5C23">
        <w:rPr>
          <w:rFonts w:ascii="Arial" w:hAnsi="Arial" w:cs="Arial"/>
          <w:color w:val="0D0D0D" w:themeColor="text1" w:themeTint="F2"/>
          <w:sz w:val="22"/>
          <w:szCs w:val="22"/>
        </w:rPr>
        <w:t>international crimes, outside the borders of the pretended state, regardless</w:t>
      </w:r>
    </w:p>
    <w:p w:rsidR="008B5C23" w:rsidRPr="008B5C23" w:rsidRDefault="008B5C23" w:rsidP="00D770E0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8B5C23">
        <w:rPr>
          <w:rFonts w:ascii="Arial" w:hAnsi="Arial" w:cs="Arial"/>
          <w:color w:val="0D0D0D" w:themeColor="text1" w:themeTint="F2"/>
          <w:sz w:val="22"/>
          <w:szCs w:val="22"/>
        </w:rPr>
        <w:t>of the basics of criminal jurisdiction which existed in the interior legislation</w:t>
      </w:r>
    </w:p>
    <w:p w:rsidR="008B5C23" w:rsidRPr="008B5C23" w:rsidRDefault="008B5C23" w:rsidP="00D770E0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8B5C23">
        <w:rPr>
          <w:rFonts w:ascii="Arial" w:hAnsi="Arial" w:cs="Arial"/>
          <w:color w:val="0D0D0D" w:themeColor="text1" w:themeTint="F2"/>
          <w:sz w:val="22"/>
          <w:szCs w:val="22"/>
        </w:rPr>
        <w:t>for the states such as the nationality of the accused or his state residency</w:t>
      </w:r>
    </w:p>
    <w:p w:rsidR="008C2490" w:rsidRDefault="008B5C23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8B5C23">
        <w:rPr>
          <w:rFonts w:ascii="Arial" w:hAnsi="Arial" w:cs="Arial"/>
          <w:color w:val="0D0D0D" w:themeColor="text1" w:themeTint="F2"/>
          <w:sz w:val="22"/>
          <w:szCs w:val="22"/>
        </w:rPr>
        <w:t>For this principle number of justifications, it is integral for international</w:t>
      </w:r>
    </w:p>
    <w:p w:rsidR="008C2490" w:rsidRDefault="008B5C23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8B5C23">
        <w:rPr>
          <w:rFonts w:ascii="Arial" w:hAnsi="Arial" w:cs="Arial"/>
          <w:color w:val="0D0D0D" w:themeColor="text1" w:themeTint="F2"/>
          <w:sz w:val="22"/>
          <w:szCs w:val="22"/>
        </w:rPr>
        <w:t>criminal juridical systems for penalty the perpetrators of international</w:t>
      </w:r>
    </w:p>
    <w:p w:rsidR="008C2490" w:rsidRDefault="008B5C23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8B5C23">
        <w:rPr>
          <w:rFonts w:ascii="Arial" w:hAnsi="Arial" w:cs="Arial"/>
          <w:color w:val="0D0D0D" w:themeColor="text1" w:themeTint="F2"/>
          <w:sz w:val="22"/>
          <w:szCs w:val="22"/>
        </w:rPr>
        <w:t>crimes on the national level and it is one of the most important</w:t>
      </w:r>
    </w:p>
    <w:p w:rsidR="008C2490" w:rsidRDefault="008B5C23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8B5C23">
        <w:rPr>
          <w:rFonts w:ascii="Arial" w:hAnsi="Arial" w:cs="Arial"/>
          <w:color w:val="0D0D0D" w:themeColor="text1" w:themeTint="F2"/>
          <w:sz w:val="22"/>
          <w:szCs w:val="22"/>
        </w:rPr>
        <w:t>approaches to fight fleeing from punishment of international crimes</w:t>
      </w:r>
    </w:p>
    <w:p w:rsidR="008B5C23" w:rsidRPr="008B5C23" w:rsidRDefault="008B5C23" w:rsidP="00D770E0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8B5C23">
        <w:rPr>
          <w:rFonts w:ascii="Arial" w:hAnsi="Arial" w:cs="Arial"/>
          <w:color w:val="0D0D0D" w:themeColor="text1" w:themeTint="F2"/>
          <w:sz w:val="22"/>
          <w:szCs w:val="22"/>
        </w:rPr>
        <w:t>with high risk that influence upon the whole international society</w:t>
      </w:r>
    </w:p>
    <w:p w:rsidR="00CC33B0" w:rsidRDefault="008B5C23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8B5C23">
        <w:rPr>
          <w:rFonts w:ascii="Arial" w:hAnsi="Arial" w:cs="Arial"/>
          <w:color w:val="0D0D0D" w:themeColor="text1" w:themeTint="F2"/>
          <w:sz w:val="26"/>
          <w:szCs w:val="26"/>
        </w:rPr>
        <w:t>The mention principle faced difficulties such as no existed of mechanisms</w:t>
      </w:r>
    </w:p>
    <w:p w:rsidR="00CC33B0" w:rsidRDefault="008B5C23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8B5C23">
        <w:rPr>
          <w:rFonts w:ascii="Arial" w:hAnsi="Arial" w:cs="Arial"/>
          <w:color w:val="0D0D0D" w:themeColor="text1" w:themeTint="F2"/>
          <w:sz w:val="26"/>
          <w:szCs w:val="26"/>
        </w:rPr>
        <w:t>for implemented it or national legislations that stipulated upon</w:t>
      </w:r>
    </w:p>
    <w:p w:rsidR="00CC33B0" w:rsidRDefault="008B5C23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8B5C23">
        <w:rPr>
          <w:rFonts w:ascii="Arial" w:hAnsi="Arial" w:cs="Arial"/>
          <w:color w:val="0D0D0D" w:themeColor="text1" w:themeTint="F2"/>
          <w:sz w:val="26"/>
          <w:szCs w:val="26"/>
        </w:rPr>
        <w:t>it</w:t>
      </w:r>
      <w:r w:rsidR="00CC33B0">
        <w:rPr>
          <w:rFonts w:ascii="Arial" w:hAnsi="Arial" w:cs="Arial"/>
          <w:color w:val="0D0D0D" w:themeColor="text1" w:themeTint="F2"/>
          <w:sz w:val="26"/>
          <w:szCs w:val="26"/>
        </w:rPr>
        <w:t>,</w:t>
      </w:r>
      <w:r w:rsidRPr="008B5C23">
        <w:rPr>
          <w:rFonts w:ascii="Arial" w:hAnsi="Arial" w:cs="Arial"/>
          <w:color w:val="0D0D0D" w:themeColor="text1" w:themeTint="F2"/>
          <w:sz w:val="26"/>
          <w:szCs w:val="26"/>
        </w:rPr>
        <w:t xml:space="preserve"> and the need of international equivalent and agreement about its</w:t>
      </w:r>
    </w:p>
    <w:p w:rsidR="00CC33B0" w:rsidRDefault="008B5C23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8B5C23">
        <w:rPr>
          <w:rFonts w:ascii="Arial" w:hAnsi="Arial" w:cs="Arial"/>
          <w:color w:val="0D0D0D" w:themeColor="text1" w:themeTint="F2"/>
          <w:sz w:val="26"/>
          <w:szCs w:val="26"/>
        </w:rPr>
        <w:t>existence because it is available in some legislation and nor in others.</w:t>
      </w:r>
    </w:p>
    <w:p w:rsidR="00CC33B0" w:rsidRDefault="008B5C23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8B5C23">
        <w:rPr>
          <w:rFonts w:ascii="Arial" w:hAnsi="Arial" w:cs="Arial"/>
          <w:color w:val="0D0D0D" w:themeColor="text1" w:themeTint="F2"/>
          <w:sz w:val="26"/>
          <w:szCs w:val="26"/>
        </w:rPr>
        <w:t>May be it is still elision or theoretical</w:t>
      </w:r>
      <w:r w:rsidR="00CC33B0">
        <w:rPr>
          <w:rFonts w:ascii="Arial" w:hAnsi="Arial" w:cs="Arial"/>
          <w:color w:val="0D0D0D" w:themeColor="text1" w:themeTint="F2"/>
          <w:sz w:val="26"/>
          <w:szCs w:val="26"/>
        </w:rPr>
        <w:t>,</w:t>
      </w:r>
      <w:r w:rsidRPr="008B5C23">
        <w:rPr>
          <w:rFonts w:ascii="Arial" w:hAnsi="Arial" w:cs="Arial"/>
          <w:color w:val="0D0D0D" w:themeColor="text1" w:themeTint="F2"/>
          <w:sz w:val="26"/>
          <w:szCs w:val="26"/>
        </w:rPr>
        <w:t xml:space="preserve"> because the shortage partially</w:t>
      </w:r>
    </w:p>
    <w:p w:rsidR="00CC33B0" w:rsidRDefault="008B5C23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8B5C23">
        <w:rPr>
          <w:rFonts w:ascii="Arial" w:hAnsi="Arial" w:cs="Arial"/>
          <w:color w:val="0D0D0D" w:themeColor="text1" w:themeTint="F2"/>
          <w:sz w:val="26"/>
          <w:szCs w:val="26"/>
        </w:rPr>
        <w:t>or collectively for its legislation in the countries which caused or hindered</w:t>
      </w:r>
    </w:p>
    <w:p w:rsidR="00CC33B0" w:rsidRDefault="008B5C23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8B5C23">
        <w:rPr>
          <w:rFonts w:ascii="Arial" w:hAnsi="Arial" w:cs="Arial"/>
          <w:color w:val="0D0D0D" w:themeColor="text1" w:themeTint="F2"/>
          <w:sz w:val="26"/>
          <w:szCs w:val="26"/>
        </w:rPr>
        <w:t>the judge to apply it. And it may be contradicted with some institutional</w:t>
      </w:r>
    </w:p>
    <w:p w:rsidR="00CC33B0" w:rsidRDefault="008B5C23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8B5C23">
        <w:rPr>
          <w:rFonts w:ascii="Arial" w:hAnsi="Arial" w:cs="Arial"/>
          <w:color w:val="0D0D0D" w:themeColor="text1" w:themeTint="F2"/>
          <w:sz w:val="26"/>
          <w:szCs w:val="26"/>
        </w:rPr>
        <w:t>principles such as the decided of amnesty and immunities</w:t>
      </w:r>
    </w:p>
    <w:p w:rsidR="00CC33B0" w:rsidRDefault="008B5C23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8B5C23">
        <w:rPr>
          <w:rFonts w:ascii="Arial" w:hAnsi="Arial" w:cs="Arial"/>
          <w:color w:val="0D0D0D" w:themeColor="text1" w:themeTint="F2"/>
          <w:sz w:val="26"/>
          <w:szCs w:val="26"/>
        </w:rPr>
        <w:t>for presidents and may be influenced by political considerations or</w:t>
      </w:r>
    </w:p>
    <w:p w:rsidR="00CC33B0" w:rsidRDefault="008B5C23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8B5C23">
        <w:rPr>
          <w:rFonts w:ascii="Arial" w:hAnsi="Arial" w:cs="Arial"/>
          <w:color w:val="0D0D0D" w:themeColor="text1" w:themeTint="F2"/>
          <w:sz w:val="26"/>
          <w:szCs w:val="26"/>
        </w:rPr>
        <w:t>pressers, so taking by the universal jurisdiction required fulfillment of</w:t>
      </w:r>
    </w:p>
    <w:p w:rsidR="008B5C23" w:rsidRDefault="008B5C23" w:rsidP="00D770E0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8B5C23">
        <w:rPr>
          <w:rFonts w:ascii="Arial" w:hAnsi="Arial" w:cs="Arial"/>
          <w:color w:val="0D0D0D" w:themeColor="text1" w:themeTint="F2"/>
          <w:sz w:val="26"/>
          <w:szCs w:val="26"/>
        </w:rPr>
        <w:t>means to carry out on the national level and the carrying out included</w:t>
      </w:r>
    </w:p>
    <w:p w:rsidR="00D770E0" w:rsidRDefault="00CC33B0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CC33B0">
        <w:rPr>
          <w:rFonts w:ascii="Arial" w:hAnsi="Arial" w:cs="Arial"/>
          <w:color w:val="0D0D0D" w:themeColor="text1" w:themeTint="F2"/>
        </w:rPr>
        <w:t>both concepts, the wide and the narrow. so the narrow appears when</w:t>
      </w:r>
    </w:p>
    <w:p w:rsidR="00D770E0" w:rsidRDefault="00CC33B0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CC33B0">
        <w:rPr>
          <w:rFonts w:ascii="Arial" w:hAnsi="Arial" w:cs="Arial"/>
          <w:color w:val="0D0D0D" w:themeColor="text1" w:themeTint="F2"/>
        </w:rPr>
        <w:t>applying the principle available for trial that mean the existence of the</w:t>
      </w:r>
    </w:p>
    <w:p w:rsidR="00D770E0" w:rsidRDefault="00CC33B0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CC33B0">
        <w:rPr>
          <w:rFonts w:ascii="Arial" w:hAnsi="Arial" w:cs="Arial"/>
          <w:color w:val="0D0D0D" w:themeColor="text1" w:themeTint="F2"/>
        </w:rPr>
        <w:t>required legislations which allow to apply it and the wide one which</w:t>
      </w:r>
    </w:p>
    <w:p w:rsidR="00D770E0" w:rsidRDefault="00D770E0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CC33B0">
        <w:rPr>
          <w:rFonts w:ascii="Arial" w:hAnsi="Arial" w:cs="Arial"/>
          <w:color w:val="0D0D0D" w:themeColor="text1" w:themeTint="F2"/>
        </w:rPr>
        <w:t>doesn't</w:t>
      </w:r>
      <w:r w:rsidR="00CC33B0" w:rsidRPr="00CC33B0">
        <w:rPr>
          <w:rFonts w:ascii="Arial" w:hAnsi="Arial" w:cs="Arial"/>
          <w:color w:val="0D0D0D" w:themeColor="text1" w:themeTint="F2"/>
        </w:rPr>
        <w:t xml:space="preserve"> need that and allow judgment in absentia, wherefrom new</w:t>
      </w:r>
    </w:p>
    <w:p w:rsidR="00D770E0" w:rsidRDefault="00CC33B0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CC33B0">
        <w:rPr>
          <w:rFonts w:ascii="Arial" w:hAnsi="Arial" w:cs="Arial"/>
          <w:color w:val="0D0D0D" w:themeColor="text1" w:themeTint="F2"/>
        </w:rPr>
        <w:t>may concern to this principle by away to depended on it to apply as an</w:t>
      </w:r>
    </w:p>
    <w:p w:rsidR="00D770E0" w:rsidRDefault="00CC33B0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CC33B0">
        <w:rPr>
          <w:rFonts w:ascii="Arial" w:hAnsi="Arial" w:cs="Arial"/>
          <w:color w:val="0D0D0D" w:themeColor="text1" w:themeTint="F2"/>
        </w:rPr>
        <w:t>international commitment without the need for national legislations</w:t>
      </w:r>
    </w:p>
    <w:p w:rsidR="00D770E0" w:rsidRDefault="00CC33B0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CC33B0">
        <w:rPr>
          <w:rFonts w:ascii="Arial" w:hAnsi="Arial" w:cs="Arial"/>
          <w:color w:val="0D0D0D" w:themeColor="text1" w:themeTint="F2"/>
        </w:rPr>
        <w:t>requirements, because its commitment aimed to achieve international</w:t>
      </w:r>
    </w:p>
    <w:p w:rsidR="00D770E0" w:rsidRDefault="00CC33B0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CC33B0">
        <w:rPr>
          <w:rFonts w:ascii="Arial" w:hAnsi="Arial" w:cs="Arial"/>
          <w:color w:val="0D0D0D" w:themeColor="text1" w:themeTint="F2"/>
        </w:rPr>
        <w:t>benefit basically emanated from the international law whether the</w:t>
      </w:r>
    </w:p>
    <w:p w:rsidR="00D770E0" w:rsidRDefault="00CC33B0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CC33B0">
        <w:rPr>
          <w:rFonts w:ascii="Arial" w:hAnsi="Arial" w:cs="Arial"/>
          <w:color w:val="0D0D0D" w:themeColor="text1" w:themeTint="F2"/>
        </w:rPr>
        <w:t>customary or the contractual. So the customary law emphasized this</w:t>
      </w:r>
    </w:p>
    <w:p w:rsidR="00D770E0" w:rsidRDefault="00CC33B0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CC33B0">
        <w:rPr>
          <w:rFonts w:ascii="Arial" w:hAnsi="Arial" w:cs="Arial"/>
          <w:color w:val="0D0D0D" w:themeColor="text1" w:themeTint="F2"/>
        </w:rPr>
        <w:t>principle and considered it as commitment upon the states to apply it</w:t>
      </w:r>
    </w:p>
    <w:p w:rsidR="00CC33B0" w:rsidRPr="00D770E0" w:rsidRDefault="00CC33B0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CC33B0">
        <w:rPr>
          <w:rFonts w:ascii="Arial" w:hAnsi="Arial" w:cs="Arial"/>
          <w:color w:val="0D0D0D" w:themeColor="text1" w:themeTint="F2"/>
        </w:rPr>
        <w:t>to fight fleeting from punishment upon international crimes.</w:t>
      </w:r>
    </w:p>
    <w:p w:rsidR="00D770E0" w:rsidRDefault="00CC33B0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CC33B0">
        <w:rPr>
          <w:rFonts w:ascii="Arial" w:hAnsi="Arial" w:cs="Arial"/>
          <w:color w:val="0D0D0D" w:themeColor="text1" w:themeTint="F2"/>
        </w:rPr>
        <w:t>Or from taking concern as a duty or a commitment to the legal</w:t>
      </w:r>
    </w:p>
    <w:p w:rsidR="00D770E0" w:rsidRDefault="00CC33B0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CC33B0">
        <w:rPr>
          <w:rFonts w:ascii="Arial" w:hAnsi="Arial" w:cs="Arial"/>
          <w:color w:val="0D0D0D" w:themeColor="text1" w:themeTint="F2"/>
        </w:rPr>
        <w:t>harmony which means to work upon the agreement between the</w:t>
      </w:r>
    </w:p>
    <w:p w:rsidR="00D770E0" w:rsidRDefault="00CC33B0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CC33B0">
        <w:rPr>
          <w:rFonts w:ascii="Arial" w:hAnsi="Arial" w:cs="Arial"/>
          <w:color w:val="0D0D0D" w:themeColor="text1" w:themeTint="F2"/>
        </w:rPr>
        <w:t>commitments that resulted by the international treaty and the interior</w:t>
      </w:r>
    </w:p>
    <w:p w:rsidR="00D770E0" w:rsidRDefault="00CC33B0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CC33B0">
        <w:rPr>
          <w:rFonts w:ascii="Arial" w:hAnsi="Arial" w:cs="Arial"/>
          <w:color w:val="0D0D0D" w:themeColor="text1" w:themeTint="F2"/>
        </w:rPr>
        <w:t>legislations for the states are parties in it. Because entering in an</w:t>
      </w:r>
    </w:p>
    <w:p w:rsidR="00D770E0" w:rsidRDefault="00CC33B0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CC33B0">
        <w:rPr>
          <w:rFonts w:ascii="Arial" w:hAnsi="Arial" w:cs="Arial"/>
          <w:color w:val="0D0D0D" w:themeColor="text1" w:themeTint="F2"/>
        </w:rPr>
        <w:t>international treaty resulted rights and commitments upon the states</w:t>
      </w:r>
    </w:p>
    <w:p w:rsidR="00D770E0" w:rsidRDefault="00CC33B0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CC33B0">
        <w:rPr>
          <w:rFonts w:ascii="Arial" w:hAnsi="Arial" w:cs="Arial"/>
          <w:color w:val="0D0D0D" w:themeColor="text1" w:themeTint="F2"/>
        </w:rPr>
        <w:t>as parties allegiance and working for implementing it. So the commitment</w:t>
      </w:r>
    </w:p>
    <w:p w:rsidR="00D770E0" w:rsidRDefault="00CC33B0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CC33B0">
        <w:rPr>
          <w:rFonts w:ascii="Arial" w:hAnsi="Arial" w:cs="Arial"/>
          <w:color w:val="0D0D0D" w:themeColor="text1" w:themeTint="F2"/>
        </w:rPr>
        <w:t>consider as universal jurisdiction as a result of harmony requirements.</w:t>
      </w:r>
    </w:p>
    <w:p w:rsidR="00D770E0" w:rsidRDefault="00CC33B0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CC33B0">
        <w:rPr>
          <w:rFonts w:ascii="Arial" w:hAnsi="Arial" w:cs="Arial"/>
          <w:color w:val="0D0D0D" w:themeColor="text1" w:themeTint="F2"/>
        </w:rPr>
        <w:t>by stipulating the required legislations to implement that</w:t>
      </w:r>
    </w:p>
    <w:p w:rsidR="00D770E0" w:rsidRDefault="00CC33B0" w:rsidP="00D770E0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CC33B0">
        <w:rPr>
          <w:rFonts w:ascii="Arial" w:hAnsi="Arial" w:cs="Arial"/>
          <w:color w:val="0D0D0D" w:themeColor="text1" w:themeTint="F2"/>
        </w:rPr>
        <w:t>principle when considering the penal international treaties we found</w:t>
      </w:r>
    </w:p>
    <w:p w:rsidR="00CC33B0" w:rsidRPr="00CC33B0" w:rsidRDefault="00CC33B0" w:rsidP="00D770E0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CC33B0">
        <w:rPr>
          <w:rFonts w:ascii="Arial" w:hAnsi="Arial" w:cs="Arial"/>
          <w:color w:val="0D0D0D" w:themeColor="text1" w:themeTint="F2"/>
        </w:rPr>
        <w:t>that the included this commitment direct or indirect manner</w:t>
      </w:r>
    </w:p>
    <w:p w:rsidR="00CC33B0" w:rsidRPr="00CC33B0" w:rsidRDefault="00CC33B0" w:rsidP="00D770E0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</w:p>
    <w:p w:rsidR="00FC56E9" w:rsidRDefault="00FC56E9" w:rsidP="00D770E0">
      <w:pPr>
        <w:jc w:val="center"/>
        <w:rPr>
          <w:rFonts w:hint="cs"/>
          <w:color w:val="0D0D0D" w:themeColor="text1" w:themeTint="F2"/>
          <w:rtl/>
        </w:rPr>
      </w:pPr>
    </w:p>
    <w:p w:rsidR="008B5C23" w:rsidRDefault="008B5C23" w:rsidP="00D770E0">
      <w:pPr>
        <w:jc w:val="center"/>
        <w:rPr>
          <w:rFonts w:hint="cs"/>
          <w:color w:val="0D0D0D" w:themeColor="text1" w:themeTint="F2"/>
          <w:rtl/>
        </w:rPr>
      </w:pPr>
    </w:p>
    <w:p w:rsidR="008B5C23" w:rsidRDefault="008B5C23" w:rsidP="00D770E0">
      <w:pPr>
        <w:jc w:val="center"/>
        <w:rPr>
          <w:rFonts w:hint="cs"/>
          <w:color w:val="0D0D0D" w:themeColor="text1" w:themeTint="F2"/>
          <w:rtl/>
        </w:rPr>
      </w:pPr>
    </w:p>
    <w:p w:rsidR="008B5C23" w:rsidRDefault="008B5C23" w:rsidP="00D770E0">
      <w:pPr>
        <w:jc w:val="center"/>
        <w:rPr>
          <w:rFonts w:hint="cs"/>
          <w:color w:val="0D0D0D" w:themeColor="text1" w:themeTint="F2"/>
          <w:rtl/>
        </w:rPr>
      </w:pPr>
    </w:p>
    <w:p w:rsidR="008B5C23" w:rsidRDefault="008B5C23" w:rsidP="00D770E0">
      <w:pPr>
        <w:jc w:val="center"/>
        <w:rPr>
          <w:rFonts w:hint="cs"/>
          <w:color w:val="0D0D0D" w:themeColor="text1" w:themeTint="F2"/>
          <w:rtl/>
        </w:rPr>
      </w:pPr>
    </w:p>
    <w:p w:rsidR="008B5C23" w:rsidRPr="008B5C23" w:rsidRDefault="008B5C23" w:rsidP="00D770E0">
      <w:pPr>
        <w:jc w:val="center"/>
        <w:rPr>
          <w:rFonts w:hint="cs"/>
          <w:color w:val="0D0D0D" w:themeColor="text1" w:themeTint="F2"/>
        </w:rPr>
      </w:pPr>
    </w:p>
    <w:sectPr w:rsidR="008B5C23" w:rsidRPr="008B5C23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8A4BE1"/>
    <w:rsid w:val="00344184"/>
    <w:rsid w:val="00801E91"/>
    <w:rsid w:val="008A4BE1"/>
    <w:rsid w:val="008B5C23"/>
    <w:rsid w:val="008C2490"/>
    <w:rsid w:val="00CC33B0"/>
    <w:rsid w:val="00D1135F"/>
    <w:rsid w:val="00D770E0"/>
    <w:rsid w:val="00DD49B9"/>
    <w:rsid w:val="00E006BA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B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2019-03-31T18:55:00Z</dcterms:created>
  <dcterms:modified xsi:type="dcterms:W3CDTF">2019-03-31T19:51:00Z</dcterms:modified>
</cp:coreProperties>
</file>