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5B4" w:rsidRPr="00EA05B4" w:rsidRDefault="00EA05B4" w:rsidP="00EA05B4">
      <w:pPr>
        <w:jc w:val="center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مدى توا</w:t>
      </w:r>
      <w:r>
        <w:rPr>
          <w:rFonts w:cs="Arial" w:hint="cs"/>
          <w:sz w:val="40"/>
          <w:szCs w:val="40"/>
          <w:rtl/>
        </w:rPr>
        <w:t>ف</w:t>
      </w:r>
      <w:r w:rsidRPr="00EA05B4">
        <w:rPr>
          <w:rFonts w:cs="Arial"/>
          <w:sz w:val="40"/>
          <w:szCs w:val="40"/>
          <w:rtl/>
        </w:rPr>
        <w:t>ر معايير الجودة الخاصة بتقنيات التعليم في الوسائل التعليمية</w:t>
      </w:r>
      <w:r>
        <w:rPr>
          <w:rFonts w:hint="cs"/>
          <w:sz w:val="40"/>
          <w:szCs w:val="40"/>
          <w:rtl/>
        </w:rPr>
        <w:t xml:space="preserve"> </w:t>
      </w:r>
      <w:r w:rsidRPr="00EA05B4">
        <w:rPr>
          <w:rFonts w:cs="Arial"/>
          <w:sz w:val="40"/>
          <w:szCs w:val="40"/>
          <w:rtl/>
        </w:rPr>
        <w:t>المنتجة في مدارس محافظة جرش</w:t>
      </w:r>
    </w:p>
    <w:p w:rsidR="00EA05B4" w:rsidRDefault="00EA05B4" w:rsidP="00EA05B4">
      <w:pPr>
        <w:rPr>
          <w:rtl/>
        </w:rPr>
      </w:pPr>
      <w:r>
        <w:rPr>
          <w:rFonts w:cs="Arial"/>
          <w:rtl/>
        </w:rPr>
        <w:t xml:space="preserve">د. يوسف أحمد </w:t>
      </w:r>
      <w:proofErr w:type="spellStart"/>
      <w:r>
        <w:rPr>
          <w:rFonts w:cs="Arial"/>
          <w:rtl/>
        </w:rPr>
        <w:t>جرايدة</w:t>
      </w:r>
      <w:proofErr w:type="spellEnd"/>
    </w:p>
    <w:p w:rsidR="00EA05B4" w:rsidRDefault="00EA05B4" w:rsidP="00EA05B4">
      <w:pPr>
        <w:rPr>
          <w:rtl/>
        </w:rPr>
      </w:pPr>
      <w:r>
        <w:rPr>
          <w:rFonts w:cs="Arial"/>
          <w:rtl/>
        </w:rPr>
        <w:t>أستاذ مساعد ‏ كلية العلوم التربوية - جامعة جرش</w:t>
      </w:r>
    </w:p>
    <w:p w:rsidR="00EA05B4" w:rsidRPr="00EA05B4" w:rsidRDefault="00EA05B4" w:rsidP="00EA05B4">
      <w:pPr>
        <w:jc w:val="center"/>
        <w:rPr>
          <w:sz w:val="72"/>
          <w:szCs w:val="72"/>
          <w:rtl/>
        </w:rPr>
      </w:pPr>
      <w:r w:rsidRPr="00EA05B4">
        <w:rPr>
          <w:rFonts w:cs="Arial"/>
          <w:sz w:val="72"/>
          <w:szCs w:val="72"/>
          <w:rtl/>
        </w:rPr>
        <w:t>الملخص</w:t>
      </w:r>
    </w:p>
    <w:p w:rsidR="00EA05B4" w:rsidRDefault="00EA05B4" w:rsidP="00EA05B4">
      <w:pPr>
        <w:rPr>
          <w:rtl/>
        </w:rPr>
      </w:pPr>
      <w:r>
        <w:rPr>
          <w:rFonts w:cs="Arial"/>
          <w:rtl/>
        </w:rPr>
        <w:t>هدفت الدراسة للتعرف على مدى توافر معايير الجودة الخاصة بتقنيات التعليم في الوسائل</w:t>
      </w:r>
    </w:p>
    <w:p w:rsidR="00EA05B4" w:rsidRDefault="00EA05B4" w:rsidP="00EA05B4">
      <w:pPr>
        <w:rPr>
          <w:rtl/>
        </w:rPr>
      </w:pPr>
      <w:r>
        <w:rPr>
          <w:rFonts w:cs="Arial"/>
          <w:rtl/>
        </w:rPr>
        <w:t>التعليمية المنتجة في مدارس محافظة جرش. تكونت عينة الدراسة من (138) وسيلة تعليمية (73)</w:t>
      </w:r>
    </w:p>
    <w:p w:rsidR="00EA05B4" w:rsidRDefault="00EA05B4" w:rsidP="00EA05B4">
      <w:pPr>
        <w:rPr>
          <w:rtl/>
        </w:rPr>
      </w:pPr>
      <w:r>
        <w:rPr>
          <w:rFonts w:cs="Arial"/>
          <w:rtl/>
        </w:rPr>
        <w:t>منها وسائل غير الكترونية والباقي (65) وسيلة الكترونية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بالإضافة </w:t>
      </w:r>
      <w:proofErr w:type="spellStart"/>
      <w:r>
        <w:rPr>
          <w:rFonts w:cs="Arial"/>
          <w:rtl/>
        </w:rPr>
        <w:t>الى</w:t>
      </w:r>
      <w:proofErr w:type="spellEnd"/>
      <w:r>
        <w:rPr>
          <w:rFonts w:cs="Arial"/>
          <w:rtl/>
        </w:rPr>
        <w:t xml:space="preserve"> ذلك تكونت العينة من</w:t>
      </w:r>
    </w:p>
    <w:p w:rsidR="00EA05B4" w:rsidRDefault="00EA05B4" w:rsidP="00EA05B4">
      <w:pPr>
        <w:rPr>
          <w:rtl/>
        </w:rPr>
      </w:pPr>
      <w:r>
        <w:rPr>
          <w:rFonts w:cs="Arial"/>
          <w:rtl/>
        </w:rPr>
        <w:t>المعلمين الذين قاموا بإنتاج تلك الوسائل وعددهم (138) معلماً ومعلمة. وأشارت نتائج الدراسة أن</w:t>
      </w:r>
    </w:p>
    <w:p w:rsidR="00EA05B4" w:rsidRDefault="00EA05B4" w:rsidP="00EA05B4">
      <w:pPr>
        <w:rPr>
          <w:rtl/>
        </w:rPr>
      </w:pPr>
      <w:r>
        <w:rPr>
          <w:rFonts w:cs="Arial"/>
          <w:rtl/>
        </w:rPr>
        <w:t>معايير الجودة تتوافر في الوسائل غير الإلكترونية بدرجة متوسطة. ولكنها تتوافر بدرجة عالية في</w:t>
      </w:r>
    </w:p>
    <w:p w:rsidR="00EA05B4" w:rsidRDefault="00EA05B4" w:rsidP="00EA05B4">
      <w:pPr>
        <w:rPr>
          <w:rtl/>
        </w:rPr>
      </w:pPr>
      <w:r>
        <w:rPr>
          <w:rFonts w:cs="Arial"/>
          <w:rtl/>
        </w:rPr>
        <w:t>الوسائل الإلكترونية. وأظهرت النتائج أن هنالك فروق ذات دلالة إحصائية بمدى توافر معايير الجودة</w:t>
      </w:r>
    </w:p>
    <w:p w:rsidR="00EA05B4" w:rsidRDefault="00EA05B4" w:rsidP="00EA05B4">
      <w:pPr>
        <w:rPr>
          <w:rtl/>
        </w:rPr>
      </w:pPr>
      <w:r>
        <w:rPr>
          <w:rFonts w:cs="Arial"/>
          <w:rtl/>
        </w:rPr>
        <w:t>الخاصة بالوسائل غير الإلكترونية تعزى للمتغير الجنس ومستوى المدرسة وكانت لصالح الإناث</w:t>
      </w:r>
    </w:p>
    <w:p w:rsidR="00EA05B4" w:rsidRDefault="00EA05B4" w:rsidP="00EA05B4">
      <w:pPr>
        <w:rPr>
          <w:rtl/>
        </w:rPr>
      </w:pPr>
      <w:r>
        <w:rPr>
          <w:rFonts w:cs="Arial"/>
          <w:rtl/>
        </w:rPr>
        <w:t>والمدارس الأساسية الدنيا على التوالي. كما أنه يوجد فروقاً ذات دلالة إحصائية بمدى توافر معايير</w:t>
      </w:r>
    </w:p>
    <w:p w:rsidR="00EA05B4" w:rsidRDefault="00EA05B4" w:rsidP="00EA05B4">
      <w:pPr>
        <w:rPr>
          <w:rtl/>
        </w:rPr>
      </w:pPr>
      <w:r>
        <w:rPr>
          <w:rFonts w:cs="Arial"/>
          <w:rtl/>
        </w:rPr>
        <w:t>الجودة الخاصة بالوسائل الإلكترونية تعزى للمتغير مستوى المدرسة وكانت لصالح المدارس الأساسية</w:t>
      </w:r>
    </w:p>
    <w:p w:rsidR="00EA05B4" w:rsidRDefault="00EA05B4" w:rsidP="00EA05B4">
      <w:pPr>
        <w:rPr>
          <w:rtl/>
        </w:rPr>
      </w:pPr>
      <w:r>
        <w:rPr>
          <w:rFonts w:cs="Arial"/>
          <w:rtl/>
        </w:rPr>
        <w:t>العليا. و أوصت الدراسة بضرورة عقد دورات تدريبية للمعلمين بكيفية إنتاج واختيار الوسائل التعليمية.</w:t>
      </w:r>
    </w:p>
    <w:p w:rsidR="00EA05B4" w:rsidRPr="00EA05B4" w:rsidRDefault="00EA05B4" w:rsidP="00EA05B4">
      <w:pPr>
        <w:bidi w:val="0"/>
        <w:jc w:val="center"/>
        <w:rPr>
          <w:sz w:val="72"/>
          <w:szCs w:val="72"/>
        </w:rPr>
      </w:pPr>
      <w:r w:rsidRPr="00EA05B4">
        <w:rPr>
          <w:sz w:val="72"/>
          <w:szCs w:val="72"/>
          <w:cs/>
        </w:rPr>
        <w:t>‎</w:t>
      </w:r>
      <w:r w:rsidRPr="00EA05B4">
        <w:rPr>
          <w:sz w:val="72"/>
          <w:szCs w:val="72"/>
        </w:rPr>
        <w:t>Abstract</w:t>
      </w:r>
      <w:r w:rsidRPr="00EA05B4">
        <w:rPr>
          <w:rFonts w:cs="Arial"/>
          <w:sz w:val="72"/>
          <w:szCs w:val="72"/>
          <w:rtl/>
        </w:rPr>
        <w:t>‏</w:t>
      </w:r>
    </w:p>
    <w:p w:rsidR="00EA05B4" w:rsidRDefault="00EA05B4" w:rsidP="00EA05B4">
      <w:pPr>
        <w:bidi w:val="0"/>
      </w:pPr>
      <w:r>
        <w:rPr>
          <w:cs/>
        </w:rPr>
        <w:t>‎</w:t>
      </w:r>
      <w:r>
        <w:t>This study aimed to investigate the availability of quality criteria related to</w:t>
      </w:r>
      <w:r>
        <w:rPr>
          <w:rFonts w:cs="Arial"/>
          <w:rtl/>
        </w:rPr>
        <w:t>‏</w:t>
      </w:r>
    </w:p>
    <w:p w:rsidR="00EA05B4" w:rsidRDefault="00EA05B4" w:rsidP="00EA05B4">
      <w:pPr>
        <w:bidi w:val="0"/>
        <w:rPr>
          <w:rtl/>
        </w:rPr>
      </w:pPr>
    </w:p>
    <w:p w:rsidR="00EA05B4" w:rsidRDefault="00EA05B4" w:rsidP="00EA05B4">
      <w:pPr>
        <w:bidi w:val="0"/>
      </w:pPr>
      <w:r>
        <w:t xml:space="preserve">instructional technology in educational means produced in </w:t>
      </w:r>
      <w:proofErr w:type="spellStart"/>
      <w:r>
        <w:t>Jerash</w:t>
      </w:r>
      <w:proofErr w:type="spellEnd"/>
    </w:p>
    <w:p w:rsidR="00EA05B4" w:rsidRDefault="00EA05B4" w:rsidP="00EA05B4">
      <w:pPr>
        <w:bidi w:val="0"/>
        <w:rPr>
          <w:rtl/>
        </w:rPr>
      </w:pPr>
    </w:p>
    <w:p w:rsidR="00EA05B4" w:rsidRDefault="00EA05B4" w:rsidP="00EA05B4">
      <w:pPr>
        <w:bidi w:val="0"/>
      </w:pPr>
      <w:r>
        <w:t>governorate schools. The sample of the study consisted of (138) educational</w:t>
      </w:r>
    </w:p>
    <w:p w:rsidR="00EA05B4" w:rsidRDefault="00EA05B4" w:rsidP="00EA05B4">
      <w:pPr>
        <w:bidi w:val="0"/>
        <w:rPr>
          <w:rtl/>
        </w:rPr>
      </w:pPr>
    </w:p>
    <w:p w:rsidR="00EA05B4" w:rsidRDefault="00EA05B4" w:rsidP="00EA05B4">
      <w:pPr>
        <w:bidi w:val="0"/>
      </w:pPr>
      <w:r>
        <w:t>means (73) of them were electronic means while the rest (65) were non</w:t>
      </w:r>
      <w:r>
        <w:rPr>
          <w:rFonts w:cs="Arial"/>
          <w:rtl/>
        </w:rPr>
        <w:t>-</w:t>
      </w:r>
    </w:p>
    <w:p w:rsidR="00EA05B4" w:rsidRDefault="00EA05B4" w:rsidP="00EA05B4">
      <w:pPr>
        <w:bidi w:val="0"/>
        <w:rPr>
          <w:rtl/>
        </w:rPr>
      </w:pPr>
    </w:p>
    <w:p w:rsidR="00EA05B4" w:rsidRDefault="00EA05B4" w:rsidP="00EA05B4">
      <w:pPr>
        <w:bidi w:val="0"/>
      </w:pPr>
      <w:r>
        <w:t>electronic means as well as the sample consisted the teachers who produced</w:t>
      </w:r>
    </w:p>
    <w:p w:rsidR="00EA05B4" w:rsidRDefault="00EA05B4" w:rsidP="00EA05B4">
      <w:pPr>
        <w:bidi w:val="0"/>
        <w:rPr>
          <w:rtl/>
        </w:rPr>
      </w:pPr>
    </w:p>
    <w:p w:rsidR="00EA05B4" w:rsidRDefault="00EA05B4" w:rsidP="00EA05B4">
      <w:pPr>
        <w:bidi w:val="0"/>
      </w:pPr>
      <w:r>
        <w:t>these educational means; they were (138) male and female teachers. The</w:t>
      </w:r>
    </w:p>
    <w:p w:rsidR="00EA05B4" w:rsidRDefault="00EA05B4" w:rsidP="00EA05B4">
      <w:pPr>
        <w:bidi w:val="0"/>
        <w:rPr>
          <w:rtl/>
        </w:rPr>
      </w:pPr>
    </w:p>
    <w:p w:rsidR="00EA05B4" w:rsidRDefault="00EA05B4" w:rsidP="00EA05B4">
      <w:pPr>
        <w:bidi w:val="0"/>
      </w:pPr>
      <w:r>
        <w:t>results of the study showed that the quality criteria related to electronic</w:t>
      </w:r>
    </w:p>
    <w:p w:rsidR="00EA05B4" w:rsidRDefault="00EA05B4" w:rsidP="00EA05B4">
      <w:pPr>
        <w:bidi w:val="0"/>
        <w:rPr>
          <w:rtl/>
        </w:rPr>
      </w:pPr>
    </w:p>
    <w:p w:rsidR="00EA05B4" w:rsidRDefault="00EA05B4" w:rsidP="00EA05B4">
      <w:pPr>
        <w:bidi w:val="0"/>
      </w:pPr>
      <w:r>
        <w:t>educational means were available in moderate level. While the quality</w:t>
      </w:r>
    </w:p>
    <w:p w:rsidR="00EA05B4" w:rsidRDefault="00EA05B4" w:rsidP="00EA05B4">
      <w:pPr>
        <w:bidi w:val="0"/>
        <w:rPr>
          <w:rtl/>
        </w:rPr>
      </w:pPr>
    </w:p>
    <w:p w:rsidR="00EA05B4" w:rsidRDefault="00EA05B4" w:rsidP="00EA05B4">
      <w:pPr>
        <w:bidi w:val="0"/>
      </w:pPr>
      <w:r>
        <w:t>criteria related to non-electronic educational means were available in high</w:t>
      </w:r>
    </w:p>
    <w:p w:rsidR="00EA05B4" w:rsidRDefault="00EA05B4" w:rsidP="00EA05B4">
      <w:pPr>
        <w:bidi w:val="0"/>
        <w:rPr>
          <w:rtl/>
        </w:rPr>
      </w:pPr>
    </w:p>
    <w:p w:rsidR="00EA05B4" w:rsidRDefault="00EA05B4" w:rsidP="00EA05B4">
      <w:pPr>
        <w:bidi w:val="0"/>
      </w:pPr>
      <w:r>
        <w:t>level. The results also indicated that there were statistically significant</w:t>
      </w:r>
    </w:p>
    <w:p w:rsidR="00EA05B4" w:rsidRDefault="00EA05B4" w:rsidP="00EA05B4">
      <w:pPr>
        <w:bidi w:val="0"/>
        <w:rPr>
          <w:rtl/>
        </w:rPr>
      </w:pPr>
    </w:p>
    <w:p w:rsidR="00EA05B4" w:rsidRDefault="00EA05B4" w:rsidP="00EA05B4">
      <w:pPr>
        <w:bidi w:val="0"/>
      </w:pPr>
      <w:r>
        <w:t>differences in the availability of quality criteria related to non-electronic</w:t>
      </w:r>
      <w:r>
        <w:rPr>
          <w:rFonts w:cs="Arial"/>
          <w:rtl/>
        </w:rPr>
        <w:t>.</w:t>
      </w:r>
    </w:p>
    <w:p w:rsidR="00EA05B4" w:rsidRDefault="00EA05B4" w:rsidP="00EA05B4">
      <w:pPr>
        <w:bidi w:val="0"/>
        <w:rPr>
          <w:rtl/>
        </w:rPr>
      </w:pPr>
    </w:p>
    <w:p w:rsidR="00EA05B4" w:rsidRDefault="00EA05B4" w:rsidP="00EA05B4">
      <w:pPr>
        <w:bidi w:val="0"/>
      </w:pPr>
      <w:r>
        <w:t xml:space="preserve">educational means produced in </w:t>
      </w:r>
      <w:proofErr w:type="spellStart"/>
      <w:r>
        <w:t>Jerash</w:t>
      </w:r>
      <w:proofErr w:type="spellEnd"/>
      <w:r>
        <w:t xml:space="preserve"> governorate schools according to</w:t>
      </w:r>
    </w:p>
    <w:p w:rsidR="00EA05B4" w:rsidRDefault="00EA05B4" w:rsidP="00EA05B4">
      <w:pPr>
        <w:bidi w:val="0"/>
        <w:rPr>
          <w:rtl/>
        </w:rPr>
      </w:pPr>
    </w:p>
    <w:p w:rsidR="00EA05B4" w:rsidRDefault="00EA05B4" w:rsidP="00EA05B4">
      <w:pPr>
        <w:bidi w:val="0"/>
      </w:pPr>
      <w:r>
        <w:t>gender and school level variables in favor of females and lower primary</w:t>
      </w:r>
    </w:p>
    <w:p w:rsidR="00EA05B4" w:rsidRDefault="00EA05B4" w:rsidP="00EA05B4">
      <w:pPr>
        <w:bidi w:val="0"/>
        <w:rPr>
          <w:rtl/>
        </w:rPr>
      </w:pPr>
    </w:p>
    <w:p w:rsidR="00EA05B4" w:rsidRDefault="00EA05B4" w:rsidP="00EA05B4">
      <w:pPr>
        <w:bidi w:val="0"/>
      </w:pPr>
      <w:r>
        <w:t>school respectively. On the other hand, electronic means showed statically</w:t>
      </w:r>
    </w:p>
    <w:p w:rsidR="00EA05B4" w:rsidRDefault="00EA05B4" w:rsidP="00EA05B4">
      <w:pPr>
        <w:bidi w:val="0"/>
        <w:rPr>
          <w:rtl/>
        </w:rPr>
      </w:pPr>
    </w:p>
    <w:p w:rsidR="00EA05B4" w:rsidRDefault="00EA05B4" w:rsidP="00EA05B4">
      <w:pPr>
        <w:bidi w:val="0"/>
      </w:pPr>
      <w:r>
        <w:t>significant differences according to school level variable in favor of higher</w:t>
      </w:r>
    </w:p>
    <w:p w:rsidR="00EA05B4" w:rsidRDefault="00EA05B4" w:rsidP="00EA05B4">
      <w:pPr>
        <w:bidi w:val="0"/>
        <w:rPr>
          <w:rtl/>
        </w:rPr>
      </w:pPr>
    </w:p>
    <w:p w:rsidR="00EA05B4" w:rsidRDefault="00EA05B4" w:rsidP="00EA05B4">
      <w:pPr>
        <w:bidi w:val="0"/>
      </w:pPr>
      <w:r>
        <w:t>primary schools. The study recommended that policymakers should hold</w:t>
      </w:r>
    </w:p>
    <w:p w:rsidR="00EA05B4" w:rsidRDefault="00EA05B4" w:rsidP="00EA05B4">
      <w:pPr>
        <w:bidi w:val="0"/>
        <w:rPr>
          <w:rtl/>
        </w:rPr>
      </w:pPr>
    </w:p>
    <w:p w:rsidR="00743760" w:rsidRDefault="00EA05B4" w:rsidP="00EA05B4">
      <w:pPr>
        <w:bidi w:val="0"/>
        <w:rPr>
          <w:rFonts w:hint="cs"/>
        </w:rPr>
      </w:pPr>
      <w:r>
        <w:t>training course for teachers in producing and selecting educational means</w:t>
      </w:r>
      <w:r>
        <w:rPr>
          <w:rFonts w:cs="Arial"/>
          <w:rtl/>
        </w:rPr>
        <w:t>.</w:t>
      </w:r>
    </w:p>
    <w:sectPr w:rsidR="007437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EA05B4"/>
    <w:rsid w:val="00743760"/>
    <w:rsid w:val="00EA0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351</Words>
  <Characters>2001</Characters>
  <Application>Microsoft Office Word</Application>
  <DocSecurity>0</DocSecurity>
  <Lines>16</Lines>
  <Paragraphs>4</Paragraphs>
  <ScaleCrop>false</ScaleCrop>
  <Company>HP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طاهر</dc:creator>
  <cp:keywords/>
  <dc:description/>
  <cp:lastModifiedBy>طاهر</cp:lastModifiedBy>
  <cp:revision>3</cp:revision>
  <dcterms:created xsi:type="dcterms:W3CDTF">2019-04-04T20:47:00Z</dcterms:created>
  <dcterms:modified xsi:type="dcterms:W3CDTF">2019-04-04T20:49:00Z</dcterms:modified>
</cp:coreProperties>
</file>