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ABD4" w14:textId="77777777" w:rsidR="00336EA0" w:rsidRPr="00336EA0" w:rsidRDefault="00336EA0" w:rsidP="00336EA0">
      <w:pPr>
        <w:bidi/>
        <w:jc w:val="center"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فاعلية التعليم المصغر فى تنمية الكفايات المهنية للطالبات المعلمات بكلية رياض الاطفال</w:t>
      </w:r>
      <w:bookmarkStart w:id="0" w:name="_GoBack"/>
      <w:bookmarkEnd w:id="0"/>
    </w:p>
    <w:p w14:paraId="0D4CB34B" w14:textId="77777777" w:rsidR="00336EA0" w:rsidRPr="00336EA0" w:rsidRDefault="00336EA0" w:rsidP="00336EA0">
      <w:pPr>
        <w:bidi/>
        <w:jc w:val="center"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جامعة الفيوم</w:t>
      </w:r>
    </w:p>
    <w:p w14:paraId="5286FE77" w14:textId="79098C30" w:rsidR="00336EA0" w:rsidRPr="00336EA0" w:rsidRDefault="00336EA0" w:rsidP="00336EA0">
      <w:pPr>
        <w:bidi/>
        <w:jc w:val="center"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 xml:space="preserve">| د/ صفاء </w:t>
      </w:r>
      <w:r w:rsidRPr="00336EA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احمد</w:t>
      </w:r>
      <w:r w:rsidRPr="00336EA0">
        <w:rPr>
          <w:rFonts w:cs="Arial"/>
          <w:sz w:val="24"/>
          <w:szCs w:val="24"/>
          <w:rtl/>
        </w:rPr>
        <w:t xml:space="preserve"> محمد محمد</w:t>
      </w:r>
    </w:p>
    <w:p w14:paraId="1FDCFA3E" w14:textId="77777777" w:rsidR="00336EA0" w:rsidRPr="00336EA0" w:rsidRDefault="00336EA0" w:rsidP="00336EA0">
      <w:pPr>
        <w:bidi/>
        <w:jc w:val="center"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استاذ مساعد بقسم العلوم التربوية</w:t>
      </w:r>
    </w:p>
    <w:p w14:paraId="7B78DC49" w14:textId="1F2CBF39" w:rsidR="00336EA0" w:rsidRPr="00336EA0" w:rsidRDefault="00336EA0" w:rsidP="00336EA0">
      <w:pPr>
        <w:bidi/>
        <w:jc w:val="center"/>
        <w:rPr>
          <w:rFonts w:cs="Arial"/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كلية رياض الاطفال/</w:t>
      </w:r>
      <w:r>
        <w:rPr>
          <w:rFonts w:cs="Arial" w:hint="cs"/>
          <w:sz w:val="24"/>
          <w:szCs w:val="24"/>
          <w:rtl/>
        </w:rPr>
        <w:t xml:space="preserve"> </w:t>
      </w:r>
      <w:r w:rsidRPr="00336EA0">
        <w:rPr>
          <w:rFonts w:cs="Arial"/>
          <w:sz w:val="24"/>
          <w:szCs w:val="24"/>
          <w:rtl/>
        </w:rPr>
        <w:t>جامعة الفيوم</w:t>
      </w:r>
      <w:r>
        <w:rPr>
          <w:rFonts w:cs="Arial" w:hint="cs"/>
          <w:sz w:val="24"/>
          <w:szCs w:val="24"/>
          <w:rtl/>
        </w:rPr>
        <w:t xml:space="preserve"> / </w:t>
      </w:r>
      <w:r w:rsidRPr="00336EA0">
        <w:rPr>
          <w:rFonts w:cs="Arial"/>
          <w:sz w:val="24"/>
          <w:szCs w:val="24"/>
          <w:rtl/>
        </w:rPr>
        <w:t>مصر</w:t>
      </w:r>
    </w:p>
    <w:p w14:paraId="66A7CC76" w14:textId="63890DF6" w:rsidR="00336EA0" w:rsidRPr="00336EA0" w:rsidRDefault="00336EA0" w:rsidP="00336EA0">
      <w:pPr>
        <w:bidi/>
        <w:jc w:val="center"/>
        <w:rPr>
          <w:sz w:val="72"/>
          <w:szCs w:val="72"/>
        </w:rPr>
      </w:pPr>
      <w:r w:rsidRPr="00336EA0">
        <w:rPr>
          <w:rFonts w:cs="Arial"/>
          <w:sz w:val="72"/>
          <w:szCs w:val="72"/>
          <w:rtl/>
        </w:rPr>
        <w:t>الم</w:t>
      </w:r>
      <w:r>
        <w:rPr>
          <w:rFonts w:cs="Arial" w:hint="cs"/>
          <w:sz w:val="72"/>
          <w:szCs w:val="72"/>
          <w:rtl/>
        </w:rPr>
        <w:t>لخص</w:t>
      </w:r>
    </w:p>
    <w:p w14:paraId="4E5BB318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' المعلم صاحب مهنة وهذه المهنة تفرض عليه أن يمتلك كفاءات خاصة ٠ لتؤهله للقيام بأدواره و مهنة معلمة</w:t>
      </w:r>
    </w:p>
    <w:p w14:paraId="2EF26C99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رياض الاطفال هي مهنة غاية في الحساسية وتحتاج إلى خصائص شخصية وتدريب وتأهيل معين ودقيق »</w:t>
      </w:r>
    </w:p>
    <w:p w14:paraId="253CEAFF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فمعلمة رياض الاطفال هي التي تقوم بتربية الطفل في مرحلة الروضة وتسعى إلى تحقيق الأهداف التربويه</w:t>
      </w:r>
    </w:p>
    <w:p w14:paraId="2D100211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التي يتطلبها المنهج مراعية الخصائص العمريه لتلك المرحلة » وهى التي تقوم بإدارة النشاط وتنظيمه في</w:t>
      </w:r>
    </w:p>
    <w:p w14:paraId="5A2C2050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غرفة النشاط وخارجها اضافة إلى تمتعها بمجموعة من الخصائص الشخصية والاجتماعية والتربويه التي</w:t>
      </w:r>
    </w:p>
    <w:p w14:paraId="69E08A9B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تميزها عن غيرها من معلمات المراحل العمريه الأخرى » فهي تقوم بأدوار عديدة ومتداخلة وتؤدي مهاما</w:t>
      </w:r>
    </w:p>
    <w:p w14:paraId="66324B93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كثيرة ومتنوعة تتطلب مهارات فنية مختلفة يصعب تحديدها بشكل دقيق وتفصيلي فهى مسئولة عن كل ما</w:t>
      </w:r>
    </w:p>
    <w:p w14:paraId="328A3C7E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يتعلمه الأطفال » ونظرا لأهمية هذا الدور الخطير الذي تقوم به معلمة الروضة » كان لابد للمعلمة من أن تعد</w:t>
      </w:r>
    </w:p>
    <w:p w14:paraId="7C3F6B70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إعدادا خاصا وعلى مستوى عال من الكفاية يمكنها من استغلال فهمها لطبيعة نمو الطفل . فهى بحاجة ماسة</w:t>
      </w:r>
    </w:p>
    <w:p w14:paraId="28099456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إلى رفع مستوى الأداء (الكفاية) لديها . ذلك لأن تحقيق الأهداف المرغوب فيها في تلك المرحلة مرهون</w:t>
      </w:r>
    </w:p>
    <w:p w14:paraId="128C6968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بدرجة كبيرة بنوعية المعلمة والكفايات التى تمتلكلها فى كل من المجال الاكاديمى » الشخصي » القيمي »</w:t>
      </w:r>
    </w:p>
    <w:p w14:paraId="2FB47D2B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الادراى ٠ التطبيقى التى تؤهلها للعمل مع هذه الفئة الهامة من أبنائنا لذا اصبح الاهتمام بتدريب الطالبات</w:t>
      </w:r>
    </w:p>
    <w:p w14:paraId="3A32B1EA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المعلمات في كلية رياض الأطفال على تنمية الكفايات المهنية قد يساعدنا على تحقيق ما نأمله؛و يعد التدريس</w:t>
      </w:r>
    </w:p>
    <w:p w14:paraId="45E028F0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المصغر أحد الأساليب التدريسية فى تدريب الطلاب المعلمين ورفع كفاياتهم»ء (عمر سيد خليل» 1990</w:t>
      </w:r>
    </w:p>
    <w:p w14:paraId="438F4B3D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« 1999 353ل/الا)حيث يقوم التدريس المصغر على تبسيط وتصغير موقف التدريب» ثم تحليل سلوك</w:t>
      </w:r>
    </w:p>
    <w:p w14:paraId="6B464B02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التدريب بهدف إكساب المتدرب مجموعة من المهارات» لذا وتأكيداً على هذا تم الإطلاع على العديد من</w:t>
      </w:r>
    </w:p>
    <w:p w14:paraId="02B8827E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الدراسات والبحوث السابقة التى تناولت برامج التدريب من خلال التدريس المصغر معظمها تناول استخدام</w:t>
      </w:r>
    </w:p>
    <w:p w14:paraId="7B72CB80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التدريس المصغر في تنمية المهارات التدريسية فقط لمعلمات ومعلمين فى المراحل العمرية المختلفة مثل</w:t>
      </w:r>
    </w:p>
    <w:p w14:paraId="7DF5E263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sz w:val="24"/>
          <w:szCs w:val="24"/>
          <w:cs/>
        </w:rPr>
        <w:t>‎</w:t>
      </w:r>
      <w:r w:rsidRPr="00336EA0">
        <w:rPr>
          <w:sz w:val="24"/>
          <w:szCs w:val="24"/>
        </w:rPr>
        <w:t xml:space="preserve">Everhart &amp; et al oy Sly &lt;a.) (1992 </w:t>
      </w:r>
      <w:proofErr w:type="spellStart"/>
      <w:r w:rsidRPr="00336EA0">
        <w:rPr>
          <w:sz w:val="24"/>
          <w:szCs w:val="24"/>
        </w:rPr>
        <w:t>ada</w:t>
      </w:r>
      <w:proofErr w:type="spellEnd"/>
      <w:r w:rsidRPr="00336EA0">
        <w:rPr>
          <w:sz w:val="24"/>
          <w:szCs w:val="24"/>
        </w:rPr>
        <w:t xml:space="preserve"> Gun Margaret 1991 &lt;u ja </w:t>
      </w:r>
      <w:proofErr w:type="spellStart"/>
      <w:r w:rsidRPr="00336EA0">
        <w:rPr>
          <w:sz w:val="24"/>
          <w:szCs w:val="24"/>
        </w:rPr>
        <w:t>jou</w:t>
      </w:r>
      <w:proofErr w:type="spellEnd"/>
      <w:r w:rsidRPr="00336EA0">
        <w:rPr>
          <w:rFonts w:cs="Arial"/>
          <w:sz w:val="24"/>
          <w:szCs w:val="24"/>
          <w:rtl/>
        </w:rPr>
        <w:t>‏ (</w:t>
      </w:r>
    </w:p>
    <w:p w14:paraId="5CFAEEAB" w14:textId="77777777" w:rsidR="00336EA0" w:rsidRPr="00336EA0" w:rsidRDefault="00336EA0" w:rsidP="00336EA0">
      <w:pPr>
        <w:bidi/>
        <w:rPr>
          <w:sz w:val="24"/>
          <w:szCs w:val="24"/>
        </w:rPr>
      </w:pPr>
      <w:r w:rsidRPr="00336EA0">
        <w:rPr>
          <w:rFonts w:cs="Arial"/>
          <w:sz w:val="24"/>
          <w:szCs w:val="24"/>
          <w:rtl/>
        </w:rPr>
        <w:t>6 (خليل رضوان خليل2000) (فيصل الملا عبد الله 2004) وهناك دراسات تناولت استخدام التدريس</w:t>
      </w:r>
    </w:p>
    <w:p w14:paraId="7AE98F52" w14:textId="77777777" w:rsidR="00336EA0" w:rsidRDefault="00336EA0" w:rsidP="00336EA0">
      <w:pPr>
        <w:bidi/>
        <w:rPr>
          <w:rFonts w:cs="Arial"/>
          <w:sz w:val="24"/>
          <w:szCs w:val="24"/>
          <w:rtl/>
        </w:rPr>
      </w:pPr>
      <w:r w:rsidRPr="00336EA0">
        <w:rPr>
          <w:rFonts w:cs="Arial"/>
          <w:sz w:val="24"/>
          <w:szCs w:val="24"/>
          <w:rtl/>
        </w:rPr>
        <w:t xml:space="preserve">المصغر في تنمية بعض الأداءات العملية مثل دراسة (فايز محمد عبده </w:t>
      </w:r>
      <w:r w:rsidRPr="00336EA0">
        <w:rPr>
          <w:sz w:val="24"/>
          <w:szCs w:val="24"/>
          <w:cs/>
        </w:rPr>
        <w:t>‎</w:t>
      </w:r>
      <w:proofErr w:type="spellStart"/>
      <w:r w:rsidRPr="00336EA0">
        <w:rPr>
          <w:sz w:val="24"/>
          <w:szCs w:val="24"/>
        </w:rPr>
        <w:t>salic</w:t>
      </w:r>
      <w:proofErr w:type="spellEnd"/>
      <w:r w:rsidRPr="00336EA0">
        <w:rPr>
          <w:rFonts w:cs="Arial"/>
          <w:sz w:val="24"/>
          <w:szCs w:val="24"/>
          <w:rtl/>
        </w:rPr>
        <w:t>)</w:t>
      </w:r>
    </w:p>
    <w:p w14:paraId="49AF2CD6" w14:textId="6D679E6E" w:rsidR="009B6FA1" w:rsidRDefault="00336EA0" w:rsidP="00336EA0">
      <w:pPr>
        <w:bidi/>
        <w:rPr>
          <w:rFonts w:cs="Arial"/>
          <w:sz w:val="24"/>
          <w:szCs w:val="24"/>
          <w:rtl/>
        </w:rPr>
      </w:pPr>
      <w:r w:rsidRPr="00336EA0">
        <w:rPr>
          <w:rFonts w:cs="Arial"/>
          <w:sz w:val="24"/>
          <w:szCs w:val="24"/>
          <w:rtl/>
        </w:rPr>
        <w:lastRenderedPageBreak/>
        <w:t>(1993‏ أحمد الخولى 1998)وفي حدود علم الباحثة أنه لا توجد دراسة تناولت استخدام التعليم المصغر في تنمية الكفايات المهنية للطالبات</w:t>
      </w:r>
      <w:r>
        <w:rPr>
          <w:rFonts w:cs="Arial" w:hint="cs"/>
          <w:sz w:val="24"/>
          <w:szCs w:val="24"/>
          <w:rtl/>
        </w:rPr>
        <w:t>.</w:t>
      </w:r>
    </w:p>
    <w:p w14:paraId="3B35C850" w14:textId="77777777" w:rsidR="00336EA0" w:rsidRPr="00336EA0" w:rsidRDefault="00336EA0" w:rsidP="00336EA0">
      <w:pPr>
        <w:bidi/>
        <w:rPr>
          <w:rFonts w:hint="cs"/>
          <w:sz w:val="24"/>
          <w:szCs w:val="24"/>
          <w:rtl/>
        </w:rPr>
      </w:pPr>
    </w:p>
    <w:sectPr w:rsidR="00336EA0" w:rsidRPr="00336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1"/>
    <w:rsid w:val="00336EA0"/>
    <w:rsid w:val="005729B1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E0E"/>
  <w15:chartTrackingRefBased/>
  <w15:docId w15:val="{E551D53D-4586-45A8-9C6A-EFB5DD1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2019-04-04T19:07:00Z</dcterms:created>
  <dcterms:modified xsi:type="dcterms:W3CDTF">2019-04-04T19:13:00Z</dcterms:modified>
</cp:coreProperties>
</file>