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F75" w:rsidRPr="00673A1C" w:rsidRDefault="007C4F75" w:rsidP="007C4F75">
      <w:pPr>
        <w:jc w:val="lowKashida"/>
        <w:rPr>
          <w:rFonts w:cs="Simplified Arabic" w:hint="cs"/>
          <w:sz w:val="32"/>
          <w:szCs w:val="32"/>
          <w:rtl/>
        </w:rPr>
      </w:pPr>
    </w:p>
    <w:p w:rsidR="007C4F75" w:rsidRPr="00673A1C" w:rsidRDefault="007C4F75" w:rsidP="007C4F75">
      <w:pPr>
        <w:shd w:val="clear" w:color="auto" w:fill="B3B3B3"/>
        <w:jc w:val="lowKashida"/>
        <w:rPr>
          <w:rFonts w:cs="Simplified Arabic" w:hint="cs"/>
          <w:sz w:val="32"/>
          <w:szCs w:val="32"/>
          <w:rtl/>
        </w:rPr>
      </w:pPr>
      <w:r w:rsidRPr="00673A1C">
        <w:rPr>
          <w:rFonts w:cs="Simplified Arabic" w:hint="cs"/>
          <w:sz w:val="32"/>
          <w:szCs w:val="32"/>
          <w:rtl/>
        </w:rPr>
        <w:t>101104</w:t>
      </w:r>
      <w:r w:rsidRPr="00673A1C">
        <w:rPr>
          <w:rFonts w:cs="Simplified Arabic" w:hint="cs"/>
          <w:sz w:val="32"/>
          <w:szCs w:val="32"/>
          <w:rtl/>
        </w:rPr>
        <w:tab/>
      </w:r>
      <w:r w:rsidRPr="00673A1C">
        <w:rPr>
          <w:rFonts w:cs="Simplified Arabic" w:hint="cs"/>
          <w:sz w:val="32"/>
          <w:szCs w:val="32"/>
          <w:rtl/>
        </w:rPr>
        <w:tab/>
        <w:t xml:space="preserve">نصوص شعرية </w:t>
      </w:r>
      <w:r w:rsidRPr="00673A1C">
        <w:rPr>
          <w:rFonts w:cs="Simplified Arabic" w:hint="cs"/>
          <w:sz w:val="32"/>
          <w:szCs w:val="32"/>
          <w:rtl/>
        </w:rPr>
        <w:tab/>
      </w:r>
      <w:r w:rsidRPr="00673A1C">
        <w:rPr>
          <w:rFonts w:cs="Simplified Arabic" w:hint="cs"/>
          <w:sz w:val="32"/>
          <w:szCs w:val="32"/>
          <w:rtl/>
        </w:rPr>
        <w:tab/>
      </w:r>
      <w:r w:rsidRPr="00673A1C">
        <w:rPr>
          <w:rFonts w:cs="Simplified Arabic" w:hint="cs"/>
          <w:sz w:val="32"/>
          <w:szCs w:val="32"/>
          <w:rtl/>
        </w:rPr>
        <w:tab/>
        <w:t>(3ساعات معتمدة )</w:t>
      </w:r>
    </w:p>
    <w:p w:rsidR="007C4F75" w:rsidRPr="00673A1C" w:rsidRDefault="007C4F75" w:rsidP="007C4F75">
      <w:pPr>
        <w:jc w:val="lowKashida"/>
        <w:rPr>
          <w:rFonts w:cs="Simplified Arabic" w:hint="cs"/>
          <w:sz w:val="32"/>
          <w:szCs w:val="32"/>
          <w:rtl/>
        </w:rPr>
      </w:pPr>
      <w:r w:rsidRPr="00673A1C">
        <w:rPr>
          <w:rFonts w:cs="Simplified Arabic" w:hint="cs"/>
          <w:sz w:val="32"/>
          <w:szCs w:val="32"/>
          <w:rtl/>
        </w:rPr>
        <w:t>يدرس هذا المساق مجموعة من النصوص الشعرية الممثلة لعصور ادبية مختلفة وثهدف هذا المساق الى تدريب الطلبة على النظر في النص بتحليله تحليلاً يبرز رسالة النص والادوات الفنية المستخدمة لنقل هذه الرسالة .</w:t>
      </w:r>
    </w:p>
    <w:p w:rsidR="00523313" w:rsidRPr="007C4F75" w:rsidRDefault="00523313" w:rsidP="007C4F75">
      <w:bookmarkStart w:id="0" w:name="_GoBack"/>
      <w:bookmarkEnd w:id="0"/>
    </w:p>
    <w:sectPr w:rsidR="00523313" w:rsidRPr="007C4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84C"/>
    <w:rsid w:val="0008784C"/>
    <w:rsid w:val="004117E9"/>
    <w:rsid w:val="00523313"/>
    <w:rsid w:val="005643E4"/>
    <w:rsid w:val="0059024E"/>
    <w:rsid w:val="007C4F75"/>
    <w:rsid w:val="00B92AA2"/>
    <w:rsid w:val="00E42D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66A9"/>
  <w15:chartTrackingRefBased/>
  <w15:docId w15:val="{DFD840DC-9CAF-483E-A4B3-7C0D66F6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84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Words>
  <Characters>203</Characters>
  <Application>Microsoft Office Word</Application>
  <DocSecurity>0</DocSecurity>
  <Lines>1</Lines>
  <Paragraphs>1</Paragraphs>
  <ScaleCrop>false</ScaleCrop>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7</cp:revision>
  <dcterms:created xsi:type="dcterms:W3CDTF">2018-12-21T20:39:00Z</dcterms:created>
  <dcterms:modified xsi:type="dcterms:W3CDTF">2018-12-21T20:56:00Z</dcterms:modified>
</cp:coreProperties>
</file>