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D1E" w:rsidRPr="00AF29E6" w:rsidRDefault="00B34D1E" w:rsidP="009F67A8">
      <w:pPr>
        <w:spacing w:line="0" w:lineRule="atLeast"/>
        <w:jc w:val="both"/>
        <w:rPr>
          <w:b/>
          <w:bCs/>
          <w:rtl/>
          <w:lang w:bidi="ar-JO"/>
        </w:rPr>
      </w:pPr>
      <w:r w:rsidRPr="00AF29E6">
        <w:rPr>
          <w:b/>
          <w:bCs/>
          <w:rtl/>
          <w:lang w:bidi="ar-QA"/>
        </w:rPr>
        <w:t xml:space="preserve">تطبيقات عملية في </w:t>
      </w:r>
      <w:bookmarkStart w:id="0" w:name="_GoBack"/>
      <w:bookmarkEnd w:id="0"/>
      <w:r w:rsidRPr="00AF29E6">
        <w:rPr>
          <w:b/>
          <w:bCs/>
          <w:rtl/>
          <w:lang w:bidi="ar-QA"/>
        </w:rPr>
        <w:t>الغذاء والتغذية (1)(607491)</w:t>
      </w:r>
      <w:r w:rsidRPr="00AF29E6">
        <w:rPr>
          <w:b/>
          <w:bCs/>
          <w:rtl/>
          <w:lang w:bidi="ar-JO"/>
        </w:rPr>
        <w:t xml:space="preserve"> +تطبيقات عملية في علم الغذاء والتغذية (2) (607492)</w:t>
      </w:r>
    </w:p>
    <w:p w:rsidR="00B34D1E" w:rsidRPr="0031089E" w:rsidRDefault="00B34D1E" w:rsidP="00B34D1E">
      <w:pPr>
        <w:spacing w:line="0" w:lineRule="atLeast"/>
        <w:jc w:val="both"/>
        <w:rPr>
          <w:rtl/>
          <w:lang w:bidi="ar-JO"/>
        </w:rPr>
      </w:pPr>
      <w:r w:rsidRPr="0031089E">
        <w:rPr>
          <w:rtl/>
          <w:lang w:bidi="ar-JO"/>
        </w:rPr>
        <w:t xml:space="preserve">يتضمن المساق </w:t>
      </w:r>
      <w:r w:rsidRPr="0031089E">
        <w:rPr>
          <w:rFonts w:hint="cs"/>
          <w:rtl/>
          <w:lang w:bidi="ar-JO"/>
        </w:rPr>
        <w:t>إ</w:t>
      </w:r>
      <w:r w:rsidRPr="0031089E">
        <w:rPr>
          <w:rtl/>
          <w:lang w:bidi="ar-JO"/>
        </w:rPr>
        <w:t xml:space="preserve">كساب الطالب مهارات </w:t>
      </w:r>
      <w:r w:rsidRPr="0031089E">
        <w:rPr>
          <w:rFonts w:hint="cs"/>
          <w:rtl/>
          <w:lang w:bidi="ar-JO"/>
        </w:rPr>
        <w:t xml:space="preserve">عملية في </w:t>
      </w:r>
      <w:r w:rsidRPr="0031089E">
        <w:rPr>
          <w:rtl/>
          <w:lang w:bidi="ar-JO"/>
        </w:rPr>
        <w:t xml:space="preserve">علوم </w:t>
      </w:r>
      <w:r w:rsidRPr="0031089E">
        <w:rPr>
          <w:rFonts w:hint="cs"/>
          <w:rtl/>
          <w:lang w:bidi="ar-JO"/>
        </w:rPr>
        <w:t>الأغذية</w:t>
      </w:r>
      <w:r w:rsidRPr="0031089E">
        <w:rPr>
          <w:rtl/>
          <w:lang w:bidi="ar-JO"/>
        </w:rPr>
        <w:t xml:space="preserve"> ومنها القيام بعمل المح</w:t>
      </w:r>
      <w:r w:rsidRPr="0031089E">
        <w:rPr>
          <w:rFonts w:hint="cs"/>
          <w:rtl/>
          <w:lang w:bidi="ar-JO"/>
        </w:rPr>
        <w:t>ا</w:t>
      </w:r>
      <w:r w:rsidRPr="0031089E">
        <w:rPr>
          <w:rtl/>
          <w:lang w:bidi="ar-JO"/>
        </w:rPr>
        <w:t>ليل السكرية والملحية وقياس تراكيزها وتدريبهم على تصنيع بعض منتجات الالبان وقياس مواصفات الجودة فيها (الحسية والكيماوية والميكروبية) وعمل الاختبارات الميكروبية لبعض الاغذية والقيام بزيارات علمية لبعض مصانع الاغذية.</w:t>
      </w:r>
    </w:p>
    <w:p w:rsidR="00B34D1E" w:rsidRDefault="00B34D1E" w:rsidP="00B34D1E">
      <w:pPr>
        <w:spacing w:line="0" w:lineRule="atLeast"/>
        <w:jc w:val="both"/>
        <w:rPr>
          <w:rFonts w:ascii="Simplified Arabic" w:hAnsi="Simplified Arabic" w:cs="Simplified Arabic"/>
          <w:color w:val="FF0000"/>
          <w:rtl/>
          <w:lang w:bidi="ar-JO"/>
        </w:rPr>
      </w:pPr>
      <w:r>
        <w:rPr>
          <w:rFonts w:hint="cs"/>
          <w:rtl/>
          <w:lang w:bidi="ar-JO"/>
        </w:rPr>
        <w:t xml:space="preserve">كما </w:t>
      </w:r>
      <w:r w:rsidRPr="0031089E">
        <w:rPr>
          <w:rFonts w:hint="cs"/>
          <w:rtl/>
          <w:lang w:bidi="ar-JO"/>
        </w:rPr>
        <w:t>يتضمن</w:t>
      </w:r>
      <w:r w:rsidRPr="0031089E">
        <w:rPr>
          <w:rtl/>
          <w:lang w:bidi="ar-JO"/>
        </w:rPr>
        <w:t xml:space="preserve"> المساق </w:t>
      </w:r>
      <w:r w:rsidRPr="0031089E">
        <w:rPr>
          <w:rFonts w:hint="cs"/>
          <w:rtl/>
          <w:lang w:bidi="ar-JO"/>
        </w:rPr>
        <w:t>ت</w:t>
      </w:r>
      <w:r w:rsidRPr="0031089E">
        <w:rPr>
          <w:rtl/>
          <w:lang w:bidi="ar-JO"/>
        </w:rPr>
        <w:t>تضمن تدريبات عملية داخل الجامعة وخارجها (المستشفيات) تغطي المجالات النظرية في مختلف مجالات التغذية وصحة الإنسان</w:t>
      </w:r>
      <w:r w:rsidRPr="0031089E">
        <w:rPr>
          <w:rFonts w:hint="cs"/>
          <w:rtl/>
          <w:lang w:bidi="ar-JO"/>
        </w:rPr>
        <w:t xml:space="preserve"> (المتناول الغذائي المرجعي، حساب مؤشر الجودة للعناصر الغذائي</w:t>
      </w:r>
      <w:r w:rsidRPr="0031089E">
        <w:rPr>
          <w:rFonts w:hint="eastAsia"/>
          <w:rtl/>
          <w:lang w:bidi="ar-JO"/>
        </w:rPr>
        <w:t>ة</w:t>
      </w:r>
      <w:r w:rsidRPr="0031089E">
        <w:rPr>
          <w:rFonts w:hint="cs"/>
          <w:rtl/>
          <w:lang w:bidi="ar-JO"/>
        </w:rPr>
        <w:t xml:space="preserve"> </w:t>
      </w:r>
      <w:r w:rsidRPr="0031089E">
        <w:rPr>
          <w:lang w:bidi="ar-JO"/>
        </w:rPr>
        <w:t>INQ</w:t>
      </w:r>
      <w:r w:rsidRPr="0031089E">
        <w:rPr>
          <w:rFonts w:hint="cs"/>
          <w:rtl/>
          <w:lang w:bidi="ar-JO"/>
        </w:rPr>
        <w:t>، المسوح التغذوية  في المجتمع و منهجية البحث، استخدام أجهزة المقاومة الكهروحيوية، تطبيقات حاسوبية في التغذية التطبيقية (</w:t>
      </w:r>
      <w:proofErr w:type="spellStart"/>
      <w:r w:rsidRPr="0031089E">
        <w:rPr>
          <w:lang w:bidi="ar-JO"/>
        </w:rPr>
        <w:t>Anthro</w:t>
      </w:r>
      <w:proofErr w:type="spellEnd"/>
      <w:r w:rsidRPr="0031089E">
        <w:rPr>
          <w:lang w:bidi="ar-JO"/>
        </w:rPr>
        <w:t xml:space="preserve"> &amp; </w:t>
      </w:r>
      <w:proofErr w:type="spellStart"/>
      <w:r w:rsidRPr="0031089E">
        <w:rPr>
          <w:lang w:bidi="ar-JO"/>
        </w:rPr>
        <w:t>AnthroPlus</w:t>
      </w:r>
      <w:proofErr w:type="spellEnd"/>
      <w:r w:rsidRPr="0031089E">
        <w:rPr>
          <w:lang w:bidi="ar-JO"/>
        </w:rPr>
        <w:t xml:space="preserve"> WHO child growth </w:t>
      </w:r>
      <w:proofErr w:type="spellStart"/>
      <w:r w:rsidRPr="0031089E">
        <w:rPr>
          <w:lang w:bidi="ar-JO"/>
        </w:rPr>
        <w:t>softwares</w:t>
      </w:r>
      <w:proofErr w:type="spellEnd"/>
      <w:r w:rsidRPr="0031089E">
        <w:rPr>
          <w:lang w:bidi="ar-JO"/>
        </w:rPr>
        <w:t>, ESHA &amp; SPSS</w:t>
      </w:r>
      <w:r w:rsidRPr="0031089E">
        <w:rPr>
          <w:rFonts w:hint="cs"/>
          <w:rtl/>
          <w:lang w:bidi="ar-JO"/>
        </w:rPr>
        <w:t>) ، استخدام الحيوانات في التجارب)، بالإضافة إلى  تطبيقات في الحميات العلاجية الاعتيادية في المستشفيات</w:t>
      </w:r>
      <w:r w:rsidRPr="004D545F">
        <w:rPr>
          <w:rFonts w:ascii="Simplified Arabic" w:hAnsi="Simplified Arabic" w:cs="Simplified Arabic" w:hint="cs"/>
          <w:color w:val="FF0000"/>
          <w:rtl/>
          <w:lang w:bidi="ar-JO"/>
        </w:rPr>
        <w:t xml:space="preserve">  </w:t>
      </w:r>
      <w:r w:rsidRPr="0031089E">
        <w:rPr>
          <w:rFonts w:ascii="Simplified Arabic" w:hAnsi="Simplified Arabic" w:cs="Simplified Arabic"/>
          <w:rtl/>
          <w:lang w:bidi="ar-JO"/>
        </w:rPr>
        <w:t>.</w:t>
      </w:r>
    </w:p>
    <w:p w:rsidR="00083234" w:rsidRDefault="00083234" w:rsidP="00B34D1E">
      <w:pPr>
        <w:jc w:val="right"/>
        <w:rPr>
          <w:rtl/>
          <w:lang w:bidi="ar-JO"/>
        </w:rPr>
      </w:pPr>
    </w:p>
    <w:p w:rsidR="00F463A8" w:rsidRPr="00D61A04" w:rsidRDefault="00F463A8" w:rsidP="00F463A8">
      <w:pPr>
        <w:autoSpaceDE w:val="0"/>
        <w:autoSpaceDN w:val="0"/>
        <w:bidi w:val="0"/>
        <w:adjustRightInd w:val="0"/>
        <w:spacing w:line="360" w:lineRule="auto"/>
        <w:jc w:val="both"/>
        <w:rPr>
          <w:b/>
          <w:bCs/>
        </w:rPr>
      </w:pPr>
      <w:r w:rsidRPr="00D61A04">
        <w:rPr>
          <w:b/>
          <w:bCs/>
        </w:rPr>
        <w:t>Practical Training in Food and Nutrition Sciences (1) (607491) and Practical Training in Food and Nutrition Sciences (2) (607492)</w:t>
      </w:r>
    </w:p>
    <w:p w:rsidR="00F463A8" w:rsidRPr="004447CE" w:rsidRDefault="00F463A8" w:rsidP="00F463A8">
      <w:pPr>
        <w:autoSpaceDE w:val="0"/>
        <w:autoSpaceDN w:val="0"/>
        <w:bidi w:val="0"/>
        <w:adjustRightInd w:val="0"/>
        <w:spacing w:line="360" w:lineRule="auto"/>
        <w:jc w:val="both"/>
        <w:rPr>
          <w:lang w:bidi="ar-EG"/>
        </w:rPr>
      </w:pPr>
    </w:p>
    <w:p w:rsidR="00F463A8" w:rsidRPr="004447CE" w:rsidRDefault="00F463A8" w:rsidP="00F463A8">
      <w:pPr>
        <w:autoSpaceDE w:val="0"/>
        <w:autoSpaceDN w:val="0"/>
        <w:bidi w:val="0"/>
        <w:adjustRightInd w:val="0"/>
        <w:spacing w:line="360" w:lineRule="auto"/>
        <w:jc w:val="both"/>
        <w:rPr>
          <w:lang w:bidi="ar-EG"/>
        </w:rPr>
      </w:pPr>
      <w:r w:rsidRPr="004447CE">
        <w:rPr>
          <w:lang w:bidi="ar-EG"/>
        </w:rPr>
        <w:t>The course includes providing students with practical skills of food science, including doing sugar and salt solutions and measuring their concentrations. It also includes training students to manufacture some dairy products and measure their quality specifications (sensory, chemical, and microbial), doing microbial tests for some foods, and conducting scientific visits to some food factories.</w:t>
      </w:r>
    </w:p>
    <w:p w:rsidR="00F463A8" w:rsidRPr="004447CE" w:rsidRDefault="00F463A8" w:rsidP="00F463A8">
      <w:pPr>
        <w:autoSpaceDE w:val="0"/>
        <w:autoSpaceDN w:val="0"/>
        <w:bidi w:val="0"/>
        <w:adjustRightInd w:val="0"/>
        <w:spacing w:line="276" w:lineRule="auto"/>
        <w:jc w:val="both"/>
        <w:rPr>
          <w:lang w:bidi="ar-EG"/>
        </w:rPr>
      </w:pPr>
      <w:r w:rsidRPr="004447CE">
        <w:rPr>
          <w:lang w:bidi="ar-EG"/>
        </w:rPr>
        <w:t>This course offers practical training and applications on various areas of nutrition. This course will cover many topics that will be not covered in your plan in the field of nutrition (DRI &amp; INQ calculations, nutritional surveys, bioelectrical impedance instruments, SOFTWARE applications (</w:t>
      </w:r>
      <w:proofErr w:type="spellStart"/>
      <w:r w:rsidRPr="004447CE">
        <w:rPr>
          <w:lang w:bidi="ar-EG"/>
        </w:rPr>
        <w:t>Anthro</w:t>
      </w:r>
      <w:proofErr w:type="spellEnd"/>
      <w:r w:rsidRPr="004447CE">
        <w:rPr>
          <w:lang w:bidi="ar-EG"/>
        </w:rPr>
        <w:t xml:space="preserve"> &amp; </w:t>
      </w:r>
      <w:proofErr w:type="spellStart"/>
      <w:r w:rsidRPr="004447CE">
        <w:rPr>
          <w:lang w:bidi="ar-EG"/>
        </w:rPr>
        <w:t>AnthroPlus</w:t>
      </w:r>
      <w:proofErr w:type="spellEnd"/>
      <w:r w:rsidRPr="004447CE">
        <w:rPr>
          <w:lang w:bidi="ar-EG"/>
        </w:rPr>
        <w:t xml:space="preserve"> WHO child growth software's, ESHA &amp; SPSS), </w:t>
      </w:r>
      <w:proofErr w:type="gramStart"/>
      <w:r w:rsidRPr="004447CE">
        <w:rPr>
          <w:lang w:bidi="ar-EG"/>
        </w:rPr>
        <w:t>using</w:t>
      </w:r>
      <w:proofErr w:type="gramEnd"/>
      <w:r w:rsidRPr="004447CE">
        <w:rPr>
          <w:lang w:bidi="ar-EG"/>
        </w:rPr>
        <w:t xml:space="preserve"> animal in nutrition research. </w:t>
      </w:r>
      <w:proofErr w:type="gramStart"/>
      <w:r w:rsidRPr="004447CE">
        <w:rPr>
          <w:lang w:bidi="ar-EG"/>
        </w:rPr>
        <w:t>Training of students in institutions in the field of nutrition science for at least 2 weeks.</w:t>
      </w:r>
      <w:proofErr w:type="gramEnd"/>
      <w:r w:rsidRPr="004447CE">
        <w:rPr>
          <w:lang w:bidi="ar-EG"/>
        </w:rPr>
        <w:t xml:space="preserve"> </w:t>
      </w:r>
      <w:proofErr w:type="gramStart"/>
      <w:r w:rsidRPr="004447CE">
        <w:rPr>
          <w:lang w:bidi="ar-EG"/>
        </w:rPr>
        <w:t>Individual term paper presentation and group discussions by students on current subjects and problems within the area of Nutrition.</w:t>
      </w:r>
      <w:proofErr w:type="gramEnd"/>
    </w:p>
    <w:p w:rsidR="00F463A8" w:rsidRPr="00F463A8" w:rsidRDefault="00F463A8" w:rsidP="00B34D1E">
      <w:pPr>
        <w:jc w:val="right"/>
        <w:rPr>
          <w:lang w:bidi="ar-JO"/>
        </w:rPr>
      </w:pPr>
    </w:p>
    <w:sectPr w:rsidR="00F463A8" w:rsidRPr="00F463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D1E"/>
    <w:rsid w:val="00083234"/>
    <w:rsid w:val="009F67A8"/>
    <w:rsid w:val="00B34D1E"/>
    <w:rsid w:val="00F463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D1E"/>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D1E"/>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2020-11-16T21:26:00Z</dcterms:created>
  <dcterms:modified xsi:type="dcterms:W3CDTF">2020-11-21T20:31:00Z</dcterms:modified>
</cp:coreProperties>
</file>