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207" w:rsidRDefault="00755207" w:rsidP="00755207">
      <w:pPr>
        <w:pStyle w:val="1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pos="626"/>
        </w:tabs>
        <w:ind w:left="266"/>
      </w:pPr>
      <w:r>
        <w:t xml:space="preserve">0403215                 </w:t>
      </w:r>
      <w:bookmarkStart w:id="0" w:name="_GoBack"/>
      <w:r w:rsidRPr="003C3B08">
        <w:t>(Tafseer) Interpretation (</w:t>
      </w:r>
      <w:r>
        <w:t>2</w:t>
      </w:r>
      <w:r w:rsidRPr="003C3B08">
        <w:t>)</w:t>
      </w:r>
      <w:bookmarkEnd w:id="0"/>
      <w:r>
        <w:tab/>
        <w:t xml:space="preserve">      (3 hours)</w:t>
      </w:r>
    </w:p>
    <w:p w:rsidR="00755207" w:rsidRDefault="00755207" w:rsidP="00755207">
      <w:pPr>
        <w:bidi w:val="0"/>
      </w:pPr>
      <w:r>
        <w:rPr>
          <w:sz w:val="28"/>
          <w:lang w:bidi="ar-EG"/>
        </w:rPr>
        <w:t>This subject deals with the interpretation of Al-</w:t>
      </w:r>
      <w:proofErr w:type="spellStart"/>
      <w:r>
        <w:rPr>
          <w:sz w:val="28"/>
          <w:lang w:bidi="ar-EG"/>
        </w:rPr>
        <w:t>An'aam</w:t>
      </w:r>
      <w:proofErr w:type="spellEnd"/>
      <w:r>
        <w:rPr>
          <w:sz w:val="28"/>
          <w:lang w:bidi="ar-EG"/>
        </w:rPr>
        <w:t xml:space="preserve"> </w:t>
      </w:r>
      <w:proofErr w:type="spellStart"/>
      <w:r>
        <w:rPr>
          <w:sz w:val="28"/>
          <w:lang w:bidi="ar-EG"/>
        </w:rPr>
        <w:t>sura</w:t>
      </w:r>
      <w:proofErr w:type="spellEnd"/>
      <w:r>
        <w:rPr>
          <w:sz w:val="28"/>
          <w:lang w:bidi="ar-EG"/>
        </w:rPr>
        <w:t xml:space="preserve"> and Al-</w:t>
      </w:r>
      <w:proofErr w:type="spellStart"/>
      <w:r>
        <w:rPr>
          <w:sz w:val="28"/>
          <w:lang w:bidi="ar-EG"/>
        </w:rPr>
        <w:t>Anfal</w:t>
      </w:r>
      <w:proofErr w:type="spellEnd"/>
      <w:r>
        <w:rPr>
          <w:sz w:val="28"/>
          <w:lang w:bidi="ar-EG"/>
        </w:rPr>
        <w:t xml:space="preserve"> </w:t>
      </w:r>
      <w:proofErr w:type="spellStart"/>
      <w:r>
        <w:rPr>
          <w:sz w:val="28"/>
          <w:lang w:bidi="ar-EG"/>
        </w:rPr>
        <w:t>sura</w:t>
      </w:r>
      <w:proofErr w:type="spellEnd"/>
      <w:r>
        <w:rPr>
          <w:sz w:val="28"/>
          <w:lang w:bidi="ar-EG"/>
        </w:rPr>
        <w:t xml:space="preserve">. The interpretation in </w:t>
      </w:r>
      <w:proofErr w:type="spellStart"/>
      <w:r>
        <w:rPr>
          <w:sz w:val="28"/>
          <w:lang w:bidi="ar-EG"/>
        </w:rPr>
        <w:t>cludes</w:t>
      </w:r>
      <w:proofErr w:type="spellEnd"/>
      <w:r>
        <w:rPr>
          <w:sz w:val="28"/>
          <w:lang w:bidi="ar-EG"/>
        </w:rPr>
        <w:t xml:space="preserve"> the following: vocabulary meanings, the topics within the two </w:t>
      </w:r>
      <w:proofErr w:type="spellStart"/>
      <w:r>
        <w:rPr>
          <w:sz w:val="28"/>
          <w:lang w:bidi="ar-EG"/>
        </w:rPr>
        <w:t>suras</w:t>
      </w:r>
      <w:proofErr w:type="spellEnd"/>
      <w:r>
        <w:rPr>
          <w:sz w:val="28"/>
          <w:lang w:bidi="ar-EG"/>
        </w:rPr>
        <w:t xml:space="preserve">, the time and nature of revelation. The instructor interprets the </w:t>
      </w:r>
      <w:proofErr w:type="spellStart"/>
      <w:r>
        <w:rPr>
          <w:sz w:val="28"/>
          <w:lang w:bidi="ar-EG"/>
        </w:rPr>
        <w:t>suras</w:t>
      </w:r>
      <w:proofErr w:type="spellEnd"/>
      <w:r>
        <w:rPr>
          <w:sz w:val="28"/>
          <w:lang w:bidi="ar-EG"/>
        </w:rPr>
        <w:t xml:space="preserve"> analytically.</w:t>
      </w:r>
    </w:p>
    <w:p w:rsidR="00755207" w:rsidRPr="008E0D39" w:rsidRDefault="00755207" w:rsidP="00755207">
      <w:pPr>
        <w:bidi w:val="0"/>
      </w:pPr>
    </w:p>
    <w:p w:rsidR="00892DAA" w:rsidRPr="00755207" w:rsidRDefault="00892DAA" w:rsidP="00755207"/>
    <w:sectPr w:rsidR="00892DAA" w:rsidRPr="00755207" w:rsidSect="00F2469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19"/>
    <w:rsid w:val="00650119"/>
    <w:rsid w:val="00755207"/>
    <w:rsid w:val="00892DAA"/>
    <w:rsid w:val="00F2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19"/>
    <w:pPr>
      <w:widowControl w:val="0"/>
      <w:bidi/>
      <w:spacing w:after="0" w:line="240" w:lineRule="auto"/>
      <w:ind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link w:val="1Char"/>
    <w:qFormat/>
    <w:rsid w:val="00650119"/>
    <w:pPr>
      <w:keepNext/>
      <w:spacing w:after="240" w:line="240" w:lineRule="auto"/>
      <w:outlineLvl w:val="0"/>
    </w:pPr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650119"/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19"/>
    <w:pPr>
      <w:widowControl w:val="0"/>
      <w:bidi/>
      <w:spacing w:after="0" w:line="240" w:lineRule="auto"/>
      <w:ind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link w:val="1Char"/>
    <w:qFormat/>
    <w:rsid w:val="00650119"/>
    <w:pPr>
      <w:keepNext/>
      <w:spacing w:after="240" w:line="240" w:lineRule="auto"/>
      <w:outlineLvl w:val="0"/>
    </w:pPr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650119"/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pc_3</dc:creator>
  <cp:lastModifiedBy>pc_3</cp:lastModifiedBy>
  <cp:revision>2</cp:revision>
  <dcterms:created xsi:type="dcterms:W3CDTF">2019-07-17T07:45:00Z</dcterms:created>
  <dcterms:modified xsi:type="dcterms:W3CDTF">2019-07-17T07:45:00Z</dcterms:modified>
</cp:coreProperties>
</file>