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603157" w:rsidRPr="0037357E" w14:paraId="3C390C3F" w14:textId="77777777" w:rsidTr="00C071FE">
        <w:tc>
          <w:tcPr>
            <w:tcW w:w="1261" w:type="dxa"/>
            <w:shd w:val="clear" w:color="auto" w:fill="C9C9C9" w:themeFill="accent3" w:themeFillTint="99"/>
          </w:tcPr>
          <w:p w14:paraId="67A76D1B" w14:textId="77777777" w:rsidR="00603157" w:rsidRPr="0037357E" w:rsidRDefault="00603157" w:rsidP="00C071FE">
            <w:pPr>
              <w:bidi w:val="0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102320</w:t>
            </w:r>
          </w:p>
        </w:tc>
        <w:tc>
          <w:tcPr>
            <w:tcW w:w="6033" w:type="dxa"/>
            <w:shd w:val="clear" w:color="auto" w:fill="C9C9C9" w:themeFill="accent3" w:themeFillTint="99"/>
          </w:tcPr>
          <w:p w14:paraId="1D11A5B0" w14:textId="77777777" w:rsidR="00603157" w:rsidRPr="0037357E" w:rsidRDefault="00603157" w:rsidP="00C071FE">
            <w:pPr>
              <w:bidi w:val="0"/>
              <w:jc w:val="center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History of English Language</w:t>
            </w:r>
          </w:p>
        </w:tc>
        <w:tc>
          <w:tcPr>
            <w:tcW w:w="2881" w:type="dxa"/>
            <w:shd w:val="clear" w:color="auto" w:fill="C9C9C9" w:themeFill="accent3" w:themeFillTint="99"/>
          </w:tcPr>
          <w:p w14:paraId="490E1499" w14:textId="77777777" w:rsidR="00603157" w:rsidRPr="0037357E" w:rsidRDefault="00603157" w:rsidP="00C071FE">
            <w:pPr>
              <w:bidi w:val="0"/>
              <w:jc w:val="right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(3 Credits)</w:t>
            </w:r>
          </w:p>
        </w:tc>
      </w:tr>
      <w:tr w:rsidR="00603157" w:rsidRPr="0037357E" w14:paraId="1AA7CD78" w14:textId="77777777" w:rsidTr="00C071FE">
        <w:tc>
          <w:tcPr>
            <w:tcW w:w="10175" w:type="dxa"/>
            <w:gridSpan w:val="3"/>
          </w:tcPr>
          <w:p w14:paraId="73979E7B" w14:textId="77777777" w:rsidR="00603157" w:rsidRPr="0037357E" w:rsidRDefault="00603157" w:rsidP="00C071FE">
            <w:pPr>
              <w:bidi w:val="0"/>
              <w:jc w:val="both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sz w:val="24"/>
                <w:szCs w:val="24"/>
              </w:rPr>
              <w:t xml:space="preserve">As an optional department requirement, this Course is a study of the basic diachronic changes in the phonology of English, as well as in the syntactic, lexical and semantic structures of English from </w:t>
            </w:r>
            <w:smartTag w:uri="urn:schemas-microsoft-com:office:smarttags" w:element="metricconverter">
              <w:smartTagPr>
                <w:attr w:name="ProductID" w:val="900 A"/>
              </w:smartTagPr>
              <w:r w:rsidRPr="0037357E">
                <w:rPr>
                  <w:rFonts w:ascii="SimSun-ExtB" w:eastAsia="SimSun-ExtB" w:hAnsi="SimSun-ExtB"/>
                  <w:sz w:val="24"/>
                  <w:szCs w:val="24"/>
                </w:rPr>
                <w:t>900 A</w:t>
              </w:r>
            </w:smartTag>
            <w:r w:rsidRPr="0037357E">
              <w:rPr>
                <w:rFonts w:ascii="SimSun-ExtB" w:eastAsia="SimSun-ExtB" w:hAnsi="SimSun-ExtB"/>
                <w:sz w:val="24"/>
                <w:szCs w:val="24"/>
              </w:rPr>
              <w:t>.D to the present. Students shall almost be introduced and get knowledge of how an English-speaking region like Britain or America has developed in terms of its language.</w:t>
            </w:r>
          </w:p>
        </w:tc>
      </w:tr>
    </w:tbl>
    <w:p w14:paraId="754479FE" w14:textId="77777777" w:rsidR="00F434F4" w:rsidRPr="00603157" w:rsidRDefault="00F434F4" w:rsidP="00603157">
      <w:bookmarkStart w:id="0" w:name="_GoBack"/>
      <w:bookmarkEnd w:id="0"/>
    </w:p>
    <w:sectPr w:rsidR="00F434F4" w:rsidRPr="00603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F"/>
    <w:rsid w:val="0008791F"/>
    <w:rsid w:val="00146AB7"/>
    <w:rsid w:val="003109B1"/>
    <w:rsid w:val="00422CB7"/>
    <w:rsid w:val="00603157"/>
    <w:rsid w:val="0064212A"/>
    <w:rsid w:val="00875C40"/>
    <w:rsid w:val="00F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88D0-482D-4B94-A9E7-745FBED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9B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7</cp:revision>
  <dcterms:created xsi:type="dcterms:W3CDTF">2018-12-22T19:27:00Z</dcterms:created>
  <dcterms:modified xsi:type="dcterms:W3CDTF">2018-12-22T19:34:00Z</dcterms:modified>
</cp:coreProperties>
</file>