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FD" w:rsidRPr="008907FD" w:rsidRDefault="008907FD" w:rsidP="008907FD">
      <w:pPr>
        <w:bidi/>
        <w:spacing w:after="0"/>
        <w:jc w:val="both"/>
        <w:rPr>
          <w:rFonts w:asciiTheme="minorBidi" w:hAnsiTheme="minorBidi"/>
          <w:b/>
          <w:bCs/>
          <w:sz w:val="24"/>
          <w:szCs w:val="24"/>
        </w:rPr>
      </w:pPr>
      <w:bookmarkStart w:id="0" w:name="_GoBack"/>
      <w:r w:rsidRPr="008907FD">
        <w:rPr>
          <w:rFonts w:asciiTheme="minorBidi" w:hAnsiTheme="minorBidi"/>
          <w:b/>
          <w:bCs/>
          <w:sz w:val="24"/>
          <w:szCs w:val="24"/>
          <w:rtl/>
        </w:rPr>
        <w:t xml:space="preserve"> 603491  الزراعةالعملية</w:t>
      </w:r>
      <w:r w:rsidRPr="008907FD">
        <w:rPr>
          <w:rFonts w:asciiTheme="minorBidi" w:hAnsiTheme="minorBidi"/>
          <w:b/>
          <w:bCs/>
          <w:sz w:val="24"/>
          <w:szCs w:val="24"/>
        </w:rPr>
        <w:t>/</w:t>
      </w:r>
      <w:r w:rsidRPr="008907FD">
        <w:rPr>
          <w:rFonts w:asciiTheme="minorBidi" w:hAnsiTheme="minorBidi"/>
          <w:b/>
          <w:bCs/>
          <w:sz w:val="24"/>
          <w:szCs w:val="24"/>
          <w:rtl/>
          <w:lang w:bidi="ar-JO"/>
        </w:rPr>
        <w:t xml:space="preserve"> إ</w:t>
      </w:r>
      <w:r w:rsidRPr="008907FD">
        <w:rPr>
          <w:rFonts w:asciiTheme="minorBidi" w:hAnsiTheme="minorBidi"/>
          <w:b/>
          <w:bCs/>
          <w:sz w:val="24"/>
          <w:szCs w:val="24"/>
          <w:rtl/>
        </w:rPr>
        <w:t>قتصاد وإرشاد زراعي (1)</w:t>
      </w:r>
    </w:p>
    <w:p w:rsidR="008907FD" w:rsidRDefault="008907FD" w:rsidP="008907FD">
      <w:pPr>
        <w:bidi/>
        <w:spacing w:after="0"/>
        <w:jc w:val="both"/>
        <w:rPr>
          <w:rFonts w:asciiTheme="minorBidi" w:hAnsiTheme="minorBidi"/>
          <w:sz w:val="24"/>
          <w:szCs w:val="24"/>
          <w:rtl/>
        </w:rPr>
      </w:pPr>
      <w:r w:rsidRPr="008907FD">
        <w:rPr>
          <w:rFonts w:asciiTheme="minorBidi" w:hAnsiTheme="minorBidi"/>
          <w:sz w:val="24"/>
          <w:szCs w:val="24"/>
          <w:rtl/>
        </w:rPr>
        <w:t>تدريب الطلبة على استخدامات الحاسوب في الاقتصاد الزراعي والقوائم المالية والتقييم المشروعات الزراعية. وتدريب الطلبة على العمليات الإنتاجية في الأقسام الأخرى في الكلية من حيث الزراعة ومواعيدها المتعلقة بالزراعات المحمية والمكشوفة، وإطلاعهم على مزارع تربية الدواجن والأبقار وطرق التربية.</w:t>
      </w:r>
    </w:p>
    <w:bookmarkEnd w:id="0"/>
    <w:p w:rsidR="008907FD" w:rsidRPr="008907FD" w:rsidRDefault="008907FD" w:rsidP="008907FD">
      <w:pPr>
        <w:bidi/>
        <w:spacing w:after="0"/>
        <w:jc w:val="both"/>
        <w:rPr>
          <w:rFonts w:asciiTheme="minorBidi" w:hAnsiTheme="minorBidi"/>
          <w:sz w:val="24"/>
          <w:szCs w:val="24"/>
        </w:rPr>
      </w:pPr>
    </w:p>
    <w:p w:rsidR="008907FD" w:rsidRPr="008907FD" w:rsidRDefault="008907FD" w:rsidP="008907FD">
      <w:pPr>
        <w:spacing w:after="0"/>
        <w:jc w:val="both"/>
        <w:rPr>
          <w:rFonts w:asciiTheme="majorBidi" w:hAnsiTheme="majorBidi" w:cstheme="majorBidi"/>
          <w:b/>
          <w:bCs/>
          <w:sz w:val="24"/>
          <w:szCs w:val="24"/>
        </w:rPr>
      </w:pPr>
      <w:r w:rsidRPr="008907FD">
        <w:rPr>
          <w:rFonts w:asciiTheme="majorBidi" w:hAnsiTheme="majorBidi" w:cstheme="majorBidi"/>
          <w:b/>
          <w:bCs/>
          <w:sz w:val="24"/>
          <w:szCs w:val="24"/>
        </w:rPr>
        <w:t xml:space="preserve">603491 </w:t>
      </w:r>
      <w:r w:rsidRPr="008907FD">
        <w:rPr>
          <w:rFonts w:asciiTheme="majorBidi" w:hAnsiTheme="majorBidi" w:cstheme="majorBidi"/>
          <w:b/>
          <w:bCs/>
          <w:sz w:val="24"/>
          <w:szCs w:val="24"/>
        </w:rPr>
        <w:t>PRACTICAL AGRICULTUREECONOM</w:t>
      </w:r>
      <w:r w:rsidRPr="008907FD">
        <w:rPr>
          <w:rFonts w:asciiTheme="majorBidi" w:hAnsiTheme="majorBidi" w:cstheme="majorBidi"/>
          <w:b/>
          <w:bCs/>
          <w:sz w:val="24"/>
          <w:szCs w:val="24"/>
        </w:rPr>
        <w:t xml:space="preserve"> </w:t>
      </w:r>
      <w:r w:rsidRPr="008907FD">
        <w:rPr>
          <w:rFonts w:asciiTheme="majorBidi" w:hAnsiTheme="majorBidi" w:cstheme="majorBidi"/>
          <w:b/>
          <w:bCs/>
          <w:sz w:val="24"/>
          <w:szCs w:val="24"/>
        </w:rPr>
        <w:t>(1)</w:t>
      </w:r>
      <w:r w:rsidRPr="008907FD">
        <w:rPr>
          <w:rFonts w:asciiTheme="majorBidi" w:hAnsiTheme="majorBidi" w:cstheme="majorBidi"/>
          <w:b/>
          <w:bCs/>
          <w:sz w:val="24"/>
          <w:szCs w:val="24"/>
          <w:rtl/>
        </w:rPr>
        <w:tab/>
      </w:r>
    </w:p>
    <w:p w:rsidR="00020A61" w:rsidRPr="008907FD" w:rsidRDefault="008907FD" w:rsidP="008907FD">
      <w:pPr>
        <w:spacing w:after="0"/>
        <w:jc w:val="both"/>
        <w:rPr>
          <w:rFonts w:asciiTheme="majorBidi" w:hAnsiTheme="majorBidi" w:cstheme="majorBidi"/>
          <w:sz w:val="24"/>
          <w:szCs w:val="24"/>
        </w:rPr>
      </w:pPr>
      <w:r w:rsidRPr="008907FD">
        <w:rPr>
          <w:rFonts w:asciiTheme="majorBidi" w:hAnsiTheme="majorBidi" w:cstheme="majorBidi"/>
          <w:sz w:val="24"/>
          <w:szCs w:val="24"/>
          <w:rtl/>
        </w:rPr>
        <w:tab/>
      </w:r>
      <w:r w:rsidRPr="008907FD">
        <w:rPr>
          <w:rFonts w:asciiTheme="majorBidi" w:hAnsiTheme="majorBidi" w:cstheme="majorBidi"/>
          <w:sz w:val="24"/>
          <w:szCs w:val="24"/>
        </w:rPr>
        <w:t>All the related theoretical concepts learned by the students in the study plan will be covered in its practical side in this course</w:t>
      </w:r>
      <w:r w:rsidRPr="008907FD">
        <w:rPr>
          <w:rFonts w:asciiTheme="majorBidi" w:hAnsiTheme="majorBidi" w:cstheme="majorBidi"/>
          <w:sz w:val="24"/>
          <w:szCs w:val="24"/>
          <w:rtl/>
        </w:rPr>
        <w:t>.</w:t>
      </w:r>
    </w:p>
    <w:sectPr w:rsidR="00020A61" w:rsidRPr="008907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FD"/>
    <w:rsid w:val="00020A61"/>
    <w:rsid w:val="00890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878C-FA04-4348-8B99-1FFFE011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2020-11-17T14:32:00Z</dcterms:created>
  <dcterms:modified xsi:type="dcterms:W3CDTF">2020-11-17T14:36:00Z</dcterms:modified>
</cp:coreProperties>
</file>