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E9EE8" w14:textId="77777777" w:rsidR="00AE3B0D" w:rsidRPr="00755744" w:rsidRDefault="00AE3B0D" w:rsidP="00AE3B0D">
      <w:pPr>
        <w:tabs>
          <w:tab w:val="right" w:pos="46"/>
        </w:tabs>
        <w:ind w:left="-44"/>
        <w:rPr>
          <w:b/>
          <w:bCs/>
          <w:u w:val="single"/>
          <w:rtl/>
        </w:rPr>
      </w:pPr>
      <w:r w:rsidRPr="00755744">
        <w:rPr>
          <w:b/>
          <w:bCs/>
          <w:u w:val="single"/>
          <w:rtl/>
        </w:rPr>
        <w:t>090151</w:t>
      </w:r>
      <w:r>
        <w:rPr>
          <w:rFonts w:hint="cs"/>
          <w:b/>
          <w:bCs/>
          <w:u w:val="single"/>
          <w:rtl/>
        </w:rPr>
        <w:t>9</w:t>
      </w:r>
      <w:r w:rsidRPr="00FC3460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u w:val="single"/>
          <w:rtl/>
        </w:rPr>
        <w:t xml:space="preserve"> </w:t>
      </w:r>
      <w:r w:rsidRPr="00FC3460">
        <w:rPr>
          <w:rFonts w:hint="cs"/>
          <w:b/>
          <w:bCs/>
          <w:u w:val="single"/>
          <w:rtl/>
        </w:rPr>
        <w:t xml:space="preserve"> </w:t>
      </w:r>
      <w:r w:rsidRPr="00755744">
        <w:rPr>
          <w:b/>
          <w:bCs/>
          <w:u w:val="single"/>
          <w:rtl/>
        </w:rPr>
        <w:t>هندسة الري والصرف ( ثلاث ساعات معتمده)</w:t>
      </w:r>
    </w:p>
    <w:p w14:paraId="1F22E09B" w14:textId="77777777" w:rsidR="00AE3B0D" w:rsidRDefault="00AE3B0D" w:rsidP="00AE3B0D">
      <w:pPr>
        <w:tabs>
          <w:tab w:val="right" w:pos="1080"/>
        </w:tabs>
        <w:ind w:left="1080"/>
        <w:jc w:val="both"/>
        <w:rPr>
          <w:rtl/>
        </w:rPr>
      </w:pPr>
      <w:r w:rsidRPr="000A1AFB">
        <w:rPr>
          <w:rFonts w:hint="cs"/>
          <w:rtl/>
        </w:rPr>
        <w:t>أسس هندسة الري</w:t>
      </w:r>
      <w:r>
        <w:rPr>
          <w:rFonts w:hint="cs"/>
          <w:rtl/>
        </w:rPr>
        <w:t>, العلاقة بين المحاصيل والمياة, جدولة مواعيد الري, أنواع الري, أبار المياة الجوفية والآبار المفتوحة, تصميم قنوات الري والمصارف المفتوحة والمغلقة, عمق المصرف والمسافة بين المصارف,أعادة استعمال مياة الصرف.</w:t>
      </w:r>
    </w:p>
    <w:p w14:paraId="180F683D" w14:textId="77777777" w:rsidR="00AE3B0D" w:rsidRPr="000A1AFB" w:rsidRDefault="00AE3B0D" w:rsidP="00AE3B0D">
      <w:pPr>
        <w:tabs>
          <w:tab w:val="right" w:pos="1080"/>
        </w:tabs>
        <w:ind w:left="1080"/>
        <w:rPr>
          <w:u w:val="single"/>
          <w:rtl/>
        </w:rPr>
      </w:pPr>
      <w:r w:rsidRPr="000A1AFB">
        <w:rPr>
          <w:rFonts w:hint="cs"/>
          <w:u w:val="single"/>
          <w:rtl/>
        </w:rPr>
        <w:t>المتطلب السابق 0901</w:t>
      </w:r>
      <w:r>
        <w:rPr>
          <w:rFonts w:hint="cs"/>
          <w:u w:val="single"/>
          <w:rtl/>
        </w:rPr>
        <w:t>410</w:t>
      </w:r>
    </w:p>
    <w:p w14:paraId="1FA6AEA5" w14:textId="77777777" w:rsidR="00AE3B0D" w:rsidRDefault="00AE3B0D">
      <w:bookmarkStart w:id="0" w:name="_GoBack"/>
      <w:bookmarkEnd w:id="0"/>
    </w:p>
    <w:sectPr w:rsidR="00AE3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0D"/>
    <w:rsid w:val="00A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98087"/>
  <w15:chartTrackingRefBased/>
  <w15:docId w15:val="{11D6AE7C-F77F-4BCB-81EE-6D2F0326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B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Fathi</dc:creator>
  <cp:keywords/>
  <dc:description/>
  <cp:lastModifiedBy>Omar Fathi</cp:lastModifiedBy>
  <cp:revision>1</cp:revision>
  <dcterms:created xsi:type="dcterms:W3CDTF">2018-12-30T18:10:00Z</dcterms:created>
  <dcterms:modified xsi:type="dcterms:W3CDTF">2018-12-30T18:10:00Z</dcterms:modified>
</cp:coreProperties>
</file>