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EF" w:rsidRPr="00E902EF" w:rsidRDefault="00E902EF" w:rsidP="00E902EF">
      <w:pPr>
        <w:jc w:val="right"/>
        <w:rPr>
          <w:rFonts w:ascii="Calibri" w:eastAsia="Times New Roman" w:hAnsi="Calibri" w:cs="Arial"/>
          <w:b/>
          <w:bCs/>
          <w:color w:val="0000FF"/>
          <w:sz w:val="28"/>
          <w:szCs w:val="28"/>
          <w:u w:val="single"/>
        </w:rPr>
      </w:pPr>
    </w:p>
    <w:p w:rsidR="00E902EF" w:rsidRPr="00E902EF" w:rsidRDefault="00E902EF" w:rsidP="00E902EF">
      <w:pPr>
        <w:jc w:val="right"/>
        <w:rPr>
          <w:rFonts w:ascii="Calibri" w:eastAsia="Times New Roman" w:hAnsi="Calibri" w:cs="Arial"/>
          <w:b/>
          <w:bCs/>
          <w:color w:val="0000FF"/>
          <w:sz w:val="28"/>
          <w:szCs w:val="28"/>
          <w:u w:val="single"/>
        </w:rPr>
      </w:pPr>
      <w:r w:rsidRPr="00E902EF">
        <w:rPr>
          <w:rFonts w:ascii="Calibri" w:eastAsia="Times New Roman" w:hAnsi="Calibri" w:cs="Arial"/>
          <w:b/>
          <w:bCs/>
          <w:color w:val="0000FF"/>
          <w:sz w:val="28"/>
          <w:szCs w:val="28"/>
          <w:u w:val="single"/>
        </w:rPr>
        <w:t>American and British Drama</w:t>
      </w:r>
    </w:p>
    <w:p w:rsidR="00E902EF" w:rsidRPr="00E902EF" w:rsidRDefault="00E902EF" w:rsidP="00E902EF">
      <w:pPr>
        <w:bidi w:val="0"/>
        <w:jc w:val="both"/>
        <w:rPr>
          <w:rFonts w:ascii="Calibri" w:eastAsia="Times New Roman" w:hAnsi="Calibri" w:cs="Arial"/>
          <w:sz w:val="28"/>
          <w:szCs w:val="28"/>
        </w:rPr>
      </w:pPr>
      <w:r w:rsidRPr="00E902EF">
        <w:rPr>
          <w:rFonts w:ascii="Calibri" w:eastAsia="Times New Roman" w:hAnsi="Calibri" w:cs="Arial"/>
          <w:sz w:val="28"/>
          <w:szCs w:val="28"/>
        </w:rPr>
        <w:t>This course is intended to acquaint students with the main dramatists of the 20</w:t>
      </w:r>
      <w:r w:rsidRPr="00E902EF">
        <w:rPr>
          <w:rFonts w:ascii="Calibri" w:eastAsia="Times New Roman" w:hAnsi="Calibri" w:cs="Arial"/>
          <w:sz w:val="28"/>
          <w:szCs w:val="28"/>
          <w:vertAlign w:val="superscript"/>
        </w:rPr>
        <w:t>th</w:t>
      </w:r>
      <w:r w:rsidRPr="00E902EF">
        <w:rPr>
          <w:rFonts w:ascii="Calibri" w:eastAsia="Times New Roman" w:hAnsi="Calibri" w:cs="Arial"/>
          <w:sz w:val="28"/>
          <w:szCs w:val="28"/>
        </w:rPr>
        <w:t xml:space="preserve"> century, American &amp; British. Six dramas can be chosen from both dramatic fields: O’Neil, Williams, Miller, Shaw, Yeats, and Bond. Two academic essays should be submitted in this course, and students are expected to participate in discussions and presentations.</w:t>
      </w:r>
    </w:p>
    <w:p w:rsidR="00E902EF" w:rsidRPr="00E902EF" w:rsidRDefault="00E902EF" w:rsidP="00E902EF">
      <w:pPr>
        <w:jc w:val="both"/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</w:rPr>
      </w:pPr>
      <w:r w:rsidRPr="00E902EF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rtl/>
        </w:rPr>
        <w:t>المسرحية الأمريكية والبريطانية</w:t>
      </w:r>
    </w:p>
    <w:p w:rsidR="00EE6691" w:rsidRDefault="00E902EF" w:rsidP="00E902EF">
      <w:pPr>
        <w:rPr>
          <w:rFonts w:hint="cs"/>
        </w:rPr>
      </w:pPr>
      <w:r w:rsidRPr="00E902EF">
        <w:rPr>
          <w:rFonts w:ascii="Microsoft Sans Serif" w:eastAsia="Times New Roman" w:hAnsi="Microsoft Sans Serif" w:cs="Microsoft Sans Serif"/>
          <w:sz w:val="28"/>
          <w:szCs w:val="28"/>
          <w:rtl/>
        </w:rPr>
        <w:t>ويهدف هذا المساق إلى تعريف الطلبة إلى المسرحيين الرئيسيين من القرن العشرين الأمريكيين منهم والبريطانيين. ويمكن اختيار ستة من الأعمال الدرامية لكلا الحقلين: اونيل، وليامز، ميلر، شو، ييتس، وبوند. وينبغي تقديم مقالتين أكاديميتين في هذه المساق، ويتوقع من الطلبة المشاركة في المناقشات والعروض التقديمية.</w:t>
      </w:r>
      <w:bookmarkStart w:id="0" w:name="_GoBack"/>
      <w:bookmarkEnd w:id="0"/>
    </w:p>
    <w:sectPr w:rsidR="00EE6691" w:rsidSect="007353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3F"/>
    <w:rsid w:val="007353C5"/>
    <w:rsid w:val="007F463F"/>
    <w:rsid w:val="00E902EF"/>
    <w:rsid w:val="00E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2020-11-26T06:55:00Z</dcterms:created>
  <dcterms:modified xsi:type="dcterms:W3CDTF">2020-11-26T06:55:00Z</dcterms:modified>
</cp:coreProperties>
</file>