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585175">
      <w:pPr>
        <w:spacing w:after="0"/>
        <w:ind w:left="4103"/>
      </w:pPr>
      <w:r>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585175" w:rsidP="00585175">
      <w:pPr>
        <w:spacing w:after="0"/>
        <w:ind w:left="356"/>
        <w:jc w:val="center"/>
      </w:pPr>
      <w:proofErr w:type="spellStart"/>
      <w:r>
        <w:rPr>
          <w:rFonts w:ascii="Arial" w:eastAsia="Arial" w:hAnsi="Arial" w:cs="Arial"/>
          <w:b/>
          <w:sz w:val="28"/>
        </w:rPr>
        <w:t>Jerash</w:t>
      </w:r>
      <w:proofErr w:type="spellEnd"/>
      <w:r w:rsidR="006736A2">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b/>
          <w:sz w:val="28"/>
        </w:rPr>
        <w:t>Computer Sciences Department</w:t>
      </w:r>
    </w:p>
    <w:p w:rsidR="006736A2" w:rsidRDefault="006736A2">
      <w:pPr>
        <w:spacing w:after="0"/>
        <w:ind w:left="1561" w:hanging="10"/>
      </w:pPr>
    </w:p>
    <w:p w:rsidR="000D64AE" w:rsidRDefault="006736A2" w:rsidP="004E0E72">
      <w:pPr>
        <w:spacing w:after="6" w:line="249" w:lineRule="auto"/>
        <w:ind w:left="509" w:right="12" w:hanging="10"/>
      </w:pPr>
      <w:r>
        <w:rPr>
          <w:rFonts w:ascii="Times New Roman" w:eastAsia="Times New Roman" w:hAnsi="Times New Roman" w:cs="Times New Roman"/>
          <w:b/>
        </w:rPr>
        <w:t>Semester</w:t>
      </w:r>
      <w:r>
        <w:rPr>
          <w:rFonts w:ascii="Times New Roman" w:eastAsia="Times New Roman" w:hAnsi="Times New Roman" w:cs="Times New Roman"/>
        </w:rPr>
        <w:t xml:space="preserve">:  </w:t>
      </w:r>
      <w:r w:rsidR="00585175">
        <w:rPr>
          <w:rFonts w:ascii="Times New Roman" w:eastAsia="Times New Roman" w:hAnsi="Times New Roman" w:cs="Times New Roman"/>
        </w:rPr>
        <w:t>Fall</w:t>
      </w:r>
      <w:r>
        <w:rPr>
          <w:rFonts w:ascii="Times New Roman" w:eastAsia="Times New Roman" w:hAnsi="Times New Roman" w:cs="Times New Roman"/>
        </w:rPr>
        <w:t xml:space="preserve"> Semester 201</w:t>
      </w:r>
      <w:r w:rsidR="00585175">
        <w:rPr>
          <w:rFonts w:ascii="Times New Roman" w:eastAsia="Times New Roman" w:hAnsi="Times New Roman" w:cs="Times New Roman"/>
        </w:rPr>
        <w:t>8</w:t>
      </w:r>
      <w:r>
        <w:rPr>
          <w:rFonts w:ascii="Times New Roman" w:eastAsia="Times New Roman" w:hAnsi="Times New Roman" w:cs="Times New Roman"/>
        </w:rPr>
        <w:t>/201</w:t>
      </w:r>
      <w:r w:rsidR="00585175">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0D64AE">
      <w:pPr>
        <w:spacing w:after="0"/>
        <w:ind w:left="250"/>
        <w:jc w:val="center"/>
      </w:pP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273103">
            <w:pPr>
              <w:spacing w:after="254"/>
              <w:ind w:left="20"/>
            </w:pPr>
            <w:r>
              <w:rPr>
                <w:rFonts w:ascii="Times New Roman" w:eastAsia="Times New Roman" w:hAnsi="Times New Roman" w:cs="Times New Roman"/>
                <w:b/>
                <w:sz w:val="24"/>
              </w:rPr>
              <w:t xml:space="preserve">Course symbol and number: </w:t>
            </w:r>
            <w:r w:rsidR="004D68F0">
              <w:rPr>
                <w:b/>
                <w:bCs/>
              </w:rPr>
              <w:t>1001490</w:t>
            </w:r>
          </w:p>
          <w:p w:rsidR="000D64AE" w:rsidRDefault="000D64AE">
            <w:pPr>
              <w:ind w:right="-7"/>
              <w:jc w:val="right"/>
            </w:pP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273103">
            <w:r>
              <w:rPr>
                <w:rFonts w:ascii="Times New Roman" w:eastAsia="Times New Roman" w:hAnsi="Times New Roman" w:cs="Times New Roman"/>
                <w:b/>
                <w:sz w:val="24"/>
              </w:rPr>
              <w:t xml:space="preserve">Course Name: </w:t>
            </w:r>
            <w:r w:rsidR="004D68F0" w:rsidRPr="006C50DB">
              <w:rPr>
                <w:rFonts w:ascii="Times New Roman" w:hAnsi="Times New Roman"/>
                <w:bCs/>
              </w:rPr>
              <w:t>Research Methodology and Graduation Project</w:t>
            </w:r>
            <w:r w:rsidR="004D68F0">
              <w:t>2</w:t>
            </w: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4D68F0">
            <w:r>
              <w:rPr>
                <w:rFonts w:ascii="Times New Roman" w:eastAsia="Times New Roman" w:hAnsi="Times New Roman" w:cs="Times New Roman"/>
                <w:b/>
                <w:sz w:val="24"/>
              </w:rPr>
              <w:t xml:space="preserve">Prerequisites:  </w:t>
            </w:r>
            <w:r w:rsidR="004D68F0">
              <w:rPr>
                <w:rFonts w:ascii="Times New Roman" w:eastAsia="Times New Roman" w:hAnsi="Times New Roman" w:cs="Times New Roman"/>
                <w:b/>
                <w:sz w:val="24"/>
              </w:rPr>
              <w:t xml:space="preserve">90 </w:t>
            </w:r>
            <w:proofErr w:type="gramStart"/>
            <w:r w:rsidR="004D68F0">
              <w:rPr>
                <w:rFonts w:ascii="Times New Roman" w:eastAsia="Times New Roman" w:hAnsi="Times New Roman" w:cs="Times New Roman"/>
                <w:b/>
                <w:sz w:val="24"/>
              </w:rPr>
              <w:t>credits</w:t>
            </w:r>
            <w:r>
              <w:rPr>
                <w:rFonts w:ascii="Times New Roman" w:eastAsia="Times New Roman" w:hAnsi="Times New Roman" w:cs="Times New Roman"/>
                <w:b/>
                <w:sz w:val="24"/>
              </w:rPr>
              <w:t xml:space="preserve"> </w:t>
            </w:r>
            <w:r>
              <w:rPr>
                <w:rFonts w:ascii="Times New Roman" w:eastAsia="Times New Roman" w:hAnsi="Times New Roman" w:cs="Times New Roman"/>
                <w:sz w:val="24"/>
              </w:rPr>
              <w:t>.</w:t>
            </w:r>
            <w:proofErr w:type="gramEnd"/>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4D68F0">
            <w:r>
              <w:rPr>
                <w:rFonts w:ascii="Times New Roman" w:eastAsia="Times New Roman" w:hAnsi="Times New Roman" w:cs="Times New Roman"/>
                <w:b/>
                <w:sz w:val="24"/>
              </w:rPr>
              <w:t xml:space="preserve">Course Level: </w:t>
            </w:r>
            <w:r w:rsidR="004D68F0">
              <w:rPr>
                <w:rFonts w:ascii="Times New Roman" w:eastAsia="Times New Roman" w:hAnsi="Times New Roman" w:cs="Times New Roman"/>
                <w:sz w:val="24"/>
              </w:rPr>
              <w:t>400</w:t>
            </w:r>
          </w:p>
        </w:tc>
      </w:tr>
    </w:tbl>
    <w:p w:rsidR="000D64AE" w:rsidRDefault="000D64AE">
      <w:pPr>
        <w:spacing w:after="0"/>
        <w:ind w:right="58"/>
        <w:jc w:val="right"/>
      </w:pPr>
    </w:p>
    <w:p w:rsidR="000D64AE" w:rsidRDefault="000D64AE">
      <w:pPr>
        <w:spacing w:after="0"/>
        <w:ind w:left="708"/>
      </w:pP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trPr>
          <w:trHeight w:val="1556"/>
        </w:trPr>
        <w:tc>
          <w:tcPr>
            <w:tcW w:w="9934" w:type="dxa"/>
            <w:tcBorders>
              <w:top w:val="single" w:sz="6" w:space="0" w:color="000000"/>
              <w:left w:val="double" w:sz="9" w:space="0" w:color="000000"/>
              <w:bottom w:val="double" w:sz="9" w:space="0" w:color="000000"/>
              <w:right w:val="double" w:sz="9" w:space="0" w:color="000000"/>
            </w:tcBorders>
          </w:tcPr>
          <w:p w:rsidR="004D68F0" w:rsidRPr="00F61A0C" w:rsidRDefault="004D68F0" w:rsidP="004D68F0">
            <w:pPr>
              <w:spacing w:line="360" w:lineRule="auto"/>
              <w:jc w:val="both"/>
              <w:rPr>
                <w:lang w:eastAsia="en-GB"/>
              </w:rPr>
            </w:pPr>
            <w:r w:rsidRPr="00F61A0C">
              <w:rPr>
                <w:lang w:eastAsia="en-GB"/>
              </w:rPr>
              <w:t xml:space="preserve">This is a core module which aims to equip the students with the necessary skills required for conducting research and writing a research report. This aim is performed by introducing student </w:t>
            </w:r>
            <w:r w:rsidRPr="00F61A0C">
              <w:t xml:space="preserve">some of the theories and methods associated with educational research methodologies through a consideration of definitions and purposes of research, approaches to framing the enquiry, data collection and analysis, as well as results discussion. By the end of the course students are required to up the research report as well </w:t>
            </w:r>
            <w:r w:rsidRPr="00F61A0C">
              <w:rPr>
                <w:lang w:eastAsia="en-GB"/>
              </w:rPr>
              <w:t>developing a software tool demonstrating a computer application.</w:t>
            </w:r>
          </w:p>
          <w:p w:rsidR="004D68F0" w:rsidRPr="00862E23" w:rsidRDefault="004D68F0" w:rsidP="004D68F0">
            <w:pPr>
              <w:spacing w:line="360" w:lineRule="auto"/>
              <w:jc w:val="both"/>
              <w:rPr>
                <w:rFonts w:ascii="Verdana" w:hAnsi="Verdana" w:cs="Arial"/>
                <w:sz w:val="20"/>
                <w:szCs w:val="20"/>
              </w:rPr>
            </w:pPr>
          </w:p>
          <w:p w:rsidR="000D64AE" w:rsidRDefault="000D64AE" w:rsidP="00230772">
            <w:pPr>
              <w:jc w:val="both"/>
            </w:pPr>
          </w:p>
        </w:tc>
      </w:tr>
    </w:tbl>
    <w:p w:rsidR="000D64AE" w:rsidRDefault="000D64AE">
      <w:pPr>
        <w:spacing w:after="0"/>
        <w:ind w:left="708"/>
      </w:pP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trPr>
          <w:trHeight w:val="2060"/>
        </w:trPr>
        <w:tc>
          <w:tcPr>
            <w:tcW w:w="9934" w:type="dxa"/>
            <w:tcBorders>
              <w:top w:val="single" w:sz="6" w:space="0" w:color="000000"/>
              <w:left w:val="double" w:sz="9" w:space="0" w:color="000000"/>
              <w:bottom w:val="double" w:sz="9" w:space="0" w:color="000000"/>
              <w:right w:val="double" w:sz="9" w:space="0" w:color="000000"/>
            </w:tcBorders>
          </w:tcPr>
          <w:p w:rsidR="004D68F0" w:rsidRPr="00F61A0C" w:rsidRDefault="004D68F0" w:rsidP="004D68F0">
            <w:pPr>
              <w:numPr>
                <w:ilvl w:val="0"/>
                <w:numId w:val="25"/>
              </w:numPr>
              <w:shd w:val="clear" w:color="auto" w:fill="FFFFFF"/>
              <w:spacing w:line="336" w:lineRule="auto"/>
              <w:ind w:left="675" w:right="150"/>
              <w:jc w:val="both"/>
              <w:rPr>
                <w:color w:val="333333"/>
                <w:lang w:eastAsia="en-GB"/>
              </w:rPr>
            </w:pPr>
            <w:r w:rsidRPr="00F61A0C">
              <w:rPr>
                <w:color w:val="333333"/>
                <w:lang w:eastAsia="en-GB"/>
              </w:rPr>
              <w:t>Understand the research process cycle</w:t>
            </w:r>
          </w:p>
          <w:p w:rsidR="004D68F0" w:rsidRPr="00F61A0C" w:rsidRDefault="004D68F0" w:rsidP="004D68F0">
            <w:pPr>
              <w:numPr>
                <w:ilvl w:val="0"/>
                <w:numId w:val="25"/>
              </w:numPr>
              <w:shd w:val="clear" w:color="auto" w:fill="FFFFFF"/>
              <w:spacing w:line="336" w:lineRule="auto"/>
              <w:ind w:left="675" w:right="150"/>
              <w:jc w:val="both"/>
              <w:rPr>
                <w:color w:val="333333"/>
                <w:lang w:eastAsia="en-GB"/>
              </w:rPr>
            </w:pPr>
            <w:r w:rsidRPr="00F61A0C">
              <w:rPr>
                <w:color w:val="333333"/>
                <w:lang w:eastAsia="en-GB"/>
              </w:rPr>
              <w:t xml:space="preserve">Learn how to conduct a literature review: strategy and structure </w:t>
            </w:r>
          </w:p>
          <w:p w:rsidR="004D68F0" w:rsidRPr="00F61A0C" w:rsidRDefault="004D68F0" w:rsidP="004D68F0">
            <w:pPr>
              <w:numPr>
                <w:ilvl w:val="0"/>
                <w:numId w:val="25"/>
              </w:numPr>
              <w:shd w:val="clear" w:color="auto" w:fill="FFFFFF"/>
              <w:spacing w:line="336" w:lineRule="auto"/>
              <w:ind w:left="675" w:right="150"/>
              <w:jc w:val="both"/>
              <w:rPr>
                <w:color w:val="333333"/>
                <w:lang w:eastAsia="en-GB"/>
              </w:rPr>
            </w:pPr>
            <w:r w:rsidRPr="00F61A0C">
              <w:rPr>
                <w:color w:val="333333"/>
                <w:lang w:eastAsia="en-GB"/>
              </w:rPr>
              <w:t>Understand scientific and unscientific methods of Problem solving</w:t>
            </w:r>
          </w:p>
          <w:p w:rsidR="004D68F0" w:rsidRPr="00F61A0C" w:rsidRDefault="004D68F0" w:rsidP="004D68F0">
            <w:pPr>
              <w:numPr>
                <w:ilvl w:val="0"/>
                <w:numId w:val="25"/>
              </w:numPr>
              <w:shd w:val="clear" w:color="auto" w:fill="FFFFFF"/>
              <w:spacing w:line="336" w:lineRule="auto"/>
              <w:ind w:left="675" w:right="150"/>
              <w:jc w:val="both"/>
              <w:rPr>
                <w:color w:val="333333"/>
                <w:lang w:eastAsia="en-GB"/>
              </w:rPr>
            </w:pPr>
            <w:r w:rsidRPr="00F61A0C">
              <w:rPr>
                <w:color w:val="333333"/>
                <w:lang w:eastAsia="en-GB"/>
              </w:rPr>
              <w:t>Learn about research methodology types.</w:t>
            </w:r>
          </w:p>
          <w:p w:rsidR="004D68F0" w:rsidRPr="00F61A0C" w:rsidRDefault="004D68F0" w:rsidP="004D68F0">
            <w:pPr>
              <w:numPr>
                <w:ilvl w:val="0"/>
                <w:numId w:val="25"/>
              </w:numPr>
              <w:shd w:val="clear" w:color="auto" w:fill="FFFFFF"/>
              <w:spacing w:line="336" w:lineRule="auto"/>
              <w:ind w:left="675" w:right="150"/>
              <w:jc w:val="both"/>
              <w:rPr>
                <w:color w:val="333333"/>
                <w:lang w:eastAsia="en-GB"/>
              </w:rPr>
            </w:pPr>
            <w:r w:rsidRPr="00F61A0C">
              <w:rPr>
                <w:color w:val="333333"/>
                <w:lang w:eastAsia="en-GB"/>
              </w:rPr>
              <w:t xml:space="preserve">Understand the qualitative research methods </w:t>
            </w:r>
          </w:p>
          <w:p w:rsidR="004D68F0" w:rsidRPr="00F61A0C" w:rsidRDefault="004D68F0" w:rsidP="004D68F0">
            <w:pPr>
              <w:numPr>
                <w:ilvl w:val="0"/>
                <w:numId w:val="25"/>
              </w:numPr>
              <w:shd w:val="clear" w:color="auto" w:fill="FFFFFF"/>
              <w:spacing w:line="336" w:lineRule="auto"/>
              <w:ind w:left="675" w:right="150"/>
              <w:jc w:val="both"/>
              <w:rPr>
                <w:color w:val="333333"/>
                <w:lang w:eastAsia="en-GB"/>
              </w:rPr>
            </w:pPr>
            <w:r w:rsidRPr="00F61A0C">
              <w:rPr>
                <w:color w:val="333333"/>
                <w:lang w:eastAsia="en-GB"/>
              </w:rPr>
              <w:t xml:space="preserve">Understand the quantitative research methods: experimental and correlation designs. </w:t>
            </w:r>
          </w:p>
          <w:p w:rsidR="004D68F0" w:rsidRPr="00F61A0C" w:rsidRDefault="004D68F0" w:rsidP="004D68F0">
            <w:pPr>
              <w:numPr>
                <w:ilvl w:val="0"/>
                <w:numId w:val="25"/>
              </w:numPr>
              <w:shd w:val="clear" w:color="auto" w:fill="FFFFFF"/>
              <w:spacing w:line="336" w:lineRule="auto"/>
              <w:ind w:left="675" w:right="150"/>
              <w:jc w:val="both"/>
              <w:rPr>
                <w:color w:val="333333"/>
                <w:lang w:eastAsia="en-GB"/>
              </w:rPr>
            </w:pPr>
            <w:r w:rsidRPr="00F61A0C">
              <w:rPr>
                <w:color w:val="333333"/>
                <w:lang w:eastAsia="en-GB"/>
              </w:rPr>
              <w:lastRenderedPageBreak/>
              <w:t>Learn how to plan and design a questionnaire, interview and survey.</w:t>
            </w:r>
          </w:p>
          <w:p w:rsidR="004D68F0" w:rsidRPr="00F61A0C" w:rsidRDefault="004D68F0" w:rsidP="004D68F0">
            <w:pPr>
              <w:numPr>
                <w:ilvl w:val="0"/>
                <w:numId w:val="25"/>
              </w:numPr>
              <w:shd w:val="clear" w:color="auto" w:fill="FFFFFF"/>
              <w:spacing w:line="336" w:lineRule="auto"/>
              <w:ind w:left="675" w:right="150"/>
              <w:jc w:val="both"/>
              <w:rPr>
                <w:color w:val="333333"/>
                <w:lang w:eastAsia="en-GB"/>
              </w:rPr>
            </w:pPr>
            <w:r w:rsidRPr="00F61A0C">
              <w:rPr>
                <w:color w:val="333333"/>
                <w:lang w:eastAsia="en-GB"/>
              </w:rPr>
              <w:t>Learn how to collect and analyze data, as well as draw findings</w:t>
            </w:r>
          </w:p>
          <w:p w:rsidR="004D68F0" w:rsidRPr="00F61A0C" w:rsidRDefault="004D68F0" w:rsidP="004D68F0">
            <w:pPr>
              <w:numPr>
                <w:ilvl w:val="0"/>
                <w:numId w:val="25"/>
              </w:numPr>
              <w:shd w:val="clear" w:color="auto" w:fill="FFFFFF"/>
              <w:spacing w:line="336" w:lineRule="auto"/>
              <w:ind w:left="675" w:right="150"/>
              <w:jc w:val="both"/>
              <w:rPr>
                <w:color w:val="333333"/>
                <w:lang w:eastAsia="en-GB"/>
              </w:rPr>
            </w:pPr>
            <w:r w:rsidRPr="00F61A0C">
              <w:rPr>
                <w:color w:val="333333"/>
                <w:lang w:eastAsia="en-GB"/>
              </w:rPr>
              <w:t xml:space="preserve">Learn how to read a research reports and papers critically. </w:t>
            </w:r>
          </w:p>
          <w:p w:rsidR="004D68F0" w:rsidRPr="00F61A0C" w:rsidRDefault="004D68F0" w:rsidP="004D68F0">
            <w:pPr>
              <w:numPr>
                <w:ilvl w:val="0"/>
                <w:numId w:val="25"/>
              </w:numPr>
              <w:shd w:val="clear" w:color="auto" w:fill="FFFFFF"/>
              <w:spacing w:line="336" w:lineRule="auto"/>
              <w:ind w:left="675" w:right="150"/>
              <w:jc w:val="both"/>
              <w:rPr>
                <w:color w:val="333333"/>
                <w:lang w:eastAsia="en-GB"/>
              </w:rPr>
            </w:pPr>
            <w:r w:rsidRPr="00F61A0C">
              <w:rPr>
                <w:color w:val="333333"/>
                <w:lang w:eastAsia="en-GB"/>
              </w:rPr>
              <w:t>Learn how to plan and write a research report.</w:t>
            </w:r>
          </w:p>
          <w:p w:rsidR="004D68F0" w:rsidRPr="00F61A0C" w:rsidRDefault="004D68F0" w:rsidP="004D68F0">
            <w:pPr>
              <w:numPr>
                <w:ilvl w:val="0"/>
                <w:numId w:val="25"/>
              </w:numPr>
              <w:shd w:val="clear" w:color="auto" w:fill="FFFFFF"/>
              <w:spacing w:line="336" w:lineRule="auto"/>
              <w:ind w:left="675" w:right="150"/>
              <w:jc w:val="both"/>
              <w:rPr>
                <w:color w:val="333333"/>
                <w:lang w:eastAsia="en-GB"/>
              </w:rPr>
            </w:pPr>
            <w:r w:rsidRPr="00F61A0C">
              <w:rPr>
                <w:color w:val="333333"/>
                <w:lang w:eastAsia="en-GB"/>
              </w:rPr>
              <w:t>Understand how to present your references in APA style.</w:t>
            </w:r>
          </w:p>
          <w:p w:rsidR="004D68F0" w:rsidRPr="00F61A0C" w:rsidRDefault="004D68F0" w:rsidP="004D68F0">
            <w:pPr>
              <w:numPr>
                <w:ilvl w:val="0"/>
                <w:numId w:val="25"/>
              </w:numPr>
              <w:shd w:val="clear" w:color="auto" w:fill="FFFFFF"/>
              <w:spacing w:line="336" w:lineRule="auto"/>
              <w:ind w:left="675" w:right="150"/>
              <w:jc w:val="both"/>
              <w:rPr>
                <w:color w:val="333333"/>
                <w:lang w:eastAsia="en-GB"/>
              </w:rPr>
            </w:pPr>
            <w:r w:rsidRPr="00F61A0C">
              <w:rPr>
                <w:color w:val="333333"/>
                <w:lang w:eastAsia="en-GB"/>
              </w:rPr>
              <w:t xml:space="preserve">Understand the importance of time management. </w:t>
            </w:r>
          </w:p>
          <w:p w:rsidR="004D68F0" w:rsidRDefault="004D68F0" w:rsidP="004D68F0">
            <w:pPr>
              <w:shd w:val="clear" w:color="auto" w:fill="FFFFFF"/>
              <w:spacing w:line="336" w:lineRule="auto"/>
              <w:ind w:left="675" w:right="150"/>
              <w:jc w:val="both"/>
              <w:rPr>
                <w:rFonts w:ascii="Verdana" w:hAnsi="Verdana"/>
                <w:color w:val="333333"/>
                <w:sz w:val="20"/>
                <w:szCs w:val="20"/>
                <w:lang w:eastAsia="en-GB"/>
              </w:rPr>
            </w:pPr>
          </w:p>
          <w:p w:rsidR="000D64AE" w:rsidRDefault="000D64AE" w:rsidP="00230772">
            <w:pPr>
              <w:ind w:left="720"/>
            </w:pPr>
          </w:p>
        </w:tc>
      </w:tr>
    </w:tbl>
    <w:p w:rsidR="000D64AE" w:rsidRDefault="000D64AE">
      <w:pPr>
        <w:spacing w:after="0"/>
        <w:ind w:left="708"/>
        <w:rPr>
          <w:rFonts w:ascii="Times New Roman" w:eastAsia="Times New Roman" w:hAnsi="Times New Roman" w:cs="Times New Roman"/>
          <w:sz w:val="20"/>
          <w:rtl/>
        </w:rPr>
      </w:pPr>
    </w:p>
    <w:p w:rsidR="00273103" w:rsidRDefault="00273103">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trPr>
          <w:trHeight w:val="1578"/>
        </w:trPr>
        <w:tc>
          <w:tcPr>
            <w:tcW w:w="9934" w:type="dxa"/>
            <w:tcBorders>
              <w:top w:val="single" w:sz="6" w:space="0" w:color="000000"/>
              <w:left w:val="double" w:sz="9" w:space="0" w:color="000000"/>
              <w:bottom w:val="double" w:sz="9" w:space="0" w:color="000000"/>
              <w:right w:val="double" w:sz="9" w:space="0" w:color="000000"/>
            </w:tcBorders>
          </w:tcPr>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After completing the course, the student will be able to:</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1) Search the literature and identify existing project-relevant research.</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2) Form a research question with testable hypotheses and design a study to evaluate that research</w:t>
            </w:r>
          </w:p>
          <w:p w:rsidR="00282CCF" w:rsidRDefault="00282CCF" w:rsidP="00282CCF">
            <w:pPr>
              <w:autoSpaceDE w:val="0"/>
              <w:autoSpaceDN w:val="0"/>
              <w:adjustRightInd w:val="0"/>
              <w:rPr>
                <w:rFonts w:ascii="ArialMT" w:eastAsiaTheme="minorEastAsia" w:hAnsi="ArialMT" w:cs="ArialMT"/>
                <w:color w:val="auto"/>
                <w:sz w:val="20"/>
                <w:szCs w:val="20"/>
              </w:rPr>
            </w:pPr>
            <w:proofErr w:type="gramStart"/>
            <w:r>
              <w:rPr>
                <w:rFonts w:ascii="ArialMT" w:eastAsiaTheme="minorEastAsia" w:hAnsi="ArialMT" w:cs="ArialMT"/>
                <w:color w:val="auto"/>
                <w:sz w:val="20"/>
                <w:szCs w:val="20"/>
              </w:rPr>
              <w:t>question</w:t>
            </w:r>
            <w:proofErr w:type="gramEnd"/>
            <w:r>
              <w:rPr>
                <w:rFonts w:ascii="ArialMT" w:eastAsiaTheme="minorEastAsia" w:hAnsi="ArialMT" w:cs="ArialMT"/>
                <w:color w:val="auto"/>
                <w:sz w:val="20"/>
                <w:szCs w:val="20"/>
              </w:rPr>
              <w:t>.</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3) Select appropriate items to construct a research questionnaire and to develop scales.</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4) Understand the concepts of reliability, validity, response biases, and the pros and cons of a variety of</w:t>
            </w:r>
          </w:p>
          <w:p w:rsidR="00282CCF" w:rsidRDefault="00282CCF" w:rsidP="00282CCF">
            <w:pPr>
              <w:autoSpaceDE w:val="0"/>
              <w:autoSpaceDN w:val="0"/>
              <w:adjustRightInd w:val="0"/>
              <w:rPr>
                <w:rFonts w:ascii="ArialMT" w:eastAsiaTheme="minorEastAsia" w:hAnsi="ArialMT" w:cs="ArialMT"/>
                <w:color w:val="auto"/>
                <w:sz w:val="20"/>
                <w:szCs w:val="20"/>
              </w:rPr>
            </w:pPr>
            <w:proofErr w:type="gramStart"/>
            <w:r>
              <w:rPr>
                <w:rFonts w:ascii="ArialMT" w:eastAsiaTheme="minorEastAsia" w:hAnsi="ArialMT" w:cs="ArialMT"/>
                <w:color w:val="auto"/>
                <w:sz w:val="20"/>
                <w:szCs w:val="20"/>
              </w:rPr>
              <w:t>survey</w:t>
            </w:r>
            <w:proofErr w:type="gramEnd"/>
            <w:r>
              <w:rPr>
                <w:rFonts w:ascii="ArialMT" w:eastAsiaTheme="minorEastAsia" w:hAnsi="ArialMT" w:cs="ArialMT"/>
                <w:color w:val="auto"/>
                <w:sz w:val="20"/>
                <w:szCs w:val="20"/>
              </w:rPr>
              <w:t xml:space="preserve"> administration techniques.</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5) Conduct data coding, cleaning and descriptive statistics using a computer software package.</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6) Understand Human Subjects concerns and IRB applications.</w:t>
            </w:r>
          </w:p>
          <w:p w:rsidR="000D64AE" w:rsidRPr="00230772" w:rsidRDefault="00282CCF" w:rsidP="00282CCF">
            <w:pPr>
              <w:rPr>
                <w:rFonts w:ascii="Times" w:hAnsi="Times"/>
                <w:caps/>
              </w:rPr>
            </w:pPr>
            <w:r>
              <w:rPr>
                <w:rFonts w:ascii="ArialMT" w:eastAsiaTheme="minorEastAsia" w:hAnsi="ArialMT" w:cs="ArialMT"/>
                <w:color w:val="auto"/>
                <w:sz w:val="20"/>
                <w:szCs w:val="20"/>
              </w:rPr>
              <w:t>7) Write a research report summarizing the study purpose, design and methods, and results.</w:t>
            </w:r>
          </w:p>
        </w:tc>
      </w:tr>
    </w:tbl>
    <w:p w:rsidR="000D64AE" w:rsidRDefault="000D64AE">
      <w:pPr>
        <w:spacing w:after="0"/>
        <w:ind w:right="8323"/>
        <w:jc w:val="right"/>
      </w:pP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0D64AE" w:rsidP="00A873CD">
            <w:pPr>
              <w:pStyle w:val="BodyTextIndent"/>
              <w:ind w:left="1440" w:firstLine="0"/>
            </w:pP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0D64AE">
            <w:pPr>
              <w:ind w:left="4"/>
            </w:pPr>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0D64AE">
            <w:pPr>
              <w:ind w:left="4"/>
            </w:pP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0D64AE">
            <w:pPr>
              <w:ind w:left="4"/>
            </w:pP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0D64AE">
            <w:pPr>
              <w:ind w:left="4"/>
            </w:pPr>
          </w:p>
        </w:tc>
      </w:tr>
    </w:tbl>
    <w:p w:rsidR="000D64AE" w:rsidRDefault="000D64AE">
      <w:pPr>
        <w:spacing w:after="0"/>
        <w:ind w:right="8323"/>
        <w:jc w:val="right"/>
      </w:pP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p>
        </w:tc>
      </w:tr>
      <w:tr w:rsidR="000D64AE">
        <w:trPr>
          <w:trHeight w:val="2544"/>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282CCF" w:rsidP="00282CCF">
            <w:pPr>
              <w:autoSpaceDE w:val="0"/>
              <w:autoSpaceDN w:val="0"/>
              <w:adjustRightInd w:val="0"/>
            </w:pPr>
            <w:r>
              <w:rPr>
                <w:rFonts w:ascii="ArialMT" w:eastAsiaTheme="minorEastAsia" w:hAnsi="ArialMT" w:cs="ArialMT"/>
                <w:color w:val="auto"/>
                <w:sz w:val="20"/>
                <w:szCs w:val="20"/>
              </w:rPr>
              <w:t>The textbook for the course is Research Methods in Health Promotion (2</w:t>
            </w:r>
            <w:r>
              <w:rPr>
                <w:rFonts w:ascii="ArialMT" w:eastAsiaTheme="minorEastAsia" w:hAnsi="ArialMT" w:cs="ArialMT"/>
                <w:color w:val="auto"/>
                <w:sz w:val="13"/>
                <w:szCs w:val="13"/>
              </w:rPr>
              <w:t xml:space="preserve">nd </w:t>
            </w:r>
            <w:r>
              <w:rPr>
                <w:rFonts w:ascii="ArialMT" w:eastAsiaTheme="minorEastAsia" w:hAnsi="ArialMT" w:cs="ArialMT"/>
                <w:color w:val="auto"/>
                <w:sz w:val="20"/>
                <w:szCs w:val="20"/>
              </w:rPr>
              <w:t xml:space="preserve">Edition) by Salazar, Crosby </w:t>
            </w:r>
            <w:proofErr w:type="spellStart"/>
            <w:r>
              <w:rPr>
                <w:rFonts w:ascii="ArialMT" w:eastAsiaTheme="minorEastAsia" w:hAnsi="ArialMT" w:cs="ArialMT"/>
                <w:color w:val="auto"/>
                <w:sz w:val="20"/>
                <w:szCs w:val="20"/>
              </w:rPr>
              <w:t>andDiClemente</w:t>
            </w:r>
            <w:proofErr w:type="spellEnd"/>
            <w:r>
              <w:rPr>
                <w:rFonts w:ascii="ArialMT" w:eastAsiaTheme="minorEastAsia" w:hAnsi="ArialMT" w:cs="ArialMT"/>
                <w:color w:val="auto"/>
                <w:sz w:val="20"/>
                <w:szCs w:val="20"/>
              </w:rPr>
              <w:t>. The ISBN-10 for the paperback version is 111840906X. Supplemental and Optional Readings will</w:t>
            </w:r>
            <w:r>
              <w:rPr>
                <w:rFonts w:ascii="ArialMT" w:eastAsiaTheme="minorEastAsia" w:hAnsi="ArialMT" w:cs="ArialMT"/>
                <w:color w:val="auto"/>
                <w:sz w:val="20"/>
                <w:szCs w:val="20"/>
              </w:rPr>
              <w:t xml:space="preserve"> </w:t>
            </w:r>
            <w:r>
              <w:rPr>
                <w:rFonts w:ascii="ArialMT" w:eastAsiaTheme="minorEastAsia" w:hAnsi="ArialMT" w:cs="ArialMT"/>
                <w:color w:val="auto"/>
                <w:sz w:val="20"/>
                <w:szCs w:val="20"/>
              </w:rPr>
              <w:t>also be available on the class website.</w:t>
            </w:r>
          </w:p>
        </w:tc>
      </w:tr>
      <w:tr w:rsidR="000D64AE">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Internet links </w:t>
            </w:r>
          </w:p>
          <w:p w:rsidR="000D64AE" w:rsidRDefault="000D64AE"/>
        </w:tc>
        <w:tc>
          <w:tcPr>
            <w:tcW w:w="8085" w:type="dxa"/>
            <w:tcBorders>
              <w:top w:val="single" w:sz="6" w:space="0" w:color="000000"/>
              <w:left w:val="single" w:sz="6" w:space="0" w:color="000000"/>
              <w:bottom w:val="single" w:sz="6" w:space="0" w:color="000000"/>
              <w:right w:val="double" w:sz="9" w:space="0" w:color="000000"/>
            </w:tcBorders>
          </w:tcPr>
          <w:p w:rsidR="000D64AE" w:rsidRDefault="004E0E72">
            <w:pPr>
              <w:ind w:left="2"/>
            </w:pPr>
            <w:r>
              <w:rPr>
                <w:rFonts w:ascii="Times New Roman" w:eastAsia="Times New Roman" w:hAnsi="Times New Roman" w:cs="Times New Roman"/>
                <w:sz w:val="20"/>
              </w:rPr>
              <w:t>http://www.jpu.edu.jo/lms</w:t>
            </w:r>
          </w:p>
        </w:tc>
      </w:tr>
      <w:tr w:rsidR="000D64AE">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lastRenderedPageBreak/>
              <w:t xml:space="preserve">Course link </w:t>
            </w:r>
          </w:p>
          <w:p w:rsidR="000D64AE" w:rsidRDefault="000D64AE"/>
        </w:tc>
        <w:tc>
          <w:tcPr>
            <w:tcW w:w="8085" w:type="dxa"/>
            <w:tcBorders>
              <w:top w:val="single" w:sz="6" w:space="0" w:color="000000"/>
              <w:left w:val="single" w:sz="6" w:space="0" w:color="000000"/>
              <w:bottom w:val="double" w:sz="9" w:space="0" w:color="000000"/>
              <w:right w:val="double" w:sz="9" w:space="0" w:color="000000"/>
            </w:tcBorders>
          </w:tcPr>
          <w:p w:rsidR="000D64AE" w:rsidRDefault="002607C1">
            <w:pPr>
              <w:ind w:left="2"/>
            </w:pPr>
            <w:hyperlink r:id="rId7"/>
          </w:p>
        </w:tc>
      </w:tr>
    </w:tbl>
    <w:p w:rsidR="000D64AE" w:rsidRDefault="000D64AE" w:rsidP="004E0E72">
      <w:pPr>
        <w:spacing w:after="0"/>
        <w:ind w:left="495"/>
      </w:pP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736A2" w:rsidP="00230772">
            <w:pPr>
              <w:ind w:left="4"/>
            </w:pPr>
            <w:r>
              <w:rPr>
                <w:rFonts w:ascii="Times New Roman" w:eastAsia="Times New Roman" w:hAnsi="Times New Roman" w:cs="Times New Roman"/>
                <w:sz w:val="20"/>
              </w:rPr>
              <w:t xml:space="preserve"> </w:t>
            </w:r>
            <w:proofErr w:type="spellStart"/>
            <w:r w:rsidR="00230772">
              <w:rPr>
                <w:rFonts w:ascii="Times New Roman" w:eastAsia="Times New Roman" w:hAnsi="Times New Roman" w:cs="Times New Roman"/>
                <w:sz w:val="20"/>
              </w:rPr>
              <w:t>Dr.Ali</w:t>
            </w:r>
            <w:proofErr w:type="spellEnd"/>
            <w:r w:rsidR="00230772">
              <w:rPr>
                <w:rFonts w:ascii="Times New Roman" w:eastAsia="Times New Roman" w:hAnsi="Times New Roman" w:cs="Times New Roman"/>
                <w:sz w:val="20"/>
              </w:rPr>
              <w:t xml:space="preserve"> </w:t>
            </w:r>
            <w:proofErr w:type="spellStart"/>
            <w:r w:rsidR="00230772">
              <w:rPr>
                <w:rFonts w:ascii="Times New Roman" w:eastAsia="Times New Roman" w:hAnsi="Times New Roman" w:cs="Times New Roman"/>
                <w:sz w:val="20"/>
              </w:rPr>
              <w:t>Malkawi</w:t>
            </w:r>
            <w:proofErr w:type="spellEnd"/>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230772">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السابع - </w:t>
            </w:r>
            <w:r w:rsidR="00230772">
              <w:rPr>
                <w:rFonts w:ascii="Times New Roman" w:eastAsia="Times New Roman" w:hAnsi="Times New Roman" w:cs="GE SS Two Light"/>
                <w:sz w:val="24"/>
              </w:rPr>
              <w:t>715</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0D64AE">
            <w:pPr>
              <w:ind w:left="4"/>
            </w:pP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607C1" w:rsidP="00230772">
            <w:pPr>
              <w:ind w:left="4"/>
              <w:rPr>
                <w:rFonts w:ascii="Times New Roman" w:eastAsia="Times New Roman" w:hAnsi="Times New Roman" w:cs="Times New Roman"/>
                <w:sz w:val="20"/>
              </w:rPr>
            </w:pPr>
            <w:hyperlink r:id="rId8" w:history="1">
              <w:r w:rsidR="00230772">
                <w:rPr>
                  <w:rStyle w:val="Hyperlink"/>
                  <w:rFonts w:ascii="Times New Roman" w:eastAsia="Times New Roman" w:hAnsi="Times New Roman" w:cs="Times New Roman"/>
                  <w:sz w:val="20"/>
                </w:rPr>
                <w:t>ali.amalkawi@jpu.edu.jo</w:t>
              </w:r>
            </w:hyperlink>
          </w:p>
        </w:tc>
      </w:tr>
    </w:tbl>
    <w:p w:rsidR="000D64AE" w:rsidRDefault="000D64AE">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0D64AE" w:rsidRPr="00230772">
        <w:trPr>
          <w:trHeight w:val="1764"/>
        </w:trPr>
        <w:tc>
          <w:tcPr>
            <w:tcW w:w="4194" w:type="dxa"/>
            <w:tcBorders>
              <w:top w:val="single" w:sz="6" w:space="0" w:color="000000"/>
              <w:left w:val="double" w:sz="9" w:space="0" w:color="000000"/>
              <w:bottom w:val="single" w:sz="6" w:space="0" w:color="000000"/>
              <w:right w:val="single" w:sz="6" w:space="0" w:color="000000"/>
            </w:tcBorders>
          </w:tcPr>
          <w:p w:rsidR="00282CCF" w:rsidRPr="00282CCF" w:rsidRDefault="00282CCF" w:rsidP="00282CCF">
            <w:pPr>
              <w:autoSpaceDE w:val="0"/>
              <w:autoSpaceDN w:val="0"/>
              <w:adjustRightInd w:val="0"/>
              <w:rPr>
                <w:rFonts w:ascii="ArialMT" w:eastAsiaTheme="minorEastAsia" w:hAnsi="ArialMT" w:cs="ArialMT"/>
                <w:b/>
                <w:bCs/>
                <w:color w:val="auto"/>
                <w:sz w:val="20"/>
                <w:szCs w:val="20"/>
              </w:rPr>
            </w:pPr>
            <w:r w:rsidRPr="00282CCF">
              <w:rPr>
                <w:rFonts w:ascii="ArialMT" w:eastAsiaTheme="minorEastAsia" w:hAnsi="ArialMT" w:cs="ArialMT"/>
                <w:b/>
                <w:bCs/>
                <w:color w:val="auto"/>
                <w:sz w:val="20"/>
                <w:szCs w:val="20"/>
              </w:rPr>
              <w:t xml:space="preserve">Introduction </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Definitions</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Learning Objectives</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Needs Assessment</w:t>
            </w:r>
          </w:p>
          <w:p w:rsidR="000D64AE" w:rsidRPr="00230772" w:rsidRDefault="00282CCF" w:rsidP="00282CCF">
            <w:pPr>
              <w:rPr>
                <w:i/>
                <w:iCs/>
              </w:rPr>
            </w:pPr>
            <w:r>
              <w:rPr>
                <w:rFonts w:ascii="ArialMT" w:eastAsiaTheme="minorEastAsia" w:hAnsi="ArialMT" w:cs="ArialMT"/>
                <w:color w:val="auto"/>
                <w:sz w:val="20"/>
                <w:szCs w:val="20"/>
              </w:rPr>
              <w:t>Literature Review</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6736A2" w:rsidP="00A873CD">
            <w:pPr>
              <w:ind w:right="39"/>
              <w:jc w:val="center"/>
              <w:rPr>
                <w:i/>
                <w:iCs/>
              </w:rPr>
            </w:pPr>
            <w:r w:rsidRPr="00230772">
              <w:rPr>
                <w:rFonts w:ascii="Times New Roman" w:eastAsia="Times New Roman" w:hAnsi="Times New Roman" w:cs="Times New Roman"/>
                <w:i/>
                <w:iCs/>
                <w:sz w:val="20"/>
              </w:rPr>
              <w:t xml:space="preserve">Chapter </w:t>
            </w:r>
            <w:r w:rsidR="00A873CD">
              <w:rPr>
                <w:rFonts w:ascii="Times New Roman" w:eastAsia="Times New Roman" w:hAnsi="Times New Roman" w:cs="Times New Roman"/>
                <w:i/>
                <w:iCs/>
                <w:sz w:val="20"/>
              </w:rPr>
              <w:t>1</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A873CD" w:rsidP="00273103">
            <w:pPr>
              <w:ind w:right="32"/>
              <w:jc w:val="center"/>
              <w:rPr>
                <w:i/>
                <w:iCs/>
              </w:rPr>
            </w:pPr>
            <w:r>
              <w:rPr>
                <w:rFonts w:ascii="Times New Roman" w:eastAsia="Times New Roman" w:hAnsi="Times New Roman" w:cs="Times New Roman"/>
                <w:i/>
                <w:iCs/>
                <w:sz w:val="20"/>
              </w:rPr>
              <w:t>1</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Pr="00230772" w:rsidRDefault="00A873CD">
            <w:pPr>
              <w:ind w:right="32"/>
              <w:jc w:val="center"/>
              <w:rPr>
                <w:i/>
                <w:iCs/>
              </w:rPr>
            </w:pPr>
            <w:r>
              <w:rPr>
                <w:rFonts w:ascii="Times New Roman" w:eastAsia="Times New Roman" w:hAnsi="Times New Roman" w:cs="Times New Roman"/>
                <w:i/>
                <w:iCs/>
                <w:sz w:val="20"/>
              </w:rPr>
              <w:t>3</w:t>
            </w:r>
          </w:p>
        </w:tc>
      </w:tr>
      <w:tr w:rsidR="000D64AE" w:rsidRPr="00230772">
        <w:trPr>
          <w:trHeight w:val="1489"/>
        </w:trPr>
        <w:tc>
          <w:tcPr>
            <w:tcW w:w="4194" w:type="dxa"/>
            <w:tcBorders>
              <w:top w:val="single" w:sz="6" w:space="0" w:color="000000"/>
              <w:left w:val="double" w:sz="9" w:space="0" w:color="000000"/>
              <w:bottom w:val="single" w:sz="6" w:space="0" w:color="000000"/>
              <w:right w:val="single" w:sz="6" w:space="0" w:color="000000"/>
            </w:tcBorders>
          </w:tcPr>
          <w:p w:rsidR="00282CCF" w:rsidRPr="00282CCF" w:rsidRDefault="00282CCF" w:rsidP="00282CCF">
            <w:pPr>
              <w:autoSpaceDE w:val="0"/>
              <w:autoSpaceDN w:val="0"/>
              <w:adjustRightInd w:val="0"/>
              <w:rPr>
                <w:rFonts w:ascii="ArialMT" w:eastAsiaTheme="minorEastAsia" w:hAnsi="ArialMT" w:cs="ArialMT"/>
                <w:b/>
                <w:bCs/>
                <w:color w:val="auto"/>
                <w:sz w:val="20"/>
                <w:szCs w:val="20"/>
              </w:rPr>
            </w:pPr>
            <w:r w:rsidRPr="00282CCF">
              <w:rPr>
                <w:rFonts w:ascii="ArialMT" w:eastAsiaTheme="minorEastAsia" w:hAnsi="ArialMT" w:cs="ArialMT"/>
                <w:b/>
                <w:bCs/>
                <w:color w:val="auto"/>
                <w:sz w:val="20"/>
                <w:szCs w:val="20"/>
              </w:rPr>
              <w:t>Theory, Research Question</w:t>
            </w:r>
          </w:p>
          <w:p w:rsidR="00282CCF" w:rsidRPr="00282CCF" w:rsidRDefault="00282CCF" w:rsidP="00282CCF">
            <w:pPr>
              <w:autoSpaceDE w:val="0"/>
              <w:autoSpaceDN w:val="0"/>
              <w:adjustRightInd w:val="0"/>
              <w:rPr>
                <w:rFonts w:ascii="ArialMT" w:eastAsiaTheme="minorEastAsia" w:hAnsi="ArialMT" w:cs="ArialMT"/>
                <w:b/>
                <w:bCs/>
                <w:color w:val="auto"/>
                <w:sz w:val="20"/>
                <w:szCs w:val="20"/>
              </w:rPr>
            </w:pPr>
            <w:r w:rsidRPr="00282CCF">
              <w:rPr>
                <w:rFonts w:ascii="ArialMT" w:eastAsiaTheme="minorEastAsia" w:hAnsi="ArialMT" w:cs="ArialMT"/>
                <w:b/>
                <w:bCs/>
                <w:color w:val="auto"/>
                <w:sz w:val="20"/>
                <w:szCs w:val="20"/>
              </w:rPr>
              <w:t>and Ethics</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Theory</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Research question</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Hypotheses</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Ethics</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IRB</w:t>
            </w:r>
          </w:p>
          <w:p w:rsidR="000D64AE" w:rsidRPr="00A873CD" w:rsidRDefault="00282CCF" w:rsidP="00282CCF">
            <w:pPr>
              <w:pStyle w:val="ListParagraph"/>
              <w:numPr>
                <w:ilvl w:val="0"/>
                <w:numId w:val="23"/>
              </w:numPr>
            </w:pPr>
            <w:r>
              <w:rPr>
                <w:rFonts w:ascii="ArialMT" w:eastAsiaTheme="minorEastAsia" w:hAnsi="ArialMT" w:cs="ArialMT"/>
                <w:color w:val="auto"/>
                <w:sz w:val="20"/>
                <w:szCs w:val="20"/>
              </w:rPr>
              <w:t>HIPAA</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6736A2" w:rsidP="00A873CD">
            <w:pPr>
              <w:ind w:right="39"/>
              <w:jc w:val="center"/>
              <w:rPr>
                <w:i/>
                <w:iCs/>
              </w:rPr>
            </w:pPr>
            <w:r w:rsidRPr="00230772">
              <w:rPr>
                <w:rFonts w:ascii="Times New Roman" w:eastAsia="Times New Roman" w:hAnsi="Times New Roman" w:cs="Times New Roman"/>
                <w:i/>
                <w:iCs/>
                <w:sz w:val="20"/>
              </w:rPr>
              <w:t xml:space="preserve">Chapter </w:t>
            </w:r>
            <w:r w:rsidR="00A873CD">
              <w:rPr>
                <w:rFonts w:ascii="Times New Roman" w:eastAsia="Times New Roman" w:hAnsi="Times New Roman" w:cs="Times New Roman"/>
                <w:i/>
                <w:iCs/>
                <w:sz w:val="20"/>
              </w:rPr>
              <w:t>2</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A873CD">
            <w:pPr>
              <w:ind w:right="34"/>
              <w:jc w:val="center"/>
              <w:rPr>
                <w:i/>
                <w:iCs/>
              </w:rPr>
            </w:pPr>
            <w:r>
              <w:rPr>
                <w:rFonts w:ascii="Times New Roman" w:eastAsia="Times New Roman" w:hAnsi="Times New Roman" w:cs="Times New Roman"/>
                <w:i/>
                <w:iCs/>
                <w:sz w:val="20"/>
              </w:rPr>
              <w:t>2,3</w:t>
            </w:r>
            <w:r w:rsidR="006736A2"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Pr="00230772" w:rsidRDefault="002607C1">
            <w:pPr>
              <w:ind w:right="32"/>
              <w:jc w:val="center"/>
              <w:rPr>
                <w:i/>
                <w:iCs/>
              </w:rPr>
            </w:pPr>
            <w:r>
              <w:rPr>
                <w:rFonts w:ascii="Times New Roman" w:eastAsia="Times New Roman" w:hAnsi="Times New Roman" w:cs="Times New Roman"/>
                <w:i/>
                <w:iCs/>
                <w:sz w:val="20"/>
              </w:rPr>
              <w:t>6</w:t>
            </w:r>
          </w:p>
        </w:tc>
      </w:tr>
      <w:tr w:rsidR="000D64AE" w:rsidRPr="00230772">
        <w:trPr>
          <w:trHeight w:val="1764"/>
        </w:trPr>
        <w:tc>
          <w:tcPr>
            <w:tcW w:w="4194" w:type="dxa"/>
            <w:tcBorders>
              <w:top w:val="single" w:sz="6" w:space="0" w:color="000000"/>
              <w:left w:val="double" w:sz="9" w:space="0" w:color="000000"/>
              <w:bottom w:val="single" w:sz="6" w:space="0" w:color="000000"/>
              <w:right w:val="single" w:sz="6" w:space="0" w:color="000000"/>
            </w:tcBorders>
          </w:tcPr>
          <w:p w:rsidR="00282CCF" w:rsidRPr="00282CCF" w:rsidRDefault="00282CCF" w:rsidP="00282CCF">
            <w:pPr>
              <w:autoSpaceDE w:val="0"/>
              <w:autoSpaceDN w:val="0"/>
              <w:adjustRightInd w:val="0"/>
              <w:rPr>
                <w:rFonts w:ascii="ArialMT" w:eastAsiaTheme="minorEastAsia" w:hAnsi="ArialMT" w:cs="ArialMT"/>
                <w:b/>
                <w:bCs/>
                <w:color w:val="auto"/>
                <w:sz w:val="20"/>
                <w:szCs w:val="20"/>
              </w:rPr>
            </w:pPr>
            <w:r w:rsidRPr="00282CCF">
              <w:rPr>
                <w:rFonts w:ascii="ArialMT" w:eastAsiaTheme="minorEastAsia" w:hAnsi="ArialMT" w:cs="ArialMT"/>
                <w:b/>
                <w:bCs/>
                <w:color w:val="auto"/>
                <w:sz w:val="20"/>
                <w:szCs w:val="20"/>
              </w:rPr>
              <w:t>Designs Observational:</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Exploratory/Descriptive/Analytic</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Cross-sectional studies</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Longitudinal studies</w:t>
            </w:r>
          </w:p>
          <w:p w:rsidR="000D64AE" w:rsidRPr="00A873CD" w:rsidRDefault="00282CCF" w:rsidP="00282CCF">
            <w:r w:rsidRPr="00282CCF">
              <w:rPr>
                <w:rFonts w:ascii="ArialMT" w:eastAsiaTheme="minorEastAsia" w:hAnsi="ArialMT" w:cs="ArialMT"/>
                <w:color w:val="auto"/>
                <w:sz w:val="20"/>
                <w:szCs w:val="20"/>
              </w:rPr>
              <w:t>Case-Control</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6736A2" w:rsidP="00A873CD">
            <w:pPr>
              <w:ind w:right="39"/>
              <w:jc w:val="center"/>
              <w:rPr>
                <w:i/>
                <w:iCs/>
              </w:rPr>
            </w:pPr>
            <w:r w:rsidRPr="00230772">
              <w:rPr>
                <w:rFonts w:ascii="Times New Roman" w:eastAsia="Times New Roman" w:hAnsi="Times New Roman" w:cs="Times New Roman"/>
                <w:i/>
                <w:iCs/>
                <w:sz w:val="20"/>
              </w:rPr>
              <w:t xml:space="preserve">Chapter </w:t>
            </w:r>
            <w:r w:rsidR="00A873CD">
              <w:rPr>
                <w:rFonts w:ascii="Times New Roman" w:eastAsia="Times New Roman" w:hAnsi="Times New Roman" w:cs="Times New Roman"/>
                <w:i/>
                <w:iCs/>
                <w:sz w:val="20"/>
              </w:rPr>
              <w:t>3</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A873CD">
            <w:pPr>
              <w:ind w:right="34"/>
              <w:jc w:val="center"/>
              <w:rPr>
                <w:i/>
                <w:iCs/>
              </w:rPr>
            </w:pPr>
            <w:r>
              <w:rPr>
                <w:rFonts w:ascii="Times New Roman" w:eastAsia="Times New Roman" w:hAnsi="Times New Roman" w:cs="Times New Roman"/>
                <w:i/>
                <w:iCs/>
                <w:sz w:val="20"/>
              </w:rPr>
              <w:t>4,5</w:t>
            </w:r>
            <w:r w:rsidR="006736A2"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Pr="00230772" w:rsidRDefault="002607C1">
            <w:pPr>
              <w:ind w:right="32"/>
              <w:jc w:val="center"/>
              <w:rPr>
                <w:i/>
                <w:iCs/>
              </w:rPr>
            </w:pPr>
            <w:r>
              <w:rPr>
                <w:rFonts w:ascii="Times New Roman" w:eastAsia="Times New Roman" w:hAnsi="Times New Roman" w:cs="Times New Roman"/>
                <w:i/>
                <w:iCs/>
                <w:sz w:val="20"/>
              </w:rPr>
              <w:t>6</w:t>
            </w:r>
          </w:p>
        </w:tc>
      </w:tr>
      <w:tr w:rsidR="000D64AE" w:rsidRPr="00230772">
        <w:trPr>
          <w:trHeight w:val="1494"/>
        </w:trPr>
        <w:tc>
          <w:tcPr>
            <w:tcW w:w="4194" w:type="dxa"/>
            <w:tcBorders>
              <w:top w:val="single" w:sz="6" w:space="0" w:color="000000"/>
              <w:left w:val="double" w:sz="9" w:space="0" w:color="000000"/>
              <w:bottom w:val="double" w:sz="9" w:space="0" w:color="000000"/>
              <w:right w:val="single" w:sz="6" w:space="0" w:color="000000"/>
            </w:tcBorders>
          </w:tcPr>
          <w:p w:rsidR="00282CCF" w:rsidRDefault="00282CCF" w:rsidP="00282CCF">
            <w:pPr>
              <w:autoSpaceDE w:val="0"/>
              <w:autoSpaceDN w:val="0"/>
              <w:adjustRightInd w:val="0"/>
              <w:rPr>
                <w:rFonts w:ascii="ArialMT" w:eastAsiaTheme="minorEastAsia" w:hAnsi="ArialMT" w:cs="ArialMT"/>
                <w:color w:val="auto"/>
                <w:sz w:val="20"/>
                <w:szCs w:val="20"/>
              </w:rPr>
            </w:pPr>
            <w:r w:rsidRPr="00282CCF">
              <w:rPr>
                <w:rFonts w:ascii="ArialMT" w:eastAsiaTheme="minorEastAsia" w:hAnsi="ArialMT" w:cs="ArialMT"/>
                <w:b/>
                <w:bCs/>
                <w:color w:val="auto"/>
                <w:sz w:val="20"/>
                <w:szCs w:val="20"/>
              </w:rPr>
              <w:t>Sampling</w:t>
            </w:r>
            <w:r>
              <w:rPr>
                <w:rFonts w:ascii="ArialMT" w:eastAsiaTheme="minorEastAsia" w:hAnsi="ArialMT" w:cs="ArialMT"/>
                <w:color w:val="auto"/>
                <w:sz w:val="20"/>
                <w:szCs w:val="20"/>
              </w:rPr>
              <w:t xml:space="preserve"> </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Population</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Sample</w:t>
            </w:r>
          </w:p>
          <w:p w:rsidR="000D64AE" w:rsidRDefault="00282CCF" w:rsidP="00282CCF">
            <w:r w:rsidRPr="00282CCF">
              <w:rPr>
                <w:rFonts w:ascii="ArialMT" w:eastAsiaTheme="minorEastAsia" w:hAnsi="ArialMT" w:cs="ArialMT"/>
                <w:color w:val="auto"/>
                <w:sz w:val="20"/>
                <w:szCs w:val="20"/>
              </w:rPr>
              <w:t>Recruitment</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Measurement Metrics</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Scales vs Indexes</w:t>
            </w:r>
          </w:p>
          <w:p w:rsidR="00282CCF" w:rsidRPr="00A873CD" w:rsidRDefault="00282CCF" w:rsidP="00282CCF">
            <w:r>
              <w:rPr>
                <w:rFonts w:ascii="ArialMT" w:eastAsiaTheme="minorEastAsia" w:hAnsi="ArialMT" w:cs="ArialMT"/>
                <w:color w:val="auto"/>
                <w:sz w:val="20"/>
                <w:szCs w:val="20"/>
              </w:rPr>
              <w:t>Reliability and Validity</w:t>
            </w:r>
          </w:p>
        </w:tc>
        <w:tc>
          <w:tcPr>
            <w:tcW w:w="1642" w:type="dxa"/>
            <w:tcBorders>
              <w:top w:val="single" w:sz="6" w:space="0" w:color="000000"/>
              <w:left w:val="single" w:sz="6" w:space="0" w:color="000000"/>
              <w:bottom w:val="double" w:sz="9" w:space="0" w:color="000000"/>
              <w:right w:val="single" w:sz="6" w:space="0" w:color="000000"/>
            </w:tcBorders>
            <w:vAlign w:val="center"/>
          </w:tcPr>
          <w:p w:rsidR="000D64AE" w:rsidRPr="00230772" w:rsidRDefault="00A873CD" w:rsidP="00282CCF">
            <w:pPr>
              <w:ind w:right="35"/>
              <w:jc w:val="center"/>
              <w:rPr>
                <w:i/>
                <w:iCs/>
              </w:rPr>
            </w:pPr>
            <w:r w:rsidRPr="00230772">
              <w:rPr>
                <w:rFonts w:ascii="Times New Roman" w:eastAsia="Times New Roman" w:hAnsi="Times New Roman" w:cs="Times New Roman"/>
                <w:i/>
                <w:iCs/>
                <w:sz w:val="20"/>
              </w:rPr>
              <w:t xml:space="preserve">Chapter </w:t>
            </w:r>
            <w:r w:rsidR="00282CCF">
              <w:rPr>
                <w:rFonts w:ascii="Times New Roman" w:eastAsia="Times New Roman" w:hAnsi="Times New Roman" w:cs="Times New Roman"/>
                <w:i/>
                <w:iCs/>
                <w:sz w:val="20"/>
              </w:rPr>
              <w:t>6</w:t>
            </w:r>
            <w:r w:rsidR="00282CCF">
              <w:rPr>
                <w:i/>
                <w:iCs/>
              </w:rPr>
              <w:t>,7</w:t>
            </w:r>
          </w:p>
        </w:tc>
        <w:tc>
          <w:tcPr>
            <w:tcW w:w="1666" w:type="dxa"/>
            <w:tcBorders>
              <w:top w:val="single" w:sz="6" w:space="0" w:color="000000"/>
              <w:left w:val="single" w:sz="6" w:space="0" w:color="000000"/>
              <w:bottom w:val="double" w:sz="9" w:space="0" w:color="000000"/>
              <w:right w:val="single" w:sz="6" w:space="0" w:color="000000"/>
            </w:tcBorders>
            <w:vAlign w:val="center"/>
          </w:tcPr>
          <w:p w:rsidR="000D64AE" w:rsidRPr="00230772" w:rsidRDefault="00A873CD" w:rsidP="00282CCF">
            <w:pPr>
              <w:ind w:right="34"/>
              <w:jc w:val="center"/>
              <w:rPr>
                <w:i/>
                <w:iCs/>
              </w:rPr>
            </w:pPr>
            <w:r>
              <w:rPr>
                <w:rFonts w:ascii="Times New Roman" w:eastAsia="Times New Roman" w:hAnsi="Times New Roman" w:cs="Times New Roman"/>
                <w:i/>
                <w:iCs/>
                <w:sz w:val="20"/>
              </w:rPr>
              <w:t>6</w:t>
            </w:r>
            <w:r w:rsidR="00282CCF">
              <w:rPr>
                <w:rFonts w:ascii="Times New Roman" w:eastAsia="Times New Roman" w:hAnsi="Times New Roman" w:cs="Times New Roman"/>
                <w:i/>
                <w:iCs/>
                <w:sz w:val="20"/>
              </w:rPr>
              <w:t>,7</w:t>
            </w:r>
          </w:p>
        </w:tc>
        <w:tc>
          <w:tcPr>
            <w:tcW w:w="2298" w:type="dxa"/>
            <w:tcBorders>
              <w:top w:val="single" w:sz="6" w:space="0" w:color="000000"/>
              <w:left w:val="single" w:sz="6" w:space="0" w:color="000000"/>
              <w:bottom w:val="double" w:sz="9" w:space="0" w:color="000000"/>
              <w:right w:val="double" w:sz="9" w:space="0" w:color="000000"/>
            </w:tcBorders>
            <w:vAlign w:val="center"/>
          </w:tcPr>
          <w:p w:rsidR="000D64AE" w:rsidRPr="00230772" w:rsidRDefault="002607C1">
            <w:pPr>
              <w:ind w:right="32"/>
              <w:jc w:val="center"/>
              <w:rPr>
                <w:i/>
                <w:iCs/>
              </w:rPr>
            </w:pPr>
            <w:r>
              <w:rPr>
                <w:rFonts w:ascii="Times New Roman" w:eastAsia="Times New Roman" w:hAnsi="Times New Roman" w:cs="Times New Roman"/>
                <w:i/>
                <w:iCs/>
                <w:sz w:val="20"/>
              </w:rPr>
              <w:t>6</w:t>
            </w:r>
          </w:p>
        </w:tc>
      </w:tr>
      <w:tr w:rsidR="000D64AE" w:rsidRPr="00230772">
        <w:trPr>
          <w:trHeight w:val="267"/>
        </w:trPr>
        <w:tc>
          <w:tcPr>
            <w:tcW w:w="4194" w:type="dxa"/>
            <w:tcBorders>
              <w:top w:val="double" w:sz="9" w:space="0" w:color="000000"/>
              <w:left w:val="double" w:sz="9" w:space="0" w:color="000000"/>
              <w:bottom w:val="single" w:sz="6" w:space="0" w:color="000000"/>
              <w:right w:val="single" w:sz="6" w:space="0" w:color="000000"/>
            </w:tcBorders>
          </w:tcPr>
          <w:p w:rsidR="000D64AE" w:rsidRPr="00230772" w:rsidRDefault="006736A2">
            <w:pPr>
              <w:ind w:left="720"/>
              <w:rPr>
                <w:i/>
                <w:iCs/>
              </w:rPr>
            </w:pPr>
            <w:r w:rsidRPr="00230772">
              <w:rPr>
                <w:rFonts w:ascii="Times New Roman" w:eastAsia="Times New Roman" w:hAnsi="Times New Roman" w:cs="Times New Roman"/>
                <w:i/>
                <w:iCs/>
                <w:sz w:val="20"/>
              </w:rPr>
              <w:t>Reference with Pointers</w:t>
            </w:r>
          </w:p>
        </w:tc>
        <w:tc>
          <w:tcPr>
            <w:tcW w:w="1642" w:type="dxa"/>
            <w:tcBorders>
              <w:top w:val="double" w:sz="9" w:space="0" w:color="000000"/>
              <w:left w:val="single" w:sz="6" w:space="0" w:color="000000"/>
              <w:bottom w:val="single" w:sz="6" w:space="0" w:color="000000"/>
              <w:right w:val="single" w:sz="6" w:space="0" w:color="000000"/>
            </w:tcBorders>
          </w:tcPr>
          <w:p w:rsidR="000D64AE" w:rsidRPr="00230772" w:rsidRDefault="000D64AE">
            <w:pPr>
              <w:rPr>
                <w:i/>
                <w:iCs/>
              </w:rPr>
            </w:pPr>
          </w:p>
        </w:tc>
        <w:tc>
          <w:tcPr>
            <w:tcW w:w="1666" w:type="dxa"/>
            <w:tcBorders>
              <w:top w:val="double" w:sz="9" w:space="0" w:color="000000"/>
              <w:left w:val="single" w:sz="6" w:space="0" w:color="000000"/>
              <w:bottom w:val="single" w:sz="6" w:space="0" w:color="000000"/>
              <w:right w:val="single" w:sz="6" w:space="0" w:color="000000"/>
            </w:tcBorders>
          </w:tcPr>
          <w:p w:rsidR="000D64AE" w:rsidRPr="00230772" w:rsidRDefault="000D64AE">
            <w:pPr>
              <w:rPr>
                <w:i/>
                <w:iCs/>
              </w:rPr>
            </w:pPr>
          </w:p>
        </w:tc>
        <w:tc>
          <w:tcPr>
            <w:tcW w:w="2298" w:type="dxa"/>
            <w:tcBorders>
              <w:top w:val="double" w:sz="9" w:space="0" w:color="000000"/>
              <w:left w:val="single" w:sz="6" w:space="0" w:color="000000"/>
              <w:bottom w:val="single" w:sz="6" w:space="0" w:color="000000"/>
              <w:right w:val="double" w:sz="9" w:space="0" w:color="000000"/>
            </w:tcBorders>
          </w:tcPr>
          <w:p w:rsidR="000D64AE" w:rsidRPr="00230772" w:rsidRDefault="000D64AE">
            <w:pPr>
              <w:rPr>
                <w:i/>
                <w:iCs/>
              </w:rPr>
            </w:pPr>
          </w:p>
        </w:tc>
      </w:tr>
      <w:tr w:rsidR="00A873CD" w:rsidRPr="00230772">
        <w:trPr>
          <w:trHeight w:val="1488"/>
        </w:trPr>
        <w:tc>
          <w:tcPr>
            <w:tcW w:w="4194" w:type="dxa"/>
            <w:tcBorders>
              <w:top w:val="single" w:sz="6" w:space="0" w:color="000000"/>
              <w:left w:val="double" w:sz="9" w:space="0" w:color="000000"/>
              <w:bottom w:val="single" w:sz="6" w:space="0" w:color="000000"/>
              <w:right w:val="single" w:sz="6" w:space="0" w:color="000000"/>
            </w:tcBorders>
          </w:tcPr>
          <w:p w:rsidR="00282CCF" w:rsidRPr="00282CCF" w:rsidRDefault="00282CCF" w:rsidP="00282CCF">
            <w:pPr>
              <w:autoSpaceDE w:val="0"/>
              <w:autoSpaceDN w:val="0"/>
              <w:adjustRightInd w:val="0"/>
              <w:rPr>
                <w:rFonts w:ascii="ArialMT" w:eastAsiaTheme="minorEastAsia" w:hAnsi="ArialMT" w:cs="ArialMT"/>
                <w:b/>
                <w:bCs/>
                <w:color w:val="auto"/>
                <w:sz w:val="20"/>
                <w:szCs w:val="20"/>
              </w:rPr>
            </w:pPr>
            <w:r w:rsidRPr="00282CCF">
              <w:rPr>
                <w:rFonts w:ascii="ArialMT" w:eastAsiaTheme="minorEastAsia" w:hAnsi="ArialMT" w:cs="ArialMT"/>
                <w:b/>
                <w:bCs/>
                <w:color w:val="auto"/>
                <w:sz w:val="20"/>
                <w:szCs w:val="20"/>
              </w:rPr>
              <w:lastRenderedPageBreak/>
              <w:t xml:space="preserve">Data Collection </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Types of data (archival,</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observation, survey, assay)</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Recruitment</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Response bias</w:t>
            </w:r>
          </w:p>
          <w:p w:rsidR="00A873CD" w:rsidRPr="00A873CD" w:rsidRDefault="00282CCF" w:rsidP="00282CCF">
            <w:r w:rsidRPr="00282CCF">
              <w:rPr>
                <w:rFonts w:ascii="ArialMT" w:eastAsiaTheme="minorEastAsia" w:hAnsi="ArialMT" w:cs="ArialMT"/>
                <w:color w:val="auto"/>
                <w:sz w:val="20"/>
                <w:szCs w:val="20"/>
              </w:rPr>
              <w:t>Attrition</w:t>
            </w:r>
          </w:p>
        </w:tc>
        <w:tc>
          <w:tcPr>
            <w:tcW w:w="1642"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rsidP="00282CCF">
            <w:pPr>
              <w:ind w:right="35"/>
              <w:jc w:val="center"/>
              <w:rPr>
                <w:i/>
                <w:iCs/>
              </w:rPr>
            </w:pPr>
            <w:r w:rsidRPr="00230772">
              <w:rPr>
                <w:rFonts w:ascii="Times New Roman" w:eastAsia="Times New Roman" w:hAnsi="Times New Roman" w:cs="Times New Roman"/>
                <w:i/>
                <w:iCs/>
                <w:sz w:val="20"/>
              </w:rPr>
              <w:t xml:space="preserve">Chapter </w:t>
            </w:r>
            <w:r w:rsidR="00282CCF">
              <w:rPr>
                <w:i/>
                <w:iCs/>
              </w:rPr>
              <w:t>9</w:t>
            </w:r>
          </w:p>
        </w:tc>
        <w:tc>
          <w:tcPr>
            <w:tcW w:w="1666"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282CCF" w:rsidP="00282CCF">
            <w:pPr>
              <w:ind w:left="12"/>
              <w:jc w:val="center"/>
              <w:rPr>
                <w:i/>
                <w:iCs/>
              </w:rPr>
            </w:pPr>
            <w:r>
              <w:rPr>
                <w:rFonts w:ascii="Times New Roman" w:eastAsia="Times New Roman" w:hAnsi="Times New Roman" w:cs="Times New Roman"/>
                <w:i/>
                <w:iCs/>
                <w:sz w:val="20"/>
              </w:rPr>
              <w:t>7</w:t>
            </w:r>
          </w:p>
        </w:tc>
        <w:tc>
          <w:tcPr>
            <w:tcW w:w="2298" w:type="dxa"/>
            <w:tcBorders>
              <w:top w:val="single" w:sz="6" w:space="0" w:color="000000"/>
              <w:left w:val="single" w:sz="6" w:space="0" w:color="000000"/>
              <w:bottom w:val="single" w:sz="6" w:space="0" w:color="000000"/>
              <w:right w:val="double" w:sz="9" w:space="0" w:color="000000"/>
            </w:tcBorders>
            <w:vAlign w:val="center"/>
          </w:tcPr>
          <w:p w:rsidR="00A873CD" w:rsidRPr="00230772" w:rsidRDefault="002607C1">
            <w:pPr>
              <w:ind w:left="13"/>
              <w:jc w:val="center"/>
              <w:rPr>
                <w:i/>
                <w:iCs/>
              </w:rPr>
            </w:pPr>
            <w:r>
              <w:rPr>
                <w:rFonts w:ascii="Times New Roman" w:eastAsia="Times New Roman" w:hAnsi="Times New Roman" w:cs="Times New Roman"/>
                <w:i/>
                <w:iCs/>
                <w:sz w:val="20"/>
              </w:rPr>
              <w:t>3</w:t>
            </w:r>
          </w:p>
        </w:tc>
      </w:tr>
      <w:tr w:rsidR="000D64AE" w:rsidRPr="00230772" w:rsidTr="00A873CD">
        <w:trPr>
          <w:trHeight w:val="1013"/>
        </w:trPr>
        <w:tc>
          <w:tcPr>
            <w:tcW w:w="4194" w:type="dxa"/>
            <w:tcBorders>
              <w:top w:val="single" w:sz="6" w:space="0" w:color="000000"/>
              <w:left w:val="double" w:sz="9" w:space="0" w:color="000000"/>
              <w:bottom w:val="single" w:sz="6" w:space="0" w:color="000000"/>
              <w:right w:val="single" w:sz="6" w:space="0" w:color="000000"/>
            </w:tcBorders>
          </w:tcPr>
          <w:p w:rsidR="00282CCF" w:rsidRDefault="00282CCF" w:rsidP="00282CCF">
            <w:pPr>
              <w:autoSpaceDE w:val="0"/>
              <w:autoSpaceDN w:val="0"/>
              <w:adjustRightInd w:val="0"/>
              <w:rPr>
                <w:rFonts w:ascii="ArialMT" w:eastAsiaTheme="minorEastAsia" w:hAnsi="ArialMT" w:cs="ArialMT"/>
                <w:color w:val="auto"/>
                <w:sz w:val="20"/>
                <w:szCs w:val="20"/>
              </w:rPr>
            </w:pPr>
            <w:r w:rsidRPr="00282CCF">
              <w:rPr>
                <w:rFonts w:ascii="ArialMT" w:eastAsiaTheme="minorEastAsia" w:hAnsi="ArialMT" w:cs="ArialMT"/>
                <w:b/>
                <w:bCs/>
                <w:color w:val="auto"/>
                <w:sz w:val="20"/>
                <w:szCs w:val="20"/>
              </w:rPr>
              <w:t>Implementing Research RCT:</w:t>
            </w:r>
            <w:r>
              <w:rPr>
                <w:rFonts w:ascii="ArialMT" w:eastAsiaTheme="minorEastAsia" w:hAnsi="ArialMT" w:cs="ArialMT"/>
                <w:color w:val="auto"/>
                <w:sz w:val="20"/>
                <w:szCs w:val="20"/>
              </w:rPr>
              <w:t xml:space="preserve"> </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Registering, Randomizing,</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Comparisons, Fidelity</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CBPR: CABs, collaboration, logic</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model, translation</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Surveys: Sampling frame,</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modality, sample size, MOP,</w:t>
            </w:r>
          </w:p>
          <w:p w:rsidR="00282CCF" w:rsidRDefault="00282CCF" w:rsidP="00282CCF">
            <w:pPr>
              <w:autoSpaceDE w:val="0"/>
              <w:autoSpaceDN w:val="0"/>
              <w:adjustRightInd w:val="0"/>
              <w:rPr>
                <w:rFonts w:ascii="ArialMT" w:eastAsiaTheme="minorEastAsia" w:hAnsi="ArialMT" w:cs="ArialMT"/>
                <w:color w:val="auto"/>
                <w:sz w:val="20"/>
                <w:szCs w:val="20"/>
              </w:rPr>
            </w:pPr>
            <w:r>
              <w:rPr>
                <w:rFonts w:ascii="ArialMT" w:eastAsiaTheme="minorEastAsia" w:hAnsi="ArialMT" w:cs="ArialMT"/>
                <w:color w:val="auto"/>
                <w:sz w:val="20"/>
                <w:szCs w:val="20"/>
              </w:rPr>
              <w:t>response rate, pilot testing,</w:t>
            </w:r>
          </w:p>
          <w:p w:rsidR="000D64AE" w:rsidRPr="00A873CD" w:rsidRDefault="00282CCF" w:rsidP="00282CCF">
            <w:r w:rsidRPr="00282CCF">
              <w:rPr>
                <w:rFonts w:ascii="ArialMT" w:eastAsiaTheme="minorEastAsia" w:hAnsi="ArialMT" w:cs="ArialMT"/>
                <w:color w:val="auto"/>
                <w:sz w:val="20"/>
                <w:szCs w:val="20"/>
              </w:rPr>
              <w:t>weighting</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A873CD" w:rsidP="00282CCF">
            <w:pPr>
              <w:ind w:left="6"/>
              <w:jc w:val="center"/>
              <w:rPr>
                <w:i/>
                <w:iCs/>
              </w:rPr>
            </w:pPr>
            <w:r w:rsidRPr="00230772">
              <w:rPr>
                <w:rFonts w:ascii="Times New Roman" w:eastAsia="Times New Roman" w:hAnsi="Times New Roman" w:cs="Times New Roman"/>
                <w:i/>
                <w:iCs/>
                <w:sz w:val="20"/>
              </w:rPr>
              <w:t xml:space="preserve">Chapter </w:t>
            </w:r>
            <w:r w:rsidR="00282CCF">
              <w:rPr>
                <w:i/>
                <w:iCs/>
              </w:rPr>
              <w:t>10,11,13</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282CCF">
            <w:pPr>
              <w:ind w:left="10"/>
              <w:jc w:val="center"/>
              <w:rPr>
                <w:i/>
                <w:iCs/>
              </w:rPr>
            </w:pPr>
            <w:r>
              <w:rPr>
                <w:rFonts w:ascii="Times New Roman" w:eastAsia="Times New Roman" w:hAnsi="Times New Roman" w:cs="Times New Roman"/>
                <w:i/>
                <w:iCs/>
                <w:sz w:val="20"/>
              </w:rPr>
              <w:t>8,9,10</w:t>
            </w:r>
            <w:r>
              <w:rPr>
                <w:i/>
                <w:iCs/>
              </w:rPr>
              <w:t>,11,12</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Pr="00230772" w:rsidRDefault="002607C1">
            <w:pPr>
              <w:ind w:left="13"/>
              <w:jc w:val="center"/>
              <w:rPr>
                <w:i/>
                <w:iCs/>
              </w:rPr>
            </w:pPr>
            <w:r>
              <w:rPr>
                <w:rFonts w:ascii="Times New Roman" w:eastAsia="Times New Roman" w:hAnsi="Times New Roman" w:cs="Times New Roman"/>
                <w:i/>
                <w:iCs/>
                <w:sz w:val="20"/>
              </w:rPr>
              <w:t>15</w:t>
            </w:r>
          </w:p>
        </w:tc>
      </w:tr>
      <w:tr w:rsidR="00A873CD" w:rsidRPr="00230772" w:rsidTr="00A873CD">
        <w:trPr>
          <w:trHeight w:val="1013"/>
        </w:trPr>
        <w:tc>
          <w:tcPr>
            <w:tcW w:w="4194" w:type="dxa"/>
            <w:tcBorders>
              <w:top w:val="single" w:sz="6" w:space="0" w:color="000000"/>
              <w:left w:val="double" w:sz="9" w:space="0" w:color="000000"/>
              <w:bottom w:val="single" w:sz="6" w:space="0" w:color="000000"/>
              <w:right w:val="single" w:sz="6" w:space="0" w:color="000000"/>
            </w:tcBorders>
          </w:tcPr>
          <w:p w:rsidR="00A873CD" w:rsidRPr="00A873CD" w:rsidRDefault="00282CCF" w:rsidP="00A873CD">
            <w:pPr>
              <w:pStyle w:val="ListParagraph"/>
              <w:numPr>
                <w:ilvl w:val="0"/>
                <w:numId w:val="23"/>
              </w:numPr>
            </w:pPr>
            <w:r>
              <w:t>testing</w:t>
            </w:r>
          </w:p>
          <w:p w:rsidR="00A873CD" w:rsidRDefault="00A873CD" w:rsidP="00A873CD">
            <w:pPr>
              <w:rPr>
                <w:b/>
                <w:bCs/>
              </w:rPr>
            </w:pPr>
          </w:p>
        </w:tc>
        <w:tc>
          <w:tcPr>
            <w:tcW w:w="1642"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rsidP="00A873CD">
            <w:pPr>
              <w:ind w:left="6"/>
              <w:jc w:val="center"/>
              <w:rPr>
                <w:rFonts w:ascii="Times New Roman" w:eastAsia="Times New Roman" w:hAnsi="Times New Roman" w:cs="Times New Roman"/>
                <w:i/>
                <w:iCs/>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A873CD" w:rsidRDefault="002607C1">
            <w:pPr>
              <w:ind w:left="10"/>
              <w:jc w:val="center"/>
              <w:rPr>
                <w:rFonts w:ascii="Times New Roman" w:eastAsia="Times New Roman" w:hAnsi="Times New Roman" w:cs="Times New Roman"/>
                <w:i/>
                <w:iCs/>
                <w:sz w:val="20"/>
              </w:rPr>
            </w:pPr>
            <w:r>
              <w:rPr>
                <w:rFonts w:ascii="Times New Roman" w:eastAsia="Times New Roman" w:hAnsi="Times New Roman" w:cs="Times New Roman"/>
                <w:i/>
                <w:iCs/>
                <w:sz w:val="20"/>
              </w:rPr>
              <w:t>13,14</w:t>
            </w:r>
          </w:p>
        </w:tc>
        <w:tc>
          <w:tcPr>
            <w:tcW w:w="2298" w:type="dxa"/>
            <w:tcBorders>
              <w:top w:val="single" w:sz="6" w:space="0" w:color="000000"/>
              <w:left w:val="single" w:sz="6" w:space="0" w:color="000000"/>
              <w:bottom w:val="single" w:sz="6" w:space="0" w:color="000000"/>
              <w:right w:val="double" w:sz="9" w:space="0" w:color="000000"/>
            </w:tcBorders>
            <w:vAlign w:val="center"/>
          </w:tcPr>
          <w:p w:rsidR="00A873CD" w:rsidRDefault="00A873CD">
            <w:pPr>
              <w:ind w:left="13"/>
              <w:jc w:val="center"/>
              <w:rPr>
                <w:rFonts w:ascii="Times New Roman" w:eastAsia="Times New Roman" w:hAnsi="Times New Roman" w:cs="Times New Roman"/>
                <w:i/>
                <w:iCs/>
                <w:sz w:val="20"/>
              </w:rPr>
            </w:pPr>
            <w:r>
              <w:rPr>
                <w:rFonts w:ascii="Times New Roman" w:eastAsia="Times New Roman" w:hAnsi="Times New Roman" w:cs="Times New Roman"/>
                <w:i/>
                <w:iCs/>
                <w:sz w:val="20"/>
              </w:rPr>
              <w:t>6</w:t>
            </w:r>
          </w:p>
        </w:tc>
      </w:tr>
      <w:tr w:rsidR="00A873CD" w:rsidRPr="00230772" w:rsidTr="00A873CD">
        <w:trPr>
          <w:trHeight w:val="1013"/>
        </w:trPr>
        <w:tc>
          <w:tcPr>
            <w:tcW w:w="4194" w:type="dxa"/>
            <w:tcBorders>
              <w:top w:val="single" w:sz="6" w:space="0" w:color="000000"/>
              <w:left w:val="double" w:sz="9" w:space="0" w:color="000000"/>
              <w:bottom w:val="single" w:sz="6" w:space="0" w:color="000000"/>
              <w:right w:val="single" w:sz="6" w:space="0" w:color="000000"/>
            </w:tcBorders>
          </w:tcPr>
          <w:p w:rsidR="00A873CD" w:rsidRPr="00A873CD" w:rsidRDefault="002607C1" w:rsidP="00A873CD">
            <w:pPr>
              <w:pStyle w:val="ListParagraph"/>
              <w:numPr>
                <w:ilvl w:val="0"/>
                <w:numId w:val="23"/>
              </w:numPr>
            </w:pPr>
            <w:r>
              <w:t xml:space="preserve">submission </w:t>
            </w:r>
          </w:p>
          <w:p w:rsidR="00A873CD" w:rsidRDefault="00A873CD" w:rsidP="00A873CD">
            <w:pPr>
              <w:rPr>
                <w:b/>
                <w:bCs/>
              </w:rPr>
            </w:pPr>
          </w:p>
        </w:tc>
        <w:tc>
          <w:tcPr>
            <w:tcW w:w="1642"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rsidP="00A873CD">
            <w:pPr>
              <w:ind w:left="6"/>
              <w:jc w:val="center"/>
              <w:rPr>
                <w:rFonts w:ascii="Times New Roman" w:eastAsia="Times New Roman" w:hAnsi="Times New Roman" w:cs="Times New Roman"/>
                <w:i/>
                <w:iCs/>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A873CD" w:rsidRDefault="002607C1">
            <w:pPr>
              <w:ind w:left="10"/>
              <w:jc w:val="center"/>
              <w:rPr>
                <w:rFonts w:ascii="Times New Roman" w:eastAsia="Times New Roman" w:hAnsi="Times New Roman" w:cs="Times New Roman"/>
                <w:i/>
                <w:iCs/>
                <w:sz w:val="20"/>
              </w:rPr>
            </w:pPr>
            <w:r>
              <w:rPr>
                <w:rFonts w:ascii="Times New Roman" w:eastAsia="Times New Roman" w:hAnsi="Times New Roman" w:cs="Times New Roman"/>
                <w:i/>
                <w:iCs/>
                <w:sz w:val="20"/>
              </w:rPr>
              <w:t>15</w:t>
            </w:r>
          </w:p>
        </w:tc>
        <w:tc>
          <w:tcPr>
            <w:tcW w:w="2298" w:type="dxa"/>
            <w:tcBorders>
              <w:top w:val="single" w:sz="6" w:space="0" w:color="000000"/>
              <w:left w:val="single" w:sz="6" w:space="0" w:color="000000"/>
              <w:bottom w:val="single" w:sz="6" w:space="0" w:color="000000"/>
              <w:right w:val="double" w:sz="9" w:space="0" w:color="000000"/>
            </w:tcBorders>
            <w:vAlign w:val="center"/>
          </w:tcPr>
          <w:p w:rsidR="00A873CD" w:rsidRDefault="00A873CD">
            <w:pPr>
              <w:ind w:left="13"/>
              <w:jc w:val="center"/>
              <w:rPr>
                <w:rFonts w:ascii="Times New Roman" w:eastAsia="Times New Roman" w:hAnsi="Times New Roman" w:cs="Times New Roman"/>
                <w:i/>
                <w:iCs/>
                <w:sz w:val="20"/>
              </w:rPr>
            </w:pPr>
            <w:r>
              <w:rPr>
                <w:rFonts w:ascii="Times New Roman" w:eastAsia="Times New Roman" w:hAnsi="Times New Roman" w:cs="Times New Roman"/>
                <w:i/>
                <w:iCs/>
                <w:sz w:val="20"/>
              </w:rPr>
              <w:t>6</w:t>
            </w:r>
          </w:p>
        </w:tc>
      </w:tr>
    </w:tbl>
    <w:p w:rsidR="000D64AE" w:rsidRPr="00230772" w:rsidRDefault="000D64AE">
      <w:pPr>
        <w:spacing w:after="0"/>
        <w:ind w:left="708"/>
        <w:rPr>
          <w:i/>
          <w:iCs/>
        </w:rPr>
      </w:pPr>
    </w:p>
    <w:p w:rsidR="000D64AE" w:rsidRPr="00230772" w:rsidRDefault="000D64AE">
      <w:pPr>
        <w:spacing w:after="0"/>
        <w:ind w:left="708"/>
        <w:rPr>
          <w:rFonts w:ascii="Times New Roman" w:eastAsia="Times New Roman" w:hAnsi="Times New Roman" w:cs="Times New Roman"/>
          <w:b/>
          <w:i/>
          <w:iCs/>
          <w:sz w:val="20"/>
        </w:rPr>
      </w:pPr>
    </w:p>
    <w:p w:rsidR="004E0E72" w:rsidRPr="00230772" w:rsidRDefault="004E0E72">
      <w:pPr>
        <w:spacing w:after="0"/>
        <w:ind w:left="708"/>
        <w:rPr>
          <w:rFonts w:ascii="Times New Roman" w:eastAsia="Times New Roman" w:hAnsi="Times New Roman" w:cs="Times New Roman"/>
          <w:b/>
          <w:i/>
          <w:iCs/>
          <w:sz w:val="20"/>
        </w:rPr>
      </w:pPr>
    </w:p>
    <w:p w:rsidR="004E0E72" w:rsidRPr="00230772" w:rsidRDefault="004E0E72">
      <w:pPr>
        <w:spacing w:after="0"/>
        <w:ind w:left="708"/>
        <w:rPr>
          <w:rFonts w:ascii="Times New Roman" w:eastAsia="Times New Roman" w:hAnsi="Times New Roman" w:cs="Times New Roman"/>
          <w:b/>
          <w:i/>
          <w:iCs/>
          <w:sz w:val="20"/>
        </w:rPr>
      </w:pPr>
    </w:p>
    <w:p w:rsidR="004E0E72" w:rsidRPr="00230772" w:rsidRDefault="004E0E72">
      <w:pPr>
        <w:spacing w:after="0"/>
        <w:ind w:left="708"/>
        <w:rPr>
          <w:i/>
          <w:iCs/>
        </w:rPr>
      </w:pPr>
    </w:p>
    <w:p w:rsidR="004E0E72" w:rsidRPr="00230772" w:rsidRDefault="004E0E72">
      <w:pPr>
        <w:spacing w:after="0"/>
        <w:ind w:left="708"/>
        <w:rPr>
          <w:i/>
          <w:iCs/>
        </w:rPr>
      </w:pPr>
    </w:p>
    <w:p w:rsidR="000D64AE" w:rsidRPr="00230772" w:rsidRDefault="000D64AE">
      <w:pPr>
        <w:spacing w:after="0"/>
        <w:ind w:left="708"/>
        <w:rPr>
          <w:i/>
          <w:iCs/>
        </w:rPr>
      </w:pP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3"/>
        <w:gridCol w:w="5065"/>
        <w:gridCol w:w="2636"/>
      </w:tblGrid>
      <w:tr w:rsidR="000D64AE" w:rsidRPr="00230772" w:rsidTr="00D77EBB">
        <w:trPr>
          <w:trHeight w:val="544"/>
        </w:trPr>
        <w:tc>
          <w:tcPr>
            <w:tcW w:w="2233" w:type="dxa"/>
            <w:tcBorders>
              <w:top w:val="double" w:sz="9" w:space="0" w:color="000000"/>
              <w:left w:val="double" w:sz="9" w:space="0" w:color="000000"/>
              <w:bottom w:val="single" w:sz="6" w:space="0" w:color="000000"/>
              <w:right w:val="nil"/>
            </w:tcBorders>
            <w:vAlign w:val="bottom"/>
          </w:tcPr>
          <w:p w:rsidR="000D64AE" w:rsidRPr="00230772" w:rsidRDefault="000D64AE">
            <w:pPr>
              <w:rPr>
                <w:i/>
                <w:iCs/>
              </w:rPr>
            </w:pPr>
          </w:p>
        </w:tc>
        <w:tc>
          <w:tcPr>
            <w:tcW w:w="5065" w:type="dxa"/>
            <w:tcBorders>
              <w:top w:val="double" w:sz="9" w:space="0" w:color="000000"/>
              <w:left w:val="nil"/>
              <w:bottom w:val="single" w:sz="6" w:space="0" w:color="000000"/>
              <w:right w:val="nil"/>
            </w:tcBorders>
          </w:tcPr>
          <w:p w:rsidR="000D64AE" w:rsidRPr="00230772" w:rsidRDefault="006736A2">
            <w:pPr>
              <w:ind w:left="622"/>
              <w:jc w:val="center"/>
              <w:rPr>
                <w:i/>
                <w:iCs/>
              </w:rPr>
            </w:pPr>
            <w:r w:rsidRPr="00230772">
              <w:rPr>
                <w:rFonts w:ascii="Times New Roman" w:eastAsia="Times New Roman" w:hAnsi="Times New Roman" w:cs="Times New Roman"/>
                <w:b/>
                <w:i/>
                <w:iCs/>
                <w:sz w:val="24"/>
              </w:rPr>
              <w:t xml:space="preserve">Evaluation </w:t>
            </w:r>
          </w:p>
        </w:tc>
        <w:tc>
          <w:tcPr>
            <w:tcW w:w="2636" w:type="dxa"/>
            <w:tcBorders>
              <w:top w:val="double" w:sz="9" w:space="0" w:color="000000"/>
              <w:left w:val="nil"/>
              <w:bottom w:val="single" w:sz="6" w:space="0" w:color="000000"/>
              <w:right w:val="double" w:sz="9" w:space="0" w:color="000000"/>
            </w:tcBorders>
          </w:tcPr>
          <w:p w:rsidR="000D64AE" w:rsidRPr="00230772" w:rsidRDefault="000D64AE">
            <w:pPr>
              <w:rPr>
                <w:i/>
                <w:iCs/>
              </w:rPr>
            </w:pPr>
          </w:p>
        </w:tc>
      </w:tr>
      <w:tr w:rsidR="00A873CD" w:rsidRPr="00230772" w:rsidTr="00D77EBB">
        <w:trPr>
          <w:trHeight w:val="245"/>
        </w:trPr>
        <w:tc>
          <w:tcPr>
            <w:tcW w:w="2233" w:type="dxa"/>
            <w:tcBorders>
              <w:top w:val="single" w:sz="6" w:space="0" w:color="000000"/>
              <w:left w:val="double" w:sz="12" w:space="0" w:color="000000"/>
              <w:bottom w:val="single" w:sz="6" w:space="0" w:color="000000"/>
              <w:right w:val="single" w:sz="6" w:space="0" w:color="000000"/>
            </w:tcBorders>
            <w:shd w:val="clear" w:color="auto" w:fill="E7E6E6" w:themeFill="background2"/>
            <w:vAlign w:val="center"/>
          </w:tcPr>
          <w:p w:rsidR="00A873CD" w:rsidRPr="00796FBF" w:rsidRDefault="00A873CD" w:rsidP="00A95CDD">
            <w:pPr>
              <w:spacing w:before="120" w:after="120"/>
              <w:rPr>
                <w:b/>
                <w:bCs/>
                <w:u w:val="single"/>
              </w:rPr>
            </w:pPr>
            <w:r>
              <w:rPr>
                <w:b/>
                <w:bCs/>
                <w:u w:val="single"/>
              </w:rPr>
              <w:t>Assignment and Projects</w:t>
            </w:r>
          </w:p>
        </w:tc>
        <w:tc>
          <w:tcPr>
            <w:tcW w:w="5065" w:type="dxa"/>
            <w:tcBorders>
              <w:top w:val="single" w:sz="6" w:space="0" w:color="000000"/>
              <w:left w:val="single" w:sz="6" w:space="0" w:color="000000"/>
              <w:bottom w:val="single" w:sz="6" w:space="0" w:color="000000"/>
              <w:right w:val="single" w:sz="6" w:space="0" w:color="000000"/>
            </w:tcBorders>
            <w:shd w:val="clear" w:color="auto" w:fill="E7E6E6" w:themeFill="background2"/>
          </w:tcPr>
          <w:p w:rsidR="00A873CD" w:rsidRPr="00230772" w:rsidRDefault="00A873CD">
            <w:pPr>
              <w:ind w:left="12"/>
              <w:jc w:val="center"/>
              <w:rPr>
                <w:i/>
                <w:iCs/>
              </w:rPr>
            </w:pPr>
          </w:p>
        </w:tc>
        <w:tc>
          <w:tcPr>
            <w:tcW w:w="2636" w:type="dxa"/>
            <w:tcBorders>
              <w:top w:val="single" w:sz="6" w:space="0" w:color="000000"/>
              <w:left w:val="single" w:sz="6" w:space="0" w:color="000000"/>
              <w:bottom w:val="single" w:sz="6" w:space="0" w:color="000000"/>
              <w:right w:val="double" w:sz="12" w:space="0" w:color="000000"/>
            </w:tcBorders>
            <w:shd w:val="clear" w:color="auto" w:fill="E7E6E6" w:themeFill="background2"/>
          </w:tcPr>
          <w:p w:rsidR="00A873CD" w:rsidRPr="00230772" w:rsidRDefault="002607C1">
            <w:pPr>
              <w:ind w:left="16"/>
              <w:jc w:val="center"/>
              <w:rPr>
                <w:i/>
                <w:iCs/>
              </w:rPr>
            </w:pPr>
            <w:r>
              <w:rPr>
                <w:rFonts w:ascii="Times New Roman" w:eastAsia="Times New Roman" w:hAnsi="Times New Roman" w:cs="Times New Roman"/>
                <w:b/>
                <w:i/>
                <w:iCs/>
                <w:sz w:val="20"/>
              </w:rPr>
              <w:t>70</w:t>
            </w:r>
            <w:r w:rsidR="00D77EBB">
              <w:rPr>
                <w:rFonts w:ascii="Times New Roman" w:eastAsia="Times New Roman" w:hAnsi="Times New Roman" w:cs="Times New Roman"/>
                <w:b/>
                <w:i/>
                <w:iCs/>
                <w:sz w:val="20"/>
              </w:rPr>
              <w:t>%</w:t>
            </w:r>
            <w:r w:rsidR="00A873CD" w:rsidRPr="00230772">
              <w:rPr>
                <w:rFonts w:ascii="Times New Roman" w:eastAsia="Times New Roman" w:hAnsi="Times New Roman" w:cs="Times New Roman"/>
                <w:b/>
                <w:i/>
                <w:iCs/>
                <w:sz w:val="20"/>
              </w:rPr>
              <w:t xml:space="preserve"> </w:t>
            </w:r>
          </w:p>
        </w:tc>
      </w:tr>
      <w:tr w:rsidR="00A873CD" w:rsidRPr="00230772" w:rsidTr="00D77EBB">
        <w:trPr>
          <w:trHeight w:val="475"/>
        </w:trPr>
        <w:tc>
          <w:tcPr>
            <w:tcW w:w="2233" w:type="dxa"/>
            <w:tcBorders>
              <w:top w:val="single" w:sz="6" w:space="0" w:color="000000"/>
              <w:left w:val="double" w:sz="9" w:space="0" w:color="000000"/>
              <w:bottom w:val="single" w:sz="6" w:space="0" w:color="000000"/>
              <w:right w:val="single" w:sz="6" w:space="0" w:color="000000"/>
            </w:tcBorders>
            <w:vAlign w:val="center"/>
          </w:tcPr>
          <w:p w:rsidR="00A873CD" w:rsidRPr="00796FBF" w:rsidRDefault="00A873CD" w:rsidP="00A95CDD">
            <w:pPr>
              <w:autoSpaceDE w:val="0"/>
              <w:autoSpaceDN w:val="0"/>
              <w:adjustRightInd w:val="0"/>
              <w:spacing w:before="120" w:after="120"/>
            </w:pPr>
            <w:r w:rsidRPr="00796FBF">
              <w:t xml:space="preserve">Project </w:t>
            </w:r>
          </w:p>
        </w:tc>
        <w:tc>
          <w:tcPr>
            <w:tcW w:w="5065"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pPr>
              <w:ind w:left="4"/>
              <w:rPr>
                <w:i/>
                <w:iCs/>
              </w:rPr>
            </w:pPr>
          </w:p>
        </w:tc>
        <w:tc>
          <w:tcPr>
            <w:tcW w:w="2636" w:type="dxa"/>
            <w:tcBorders>
              <w:top w:val="single" w:sz="6" w:space="0" w:color="000000"/>
              <w:left w:val="single" w:sz="6" w:space="0" w:color="000000"/>
              <w:bottom w:val="single" w:sz="6" w:space="0" w:color="000000"/>
              <w:right w:val="double" w:sz="9" w:space="0" w:color="000000"/>
            </w:tcBorders>
            <w:vAlign w:val="center"/>
          </w:tcPr>
          <w:p w:rsidR="00A873CD" w:rsidRPr="00796FBF" w:rsidRDefault="002607C1" w:rsidP="00A95CDD">
            <w:pPr>
              <w:spacing w:before="120" w:after="120"/>
              <w:jc w:val="center"/>
              <w:rPr>
                <w:b/>
                <w:bCs/>
              </w:rPr>
            </w:pPr>
            <w:r>
              <w:rPr>
                <w:b/>
                <w:bCs/>
              </w:rPr>
              <w:t>60</w:t>
            </w:r>
            <w:r w:rsidR="00A873CD" w:rsidRPr="00796FBF">
              <w:rPr>
                <w:b/>
                <w:bCs/>
              </w:rPr>
              <w:t>%</w:t>
            </w:r>
          </w:p>
        </w:tc>
      </w:tr>
      <w:tr w:rsidR="00A873CD" w:rsidRPr="00230772" w:rsidTr="00D77EBB">
        <w:trPr>
          <w:trHeight w:val="245"/>
        </w:trPr>
        <w:tc>
          <w:tcPr>
            <w:tcW w:w="2233" w:type="dxa"/>
            <w:tcBorders>
              <w:top w:val="single" w:sz="6" w:space="0" w:color="000000"/>
              <w:left w:val="double" w:sz="9" w:space="0" w:color="000000"/>
              <w:bottom w:val="single" w:sz="6" w:space="0" w:color="000000"/>
              <w:right w:val="single" w:sz="6" w:space="0" w:color="000000"/>
            </w:tcBorders>
            <w:vAlign w:val="center"/>
          </w:tcPr>
          <w:p w:rsidR="00A873CD" w:rsidRPr="00796FBF" w:rsidRDefault="00A873CD" w:rsidP="00A95CDD">
            <w:pPr>
              <w:spacing w:before="120" w:after="120"/>
              <w:jc w:val="lowKashida"/>
              <w:rPr>
                <w:b/>
                <w:bCs/>
                <w:u w:val="single"/>
              </w:rPr>
            </w:pPr>
            <w:r w:rsidRPr="00796FBF">
              <w:t>Presentation &amp; Discussion</w:t>
            </w:r>
          </w:p>
        </w:tc>
        <w:tc>
          <w:tcPr>
            <w:tcW w:w="5065" w:type="dxa"/>
            <w:tcBorders>
              <w:top w:val="single" w:sz="6" w:space="0" w:color="000000"/>
              <w:left w:val="single" w:sz="6" w:space="0" w:color="000000"/>
              <w:bottom w:val="single" w:sz="6" w:space="0" w:color="000000"/>
              <w:right w:val="single" w:sz="6" w:space="0" w:color="000000"/>
            </w:tcBorders>
          </w:tcPr>
          <w:p w:rsidR="00A873CD" w:rsidRPr="00230772" w:rsidRDefault="00A873CD">
            <w:pPr>
              <w:ind w:left="4"/>
              <w:rPr>
                <w:i/>
                <w:iCs/>
              </w:rPr>
            </w:pPr>
          </w:p>
        </w:tc>
        <w:tc>
          <w:tcPr>
            <w:tcW w:w="2636" w:type="dxa"/>
            <w:tcBorders>
              <w:top w:val="single" w:sz="6" w:space="0" w:color="000000"/>
              <w:left w:val="single" w:sz="6" w:space="0" w:color="000000"/>
              <w:bottom w:val="single" w:sz="6" w:space="0" w:color="000000"/>
              <w:right w:val="double" w:sz="9" w:space="0" w:color="000000"/>
            </w:tcBorders>
            <w:vAlign w:val="center"/>
          </w:tcPr>
          <w:p w:rsidR="00A873CD" w:rsidRPr="00796FBF" w:rsidRDefault="002607C1" w:rsidP="00A95CDD">
            <w:pPr>
              <w:spacing w:before="120" w:after="120"/>
              <w:jc w:val="center"/>
              <w:rPr>
                <w:b/>
                <w:bCs/>
              </w:rPr>
            </w:pPr>
            <w:r>
              <w:rPr>
                <w:b/>
                <w:bCs/>
              </w:rPr>
              <w:t>10</w:t>
            </w:r>
            <w:r w:rsidR="00A873CD" w:rsidRPr="00796FBF">
              <w:rPr>
                <w:b/>
                <w:bCs/>
              </w:rPr>
              <w:t>%</w:t>
            </w:r>
          </w:p>
        </w:tc>
      </w:tr>
      <w:tr w:rsidR="00A873CD" w:rsidRPr="00230772" w:rsidTr="00D77EBB">
        <w:trPr>
          <w:trHeight w:val="245"/>
        </w:trPr>
        <w:tc>
          <w:tcPr>
            <w:tcW w:w="2233" w:type="dxa"/>
            <w:tcBorders>
              <w:top w:val="single" w:sz="6" w:space="0" w:color="000000"/>
              <w:left w:val="double" w:sz="12" w:space="0" w:color="000000"/>
              <w:bottom w:val="single" w:sz="6" w:space="0" w:color="000000"/>
              <w:right w:val="single" w:sz="6" w:space="0" w:color="000000"/>
            </w:tcBorders>
            <w:shd w:val="clear" w:color="auto" w:fill="E7E6E6" w:themeFill="background2"/>
            <w:vAlign w:val="center"/>
          </w:tcPr>
          <w:p w:rsidR="00A873CD" w:rsidRPr="00796FBF" w:rsidRDefault="00A873CD" w:rsidP="00A95CDD">
            <w:pPr>
              <w:autoSpaceDE w:val="0"/>
              <w:autoSpaceDN w:val="0"/>
              <w:adjustRightInd w:val="0"/>
              <w:spacing w:before="120" w:after="120"/>
              <w:rPr>
                <w:b/>
                <w:bCs/>
                <w:u w:val="single"/>
              </w:rPr>
            </w:pPr>
            <w:r w:rsidRPr="00796FBF">
              <w:rPr>
                <w:b/>
                <w:bCs/>
                <w:u w:val="single"/>
              </w:rPr>
              <w:t>Individual Work</w:t>
            </w:r>
          </w:p>
        </w:tc>
        <w:tc>
          <w:tcPr>
            <w:tcW w:w="5065" w:type="dxa"/>
            <w:tcBorders>
              <w:top w:val="single" w:sz="6" w:space="0" w:color="000000"/>
              <w:left w:val="single" w:sz="6" w:space="0" w:color="000000"/>
              <w:bottom w:val="single" w:sz="6" w:space="0" w:color="000000"/>
              <w:right w:val="single" w:sz="6" w:space="0" w:color="000000"/>
            </w:tcBorders>
            <w:shd w:val="clear" w:color="auto" w:fill="E7E6E6" w:themeFill="background2"/>
          </w:tcPr>
          <w:p w:rsidR="00A873CD" w:rsidRPr="00230772" w:rsidRDefault="00A873CD">
            <w:pPr>
              <w:ind w:left="4"/>
              <w:rPr>
                <w:i/>
                <w:iCs/>
              </w:rPr>
            </w:pPr>
          </w:p>
        </w:tc>
        <w:tc>
          <w:tcPr>
            <w:tcW w:w="2636" w:type="dxa"/>
            <w:tcBorders>
              <w:top w:val="single" w:sz="6" w:space="0" w:color="000000"/>
              <w:left w:val="single" w:sz="6" w:space="0" w:color="000000"/>
              <w:bottom w:val="single" w:sz="6" w:space="0" w:color="000000"/>
              <w:right w:val="double" w:sz="12" w:space="0" w:color="000000"/>
            </w:tcBorders>
            <w:shd w:val="clear" w:color="auto" w:fill="E7E6E6" w:themeFill="background2"/>
          </w:tcPr>
          <w:p w:rsidR="00A873CD" w:rsidRPr="00230772" w:rsidRDefault="002607C1">
            <w:pPr>
              <w:ind w:left="14"/>
              <w:jc w:val="center"/>
              <w:rPr>
                <w:i/>
                <w:iCs/>
              </w:rPr>
            </w:pPr>
            <w:r>
              <w:rPr>
                <w:rFonts w:ascii="Times New Roman" w:eastAsia="Times New Roman" w:hAnsi="Times New Roman" w:cs="Times New Roman"/>
                <w:i/>
                <w:iCs/>
                <w:sz w:val="20"/>
              </w:rPr>
              <w:t>30</w:t>
            </w:r>
            <w:bookmarkStart w:id="0" w:name="_GoBack"/>
            <w:bookmarkEnd w:id="0"/>
            <w:r w:rsidR="00A873CD" w:rsidRPr="00230772">
              <w:rPr>
                <w:rFonts w:ascii="Times New Roman" w:eastAsia="Times New Roman" w:hAnsi="Times New Roman" w:cs="Times New Roman"/>
                <w:i/>
                <w:iCs/>
                <w:sz w:val="20"/>
              </w:rPr>
              <w:t xml:space="preserve">% </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Attendance, Participation, Home works</w:t>
            </w:r>
            <w:r>
              <w:t xml:space="preserve"> and short report</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Chapter Homework’s, Discussions, Short Presentations</w:t>
            </w:r>
          </w:p>
        </w:tc>
        <w:tc>
          <w:tcPr>
            <w:tcW w:w="2636" w:type="dxa"/>
            <w:vMerge w:val="restart"/>
            <w:tcBorders>
              <w:top w:val="single" w:sz="6" w:space="0" w:color="000000"/>
              <w:left w:val="single" w:sz="6" w:space="0" w:color="000000"/>
              <w:right w:val="double" w:sz="9" w:space="0" w:color="000000"/>
            </w:tcBorders>
            <w:vAlign w:val="center"/>
          </w:tcPr>
          <w:p w:rsidR="00D77EBB" w:rsidRPr="00796FBF" w:rsidRDefault="00D77EBB" w:rsidP="00A95CDD">
            <w:pPr>
              <w:spacing w:before="120" w:after="120"/>
              <w:jc w:val="center"/>
              <w:rPr>
                <w:b/>
                <w:bCs/>
              </w:rPr>
            </w:pPr>
            <w:r>
              <w:rPr>
                <w:b/>
                <w:bCs/>
              </w:rPr>
              <w:t>10</w:t>
            </w:r>
            <w:r w:rsidRPr="00796FBF">
              <w:rPr>
                <w:b/>
                <w:bCs/>
              </w:rPr>
              <w:t>%</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Quizzes</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Un</w:t>
            </w:r>
            <w:r>
              <w:t>a</w:t>
            </w:r>
            <w:r w:rsidRPr="00796FBF">
              <w:t>nnounced Short quizzes</w:t>
            </w:r>
          </w:p>
        </w:tc>
        <w:tc>
          <w:tcPr>
            <w:tcW w:w="2636" w:type="dxa"/>
            <w:vMerge/>
            <w:tcBorders>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First Exam</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Multiple Choice Questions worth 25%</w:t>
            </w:r>
            <w:r>
              <w:t xml:space="preserve"> and</w:t>
            </w:r>
            <w:r w:rsidRPr="00796FBF">
              <w:t xml:space="preserve"> Essay Questions worth 75% of exam grade.</w:t>
            </w:r>
          </w:p>
        </w:tc>
        <w:tc>
          <w:tcPr>
            <w:tcW w:w="2636" w:type="dxa"/>
            <w:tcBorders>
              <w:top w:val="single" w:sz="6" w:space="0" w:color="000000"/>
              <w:left w:val="single" w:sz="6" w:space="0" w:color="000000"/>
              <w:bottom w:val="single" w:sz="6" w:space="0" w:color="000000"/>
              <w:right w:val="double" w:sz="9" w:space="0" w:color="000000"/>
            </w:tcBorders>
            <w:vAlign w:val="center"/>
          </w:tcPr>
          <w:p w:rsidR="00D77EBB" w:rsidRPr="00796FBF" w:rsidRDefault="002607C1" w:rsidP="00A95CDD">
            <w:pPr>
              <w:spacing w:before="120" w:after="120"/>
              <w:jc w:val="center"/>
              <w:rPr>
                <w:b/>
                <w:bCs/>
              </w:rPr>
            </w:pPr>
            <w:r>
              <w:rPr>
                <w:b/>
                <w:bCs/>
              </w:rPr>
              <w:t>10</w:t>
            </w:r>
            <w:r w:rsidR="00D77EBB" w:rsidRPr="00796FBF">
              <w:rPr>
                <w:b/>
                <w:bCs/>
              </w:rPr>
              <w:t>%</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Second Exam</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 xml:space="preserve">Multiple Choice Questions worth 25% of </w:t>
            </w:r>
            <w:r>
              <w:t>and</w:t>
            </w:r>
            <w:r w:rsidRPr="00796FBF">
              <w:t xml:space="preserve"> Essay Questions worth 75% of exam grade.</w:t>
            </w:r>
          </w:p>
        </w:tc>
        <w:tc>
          <w:tcPr>
            <w:tcW w:w="2636" w:type="dxa"/>
            <w:tcBorders>
              <w:top w:val="single" w:sz="6" w:space="0" w:color="000000"/>
              <w:left w:val="single" w:sz="6" w:space="0" w:color="000000"/>
              <w:bottom w:val="single" w:sz="6" w:space="0" w:color="000000"/>
              <w:right w:val="double" w:sz="9" w:space="0" w:color="000000"/>
            </w:tcBorders>
            <w:vAlign w:val="center"/>
          </w:tcPr>
          <w:p w:rsidR="00D77EBB" w:rsidRPr="00796FBF" w:rsidRDefault="002607C1" w:rsidP="00A95CDD">
            <w:pPr>
              <w:spacing w:before="120" w:after="120"/>
              <w:jc w:val="center"/>
              <w:rPr>
                <w:b/>
                <w:bCs/>
              </w:rPr>
            </w:pPr>
            <w:r>
              <w:rPr>
                <w:b/>
                <w:bCs/>
              </w:rPr>
              <w:t>10</w:t>
            </w:r>
            <w:r w:rsidR="00D77EBB" w:rsidRPr="00796FBF">
              <w:rPr>
                <w:b/>
                <w:bCs/>
              </w:rPr>
              <w:t>%</w:t>
            </w:r>
          </w:p>
        </w:tc>
      </w:tr>
      <w:tr w:rsidR="00A873CD" w:rsidRPr="00230772" w:rsidTr="00D77EBB">
        <w:trPr>
          <w:trHeight w:val="267"/>
        </w:trPr>
        <w:tc>
          <w:tcPr>
            <w:tcW w:w="2233" w:type="dxa"/>
            <w:tcBorders>
              <w:top w:val="single" w:sz="6" w:space="0" w:color="000000"/>
              <w:left w:val="double" w:sz="12" w:space="0" w:color="000000"/>
              <w:bottom w:val="double" w:sz="12" w:space="0" w:color="000000"/>
              <w:right w:val="single" w:sz="6" w:space="0" w:color="000000"/>
            </w:tcBorders>
            <w:shd w:val="clear" w:color="auto" w:fill="E7E6E6" w:themeFill="background2"/>
          </w:tcPr>
          <w:p w:rsidR="00A873CD" w:rsidRPr="00230772" w:rsidRDefault="00D77EBB">
            <w:pPr>
              <w:rPr>
                <w:rFonts w:ascii="Times New Roman" w:eastAsia="Times New Roman" w:hAnsi="Times New Roman" w:cs="Times New Roman"/>
                <w:i/>
                <w:iCs/>
                <w:sz w:val="20"/>
              </w:rPr>
            </w:pPr>
            <w:r>
              <w:rPr>
                <w:rFonts w:ascii="Times New Roman" w:eastAsia="Times New Roman" w:hAnsi="Times New Roman" w:cs="Times New Roman"/>
                <w:i/>
                <w:iCs/>
                <w:sz w:val="20"/>
              </w:rPr>
              <w:lastRenderedPageBreak/>
              <w:t>total</w:t>
            </w:r>
          </w:p>
        </w:tc>
        <w:tc>
          <w:tcPr>
            <w:tcW w:w="5065" w:type="dxa"/>
            <w:tcBorders>
              <w:top w:val="single" w:sz="6" w:space="0" w:color="000000"/>
              <w:left w:val="single" w:sz="6" w:space="0" w:color="000000"/>
              <w:bottom w:val="double" w:sz="12" w:space="0" w:color="000000"/>
              <w:right w:val="single" w:sz="6" w:space="0" w:color="000000"/>
            </w:tcBorders>
            <w:shd w:val="clear" w:color="auto" w:fill="E7E6E6" w:themeFill="background2"/>
          </w:tcPr>
          <w:p w:rsidR="00A873CD" w:rsidRPr="00230772" w:rsidRDefault="00A873CD">
            <w:pPr>
              <w:ind w:left="4"/>
              <w:rPr>
                <w:rFonts w:ascii="Times New Roman" w:eastAsia="Times New Roman" w:hAnsi="Times New Roman" w:cs="Times New Roman"/>
                <w:i/>
                <w:iCs/>
                <w:sz w:val="20"/>
              </w:rPr>
            </w:pPr>
          </w:p>
        </w:tc>
        <w:tc>
          <w:tcPr>
            <w:tcW w:w="2636" w:type="dxa"/>
            <w:tcBorders>
              <w:top w:val="single" w:sz="6" w:space="0" w:color="000000"/>
              <w:left w:val="single" w:sz="6" w:space="0" w:color="000000"/>
              <w:bottom w:val="double" w:sz="12" w:space="0" w:color="000000"/>
              <w:right w:val="double" w:sz="12" w:space="0" w:color="000000"/>
            </w:tcBorders>
            <w:shd w:val="clear" w:color="auto" w:fill="E7E6E6" w:themeFill="background2"/>
          </w:tcPr>
          <w:p w:rsidR="00A873CD" w:rsidRPr="00230772" w:rsidRDefault="00D77EBB">
            <w:pPr>
              <w:ind w:left="14"/>
              <w:jc w:val="center"/>
              <w:rPr>
                <w:rFonts w:ascii="Times New Roman" w:eastAsia="Times New Roman" w:hAnsi="Times New Roman" w:cs="Times New Roman"/>
                <w:i/>
                <w:iCs/>
                <w:sz w:val="20"/>
              </w:rPr>
            </w:pPr>
            <w:r>
              <w:rPr>
                <w:rFonts w:ascii="Times New Roman" w:eastAsia="Times New Roman" w:hAnsi="Times New Roman" w:cs="Times New Roman"/>
                <w:i/>
                <w:iCs/>
                <w:sz w:val="20"/>
              </w:rPr>
              <w:t>100%</w:t>
            </w:r>
          </w:p>
        </w:tc>
      </w:tr>
    </w:tbl>
    <w:p w:rsidR="000D64AE" w:rsidRPr="00230772" w:rsidRDefault="000D64AE">
      <w:pPr>
        <w:spacing w:after="0"/>
        <w:ind w:left="708"/>
        <w:rPr>
          <w:i/>
          <w:iCs/>
        </w:rPr>
      </w:pP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rsidRPr="00230772">
        <w:trPr>
          <w:trHeight w:val="543"/>
        </w:trPr>
        <w:tc>
          <w:tcPr>
            <w:tcW w:w="2077" w:type="dxa"/>
            <w:tcBorders>
              <w:top w:val="double" w:sz="9" w:space="0" w:color="000000"/>
              <w:left w:val="double" w:sz="9" w:space="0" w:color="000000"/>
              <w:bottom w:val="single" w:sz="6" w:space="0" w:color="000000"/>
              <w:right w:val="nil"/>
            </w:tcBorders>
            <w:vAlign w:val="bottom"/>
          </w:tcPr>
          <w:p w:rsidR="000D64AE" w:rsidRPr="00230772" w:rsidRDefault="000D64AE">
            <w:pPr>
              <w:rPr>
                <w:i/>
                <w:iCs/>
              </w:rPr>
            </w:pPr>
          </w:p>
        </w:tc>
        <w:tc>
          <w:tcPr>
            <w:tcW w:w="7857" w:type="dxa"/>
            <w:tcBorders>
              <w:top w:val="double" w:sz="9" w:space="0" w:color="000000"/>
              <w:left w:val="nil"/>
              <w:bottom w:val="single" w:sz="6" w:space="0" w:color="000000"/>
              <w:right w:val="double" w:sz="9" w:space="0" w:color="000000"/>
            </w:tcBorders>
          </w:tcPr>
          <w:p w:rsidR="000D64AE" w:rsidRPr="00230772" w:rsidRDefault="006736A2">
            <w:pPr>
              <w:ind w:left="2470"/>
              <w:rPr>
                <w:i/>
                <w:iCs/>
              </w:rPr>
            </w:pPr>
            <w:r w:rsidRPr="00230772">
              <w:rPr>
                <w:rFonts w:ascii="Times New Roman" w:eastAsia="Times New Roman" w:hAnsi="Times New Roman" w:cs="Times New Roman"/>
                <w:b/>
                <w:i/>
                <w:iCs/>
                <w:sz w:val="24"/>
              </w:rPr>
              <w:t xml:space="preserve">Policy </w:t>
            </w:r>
          </w:p>
        </w:tc>
      </w:tr>
      <w:tr w:rsidR="000D64AE" w:rsidRPr="00230772">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Pr="00230772" w:rsidRDefault="006736A2">
            <w:pPr>
              <w:rPr>
                <w:i/>
                <w:iCs/>
              </w:rPr>
            </w:pPr>
            <w:r w:rsidRPr="00230772">
              <w:rPr>
                <w:rFonts w:ascii="Times New Roman" w:eastAsia="Times New Roman" w:hAnsi="Times New Roman" w:cs="Times New Roman"/>
                <w:b/>
                <w:i/>
                <w:iCs/>
                <w:sz w:val="20"/>
              </w:rPr>
              <w:t xml:space="preserve">Attendance </w:t>
            </w:r>
          </w:p>
          <w:p w:rsidR="000D64AE" w:rsidRPr="00230772" w:rsidRDefault="000D64AE">
            <w:pPr>
              <w:rPr>
                <w:i/>
                <w:iCs/>
              </w:rPr>
            </w:pPr>
          </w:p>
        </w:tc>
        <w:tc>
          <w:tcPr>
            <w:tcW w:w="7857" w:type="dxa"/>
            <w:tcBorders>
              <w:top w:val="single" w:sz="6" w:space="0" w:color="000000"/>
              <w:left w:val="single" w:sz="6" w:space="0" w:color="000000"/>
              <w:bottom w:val="single" w:sz="6" w:space="0" w:color="000000"/>
              <w:right w:val="double" w:sz="9" w:space="0" w:color="000000"/>
            </w:tcBorders>
          </w:tcPr>
          <w:p w:rsidR="000D64AE" w:rsidRPr="00230772" w:rsidRDefault="006736A2">
            <w:pPr>
              <w:ind w:left="2" w:right="50"/>
              <w:jc w:val="both"/>
              <w:rPr>
                <w:i/>
                <w:iCs/>
              </w:rPr>
            </w:pPr>
            <w:r w:rsidRPr="00230772">
              <w:rPr>
                <w:rFonts w:ascii="Times New Roman" w:eastAsia="Times New Roman" w:hAnsi="Times New Roman" w:cs="Times New Roman"/>
                <w:i/>
                <w:iCs/>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rsidRPr="00230772">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Pr="00230772" w:rsidRDefault="006736A2">
            <w:pPr>
              <w:rPr>
                <w:i/>
                <w:iCs/>
              </w:rPr>
            </w:pPr>
            <w:r w:rsidRPr="00230772">
              <w:rPr>
                <w:rFonts w:ascii="Times New Roman" w:eastAsia="Times New Roman" w:hAnsi="Times New Roman" w:cs="Times New Roman"/>
                <w:b/>
                <w:i/>
                <w:iCs/>
                <w:sz w:val="20"/>
              </w:rPr>
              <w:t xml:space="preserve">Exams </w:t>
            </w:r>
          </w:p>
          <w:p w:rsidR="000D64AE" w:rsidRPr="00230772" w:rsidRDefault="000D64AE">
            <w:pPr>
              <w:rPr>
                <w:i/>
                <w:iCs/>
              </w:rPr>
            </w:pPr>
          </w:p>
        </w:tc>
        <w:tc>
          <w:tcPr>
            <w:tcW w:w="7857" w:type="dxa"/>
            <w:tcBorders>
              <w:top w:val="single" w:sz="6" w:space="0" w:color="000000"/>
              <w:left w:val="single" w:sz="6" w:space="0" w:color="000000"/>
              <w:bottom w:val="double" w:sz="9" w:space="0" w:color="000000"/>
              <w:right w:val="double" w:sz="9" w:space="0" w:color="000000"/>
            </w:tcBorders>
          </w:tcPr>
          <w:p w:rsidR="000D64AE" w:rsidRPr="00230772" w:rsidRDefault="006736A2">
            <w:pPr>
              <w:ind w:left="2"/>
              <w:rPr>
                <w:i/>
                <w:iCs/>
              </w:rPr>
            </w:pPr>
            <w:r w:rsidRPr="00230772">
              <w:rPr>
                <w:rFonts w:ascii="Times New Roman" w:eastAsia="Times New Roman" w:hAnsi="Times New Roman" w:cs="Times New Roman"/>
                <w:i/>
                <w:iCs/>
                <w:sz w:val="20"/>
              </w:rPr>
              <w:t>All exams will be CLOSE-BOOK; necessary algorithms/equations/relations will be supplied as convenient.</w:t>
            </w:r>
          </w:p>
        </w:tc>
      </w:tr>
    </w:tbl>
    <w:p w:rsidR="000D64AE" w:rsidRDefault="000D64AE">
      <w:pPr>
        <w:spacing w:after="0"/>
        <w:jc w:val="right"/>
      </w:pPr>
    </w:p>
    <w:p w:rsidR="000D64AE" w:rsidRDefault="000D64AE" w:rsidP="006736A2">
      <w:pPr>
        <w:spacing w:after="29"/>
        <w:ind w:left="514"/>
      </w:pP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4E0E72"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Default="004E0E72" w:rsidP="00A873CD">
            <w:pPr>
              <w:ind w:left="106"/>
            </w:pPr>
            <w:r>
              <w:rPr>
                <w:rFonts w:ascii="Times New Roman" w:eastAsia="Times New Roman" w:hAnsi="Times New Roman" w:cs="Times New Roman"/>
                <w:sz w:val="20"/>
              </w:rPr>
              <w:t xml:space="preserve">     Sun: </w:t>
            </w:r>
            <w:r w:rsidR="00A873CD">
              <w:rPr>
                <w:rFonts w:ascii="Times New Roman" w:eastAsia="Times New Roman" w:hAnsi="Times New Roman" w:cs="Times New Roman"/>
                <w:sz w:val="20"/>
              </w:rPr>
              <w:t>12</w:t>
            </w:r>
            <w:r>
              <w:rPr>
                <w:rFonts w:ascii="Times New Roman" w:eastAsia="Times New Roman" w:hAnsi="Times New Roman" w:cs="Times New Roman"/>
                <w:sz w:val="20"/>
              </w:rPr>
              <w:t xml:space="preserve"> - </w:t>
            </w:r>
            <w:r w:rsidR="00A873CD">
              <w:rPr>
                <w:rFonts w:ascii="Times New Roman" w:eastAsia="Times New Roman" w:hAnsi="Times New Roman" w:cs="Times New Roman"/>
                <w:sz w:val="20"/>
              </w:rPr>
              <w:t>2</w:t>
            </w:r>
            <w:r>
              <w:rPr>
                <w:rFonts w:ascii="Times New Roman" w:eastAsia="Times New Roman" w:hAnsi="Times New Roman" w:cs="Times New Roman"/>
                <w:sz w:val="20"/>
              </w:rPr>
              <w:t xml:space="preserve"> </w:t>
            </w:r>
          </w:p>
          <w:p w:rsidR="004E0E72" w:rsidRDefault="004E0E72" w:rsidP="00A873CD">
            <w:pPr>
              <w:ind w:left="106"/>
            </w:pPr>
            <w:r>
              <w:rPr>
                <w:rFonts w:ascii="Times New Roman" w:eastAsia="Times New Roman" w:hAnsi="Times New Roman" w:cs="Times New Roman"/>
                <w:sz w:val="20"/>
              </w:rPr>
              <w:t xml:space="preserve">     Mon: 8 - </w:t>
            </w:r>
            <w:r w:rsidR="00A873CD">
              <w:rPr>
                <w:rFonts w:ascii="Times New Roman" w:eastAsia="Times New Roman" w:hAnsi="Times New Roman" w:cs="Times New Roman"/>
                <w:sz w:val="20"/>
              </w:rPr>
              <w:t>11</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Tues: </w:t>
            </w:r>
            <w:r w:rsidR="00A873CD">
              <w:rPr>
                <w:rFonts w:ascii="Times New Roman" w:eastAsia="Times New Roman" w:hAnsi="Times New Roman" w:cs="Times New Roman"/>
                <w:sz w:val="20"/>
              </w:rPr>
              <w:t>12 - 2</w:t>
            </w:r>
          </w:p>
          <w:p w:rsidR="004E0E72" w:rsidRDefault="004E0E72" w:rsidP="00191612">
            <w:pPr>
              <w:ind w:left="106"/>
            </w:pPr>
            <w:r>
              <w:rPr>
                <w:rFonts w:ascii="Times New Roman" w:eastAsia="Times New Roman" w:hAnsi="Times New Roman" w:cs="Times New Roman"/>
                <w:sz w:val="20"/>
              </w:rPr>
              <w:t xml:space="preserve">     Wed: </w:t>
            </w:r>
            <w:r w:rsidR="00A873CD">
              <w:rPr>
                <w:rFonts w:ascii="Times New Roman" w:eastAsia="Times New Roman" w:hAnsi="Times New Roman" w:cs="Times New Roman"/>
                <w:sz w:val="20"/>
              </w:rPr>
              <w:t>8 - 11</w:t>
            </w:r>
          </w:p>
        </w:tc>
      </w:tr>
      <w:tr w:rsidR="004E0E72" w:rsidTr="00191612">
        <w:trPr>
          <w:trHeight w:val="263"/>
        </w:trPr>
        <w:tc>
          <w:tcPr>
            <w:tcW w:w="106" w:type="dxa"/>
            <w:tcBorders>
              <w:top w:val="single" w:sz="6" w:space="0" w:color="000000"/>
              <w:left w:val="double" w:sz="9" w:space="0" w:color="000000"/>
              <w:bottom w:val="double" w:sz="9" w:space="0" w:color="000000"/>
              <w:right w:val="nil"/>
            </w:tcBorders>
          </w:tcPr>
          <w:p w:rsidR="004E0E72" w:rsidRDefault="004E0E72" w:rsidP="00191612"/>
        </w:tc>
        <w:tc>
          <w:tcPr>
            <w:tcW w:w="3059" w:type="dxa"/>
            <w:tcBorders>
              <w:top w:val="single" w:sz="6" w:space="0" w:color="000000"/>
              <w:left w:val="nil"/>
              <w:bottom w:val="double" w:sz="9" w:space="0" w:color="000000"/>
              <w:right w:val="nil"/>
            </w:tcBorders>
            <w:shd w:val="clear" w:color="auto" w:fill="FFFF00"/>
          </w:tcPr>
          <w:p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4E0E72" w:rsidRDefault="004E0E72" w:rsidP="00191612">
            <w:r>
              <w:rPr>
                <w:rFonts w:ascii="Times New Roman" w:eastAsia="Times New Roman" w:hAnsi="Times New Roman" w:cs="Times New Roman"/>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p w:rsidR="004E0E72" w:rsidRDefault="004E0E72" w:rsidP="004E0E72">
      <w:pPr>
        <w:spacing w:after="0"/>
        <w:ind w:left="708"/>
        <w:jc w:val="both"/>
      </w:pP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p>
        </w:tc>
        <w:tc>
          <w:tcPr>
            <w:tcW w:w="6945" w:type="dxa"/>
            <w:tcBorders>
              <w:top w:val="single" w:sz="6" w:space="0" w:color="000000"/>
              <w:left w:val="single" w:sz="6" w:space="0" w:color="000000"/>
              <w:bottom w:val="double" w:sz="9" w:space="0" w:color="000000"/>
              <w:right w:val="double" w:sz="9" w:space="0" w:color="000000"/>
            </w:tcBorders>
          </w:tcPr>
          <w:p w:rsidR="004E0E72" w:rsidRDefault="004E0E72" w:rsidP="00191612">
            <w:pPr>
              <w:ind w:left="2"/>
            </w:pPr>
            <w:r>
              <w:rPr>
                <w:rFonts w:ascii="Times New Roman" w:eastAsia="Times New Roman" w:hAnsi="Times New Roman" w:cs="Times New Roman"/>
                <w:sz w:val="20"/>
              </w:rPr>
              <w:t xml:space="preserve">1001108 </w:t>
            </w:r>
          </w:p>
        </w:tc>
      </w:tr>
    </w:tbl>
    <w:p w:rsidR="004E0E72" w:rsidRDefault="004E0E72" w:rsidP="004E0E72">
      <w:pPr>
        <w:spacing w:after="0"/>
        <w:ind w:left="708"/>
        <w:jc w:val="both"/>
      </w:pPr>
    </w:p>
    <w:p w:rsidR="000D64AE" w:rsidRDefault="000D64AE" w:rsidP="004E0E72">
      <w:pPr>
        <w:spacing w:after="171"/>
        <w:ind w:left="708"/>
      </w:pPr>
    </w:p>
    <w:sectPr w:rsidR="000D64AE" w:rsidSect="00D77EBB">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AB6163B"/>
    <w:multiLevelType w:val="hybridMultilevel"/>
    <w:tmpl w:val="02E0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96414"/>
    <w:multiLevelType w:val="hybridMultilevel"/>
    <w:tmpl w:val="524EF1B6"/>
    <w:lvl w:ilvl="0" w:tplc="9572E0EC">
      <w:start w:val="1"/>
      <w:numFmt w:val="bullet"/>
      <w:lvlText w:val="n"/>
      <w:lvlJc w:val="left"/>
      <w:pPr>
        <w:tabs>
          <w:tab w:val="num" w:pos="720"/>
        </w:tabs>
        <w:ind w:left="720" w:hanging="360"/>
      </w:pPr>
      <w:rPr>
        <w:rFonts w:ascii="Monotype Sorts" w:hAnsi="Monotype Sorts" w:hint="default"/>
      </w:rPr>
    </w:lvl>
    <w:lvl w:ilvl="1" w:tplc="65504284" w:tentative="1">
      <w:start w:val="1"/>
      <w:numFmt w:val="bullet"/>
      <w:lvlText w:val="n"/>
      <w:lvlJc w:val="left"/>
      <w:pPr>
        <w:tabs>
          <w:tab w:val="num" w:pos="1440"/>
        </w:tabs>
        <w:ind w:left="1440" w:hanging="360"/>
      </w:pPr>
      <w:rPr>
        <w:rFonts w:ascii="Monotype Sorts" w:hAnsi="Monotype Sorts" w:hint="default"/>
      </w:rPr>
    </w:lvl>
    <w:lvl w:ilvl="2" w:tplc="21040D74" w:tentative="1">
      <w:start w:val="1"/>
      <w:numFmt w:val="bullet"/>
      <w:lvlText w:val="n"/>
      <w:lvlJc w:val="left"/>
      <w:pPr>
        <w:tabs>
          <w:tab w:val="num" w:pos="2160"/>
        </w:tabs>
        <w:ind w:left="2160" w:hanging="360"/>
      </w:pPr>
      <w:rPr>
        <w:rFonts w:ascii="Monotype Sorts" w:hAnsi="Monotype Sorts" w:hint="default"/>
      </w:rPr>
    </w:lvl>
    <w:lvl w:ilvl="3" w:tplc="6EBC9A16" w:tentative="1">
      <w:start w:val="1"/>
      <w:numFmt w:val="bullet"/>
      <w:lvlText w:val="n"/>
      <w:lvlJc w:val="left"/>
      <w:pPr>
        <w:tabs>
          <w:tab w:val="num" w:pos="2880"/>
        </w:tabs>
        <w:ind w:left="2880" w:hanging="360"/>
      </w:pPr>
      <w:rPr>
        <w:rFonts w:ascii="Monotype Sorts" w:hAnsi="Monotype Sorts" w:hint="default"/>
      </w:rPr>
    </w:lvl>
    <w:lvl w:ilvl="4" w:tplc="B76E9AB8" w:tentative="1">
      <w:start w:val="1"/>
      <w:numFmt w:val="bullet"/>
      <w:lvlText w:val="n"/>
      <w:lvlJc w:val="left"/>
      <w:pPr>
        <w:tabs>
          <w:tab w:val="num" w:pos="3600"/>
        </w:tabs>
        <w:ind w:left="3600" w:hanging="360"/>
      </w:pPr>
      <w:rPr>
        <w:rFonts w:ascii="Monotype Sorts" w:hAnsi="Monotype Sorts" w:hint="default"/>
      </w:rPr>
    </w:lvl>
    <w:lvl w:ilvl="5" w:tplc="015439AC" w:tentative="1">
      <w:start w:val="1"/>
      <w:numFmt w:val="bullet"/>
      <w:lvlText w:val="n"/>
      <w:lvlJc w:val="left"/>
      <w:pPr>
        <w:tabs>
          <w:tab w:val="num" w:pos="4320"/>
        </w:tabs>
        <w:ind w:left="4320" w:hanging="360"/>
      </w:pPr>
      <w:rPr>
        <w:rFonts w:ascii="Monotype Sorts" w:hAnsi="Monotype Sorts" w:hint="default"/>
      </w:rPr>
    </w:lvl>
    <w:lvl w:ilvl="6" w:tplc="E24894C4" w:tentative="1">
      <w:start w:val="1"/>
      <w:numFmt w:val="bullet"/>
      <w:lvlText w:val="n"/>
      <w:lvlJc w:val="left"/>
      <w:pPr>
        <w:tabs>
          <w:tab w:val="num" w:pos="5040"/>
        </w:tabs>
        <w:ind w:left="5040" w:hanging="360"/>
      </w:pPr>
      <w:rPr>
        <w:rFonts w:ascii="Monotype Sorts" w:hAnsi="Monotype Sorts" w:hint="default"/>
      </w:rPr>
    </w:lvl>
    <w:lvl w:ilvl="7" w:tplc="C48EF912" w:tentative="1">
      <w:start w:val="1"/>
      <w:numFmt w:val="bullet"/>
      <w:lvlText w:val="n"/>
      <w:lvlJc w:val="left"/>
      <w:pPr>
        <w:tabs>
          <w:tab w:val="num" w:pos="5760"/>
        </w:tabs>
        <w:ind w:left="5760" w:hanging="360"/>
      </w:pPr>
      <w:rPr>
        <w:rFonts w:ascii="Monotype Sorts" w:hAnsi="Monotype Sorts" w:hint="default"/>
      </w:rPr>
    </w:lvl>
    <w:lvl w:ilvl="8" w:tplc="C0DA07DA" w:tentative="1">
      <w:start w:val="1"/>
      <w:numFmt w:val="bullet"/>
      <w:lvlText w:val="n"/>
      <w:lvlJc w:val="left"/>
      <w:pPr>
        <w:tabs>
          <w:tab w:val="num" w:pos="6480"/>
        </w:tabs>
        <w:ind w:left="6480" w:hanging="360"/>
      </w:pPr>
      <w:rPr>
        <w:rFonts w:ascii="Monotype Sorts" w:hAnsi="Monotype Sorts" w:hint="default"/>
      </w:rPr>
    </w:lvl>
  </w:abstractNum>
  <w:abstractNum w:abstractNumId="4">
    <w:nsid w:val="154B1D08"/>
    <w:multiLevelType w:val="hybridMultilevel"/>
    <w:tmpl w:val="F6CA5B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A543989"/>
    <w:multiLevelType w:val="hybridMultilevel"/>
    <w:tmpl w:val="F7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91A89"/>
    <w:multiLevelType w:val="hybridMultilevel"/>
    <w:tmpl w:val="79F897A8"/>
    <w:lvl w:ilvl="0" w:tplc="98F443FC">
      <w:start w:val="1"/>
      <w:numFmt w:val="decimal"/>
      <w:lvlText w:val="%1."/>
      <w:lvlJc w:val="left"/>
      <w:pPr>
        <w:ind w:left="1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2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3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4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6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7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FFD26B7"/>
    <w:multiLevelType w:val="hybridMultilevel"/>
    <w:tmpl w:val="0922C64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2463ABA"/>
    <w:multiLevelType w:val="hybridMultilevel"/>
    <w:tmpl w:val="8B28E644"/>
    <w:lvl w:ilvl="0" w:tplc="1650806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49272261"/>
    <w:multiLevelType w:val="hybridMultilevel"/>
    <w:tmpl w:val="F6CA5B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4C79027C"/>
    <w:multiLevelType w:val="multilevel"/>
    <w:tmpl w:val="D0B08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5608EE"/>
    <w:multiLevelType w:val="hybridMultilevel"/>
    <w:tmpl w:val="B4E4465E"/>
    <w:lvl w:ilvl="0" w:tplc="16BA396C">
      <w:start w:val="1"/>
      <w:numFmt w:val="bullet"/>
      <w:lvlText w:val="n"/>
      <w:lvlJc w:val="left"/>
      <w:pPr>
        <w:tabs>
          <w:tab w:val="num" w:pos="720"/>
        </w:tabs>
        <w:ind w:left="720" w:hanging="360"/>
      </w:pPr>
      <w:rPr>
        <w:rFonts w:ascii="Monotype Sorts" w:hAnsi="Monotype Sorts" w:hint="default"/>
      </w:rPr>
    </w:lvl>
    <w:lvl w:ilvl="1" w:tplc="6982156C" w:tentative="1">
      <w:start w:val="1"/>
      <w:numFmt w:val="bullet"/>
      <w:lvlText w:val="n"/>
      <w:lvlJc w:val="left"/>
      <w:pPr>
        <w:tabs>
          <w:tab w:val="num" w:pos="1440"/>
        </w:tabs>
        <w:ind w:left="1440" w:hanging="360"/>
      </w:pPr>
      <w:rPr>
        <w:rFonts w:ascii="Monotype Sorts" w:hAnsi="Monotype Sorts" w:hint="default"/>
      </w:rPr>
    </w:lvl>
    <w:lvl w:ilvl="2" w:tplc="32FC348C" w:tentative="1">
      <w:start w:val="1"/>
      <w:numFmt w:val="bullet"/>
      <w:lvlText w:val="n"/>
      <w:lvlJc w:val="left"/>
      <w:pPr>
        <w:tabs>
          <w:tab w:val="num" w:pos="2160"/>
        </w:tabs>
        <w:ind w:left="2160" w:hanging="360"/>
      </w:pPr>
      <w:rPr>
        <w:rFonts w:ascii="Monotype Sorts" w:hAnsi="Monotype Sorts" w:hint="default"/>
      </w:rPr>
    </w:lvl>
    <w:lvl w:ilvl="3" w:tplc="3EBADC86" w:tentative="1">
      <w:start w:val="1"/>
      <w:numFmt w:val="bullet"/>
      <w:lvlText w:val="n"/>
      <w:lvlJc w:val="left"/>
      <w:pPr>
        <w:tabs>
          <w:tab w:val="num" w:pos="2880"/>
        </w:tabs>
        <w:ind w:left="2880" w:hanging="360"/>
      </w:pPr>
      <w:rPr>
        <w:rFonts w:ascii="Monotype Sorts" w:hAnsi="Monotype Sorts" w:hint="default"/>
      </w:rPr>
    </w:lvl>
    <w:lvl w:ilvl="4" w:tplc="8BC6D152" w:tentative="1">
      <w:start w:val="1"/>
      <w:numFmt w:val="bullet"/>
      <w:lvlText w:val="n"/>
      <w:lvlJc w:val="left"/>
      <w:pPr>
        <w:tabs>
          <w:tab w:val="num" w:pos="3600"/>
        </w:tabs>
        <w:ind w:left="3600" w:hanging="360"/>
      </w:pPr>
      <w:rPr>
        <w:rFonts w:ascii="Monotype Sorts" w:hAnsi="Monotype Sorts" w:hint="default"/>
      </w:rPr>
    </w:lvl>
    <w:lvl w:ilvl="5" w:tplc="AEC436BA" w:tentative="1">
      <w:start w:val="1"/>
      <w:numFmt w:val="bullet"/>
      <w:lvlText w:val="n"/>
      <w:lvlJc w:val="left"/>
      <w:pPr>
        <w:tabs>
          <w:tab w:val="num" w:pos="4320"/>
        </w:tabs>
        <w:ind w:left="4320" w:hanging="360"/>
      </w:pPr>
      <w:rPr>
        <w:rFonts w:ascii="Monotype Sorts" w:hAnsi="Monotype Sorts" w:hint="default"/>
      </w:rPr>
    </w:lvl>
    <w:lvl w:ilvl="6" w:tplc="C538A102" w:tentative="1">
      <w:start w:val="1"/>
      <w:numFmt w:val="bullet"/>
      <w:lvlText w:val="n"/>
      <w:lvlJc w:val="left"/>
      <w:pPr>
        <w:tabs>
          <w:tab w:val="num" w:pos="5040"/>
        </w:tabs>
        <w:ind w:left="5040" w:hanging="360"/>
      </w:pPr>
      <w:rPr>
        <w:rFonts w:ascii="Monotype Sorts" w:hAnsi="Monotype Sorts" w:hint="default"/>
      </w:rPr>
    </w:lvl>
    <w:lvl w:ilvl="7" w:tplc="39F4CA94" w:tentative="1">
      <w:start w:val="1"/>
      <w:numFmt w:val="bullet"/>
      <w:lvlText w:val="n"/>
      <w:lvlJc w:val="left"/>
      <w:pPr>
        <w:tabs>
          <w:tab w:val="num" w:pos="5760"/>
        </w:tabs>
        <w:ind w:left="5760" w:hanging="360"/>
      </w:pPr>
      <w:rPr>
        <w:rFonts w:ascii="Monotype Sorts" w:hAnsi="Monotype Sorts" w:hint="default"/>
      </w:rPr>
    </w:lvl>
    <w:lvl w:ilvl="8" w:tplc="3D7AFFE6" w:tentative="1">
      <w:start w:val="1"/>
      <w:numFmt w:val="bullet"/>
      <w:lvlText w:val="n"/>
      <w:lvlJc w:val="left"/>
      <w:pPr>
        <w:tabs>
          <w:tab w:val="num" w:pos="6480"/>
        </w:tabs>
        <w:ind w:left="6480" w:hanging="360"/>
      </w:pPr>
      <w:rPr>
        <w:rFonts w:ascii="Monotype Sorts" w:hAnsi="Monotype Sorts" w:hint="default"/>
      </w:rPr>
    </w:lvl>
  </w:abstractNum>
  <w:abstractNum w:abstractNumId="19">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6B0A2A93"/>
    <w:multiLevelType w:val="hybridMultilevel"/>
    <w:tmpl w:val="11AE9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4C6EAA"/>
    <w:multiLevelType w:val="hybridMultilevel"/>
    <w:tmpl w:val="87CAFAA6"/>
    <w:lvl w:ilvl="0" w:tplc="1650806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
  </w:num>
  <w:num w:numId="3">
    <w:abstractNumId w:val="0"/>
  </w:num>
  <w:num w:numId="4">
    <w:abstractNumId w:val="8"/>
  </w:num>
  <w:num w:numId="5">
    <w:abstractNumId w:val="11"/>
  </w:num>
  <w:num w:numId="6">
    <w:abstractNumId w:val="24"/>
  </w:num>
  <w:num w:numId="7">
    <w:abstractNumId w:val="21"/>
  </w:num>
  <w:num w:numId="8">
    <w:abstractNumId w:val="16"/>
  </w:num>
  <w:num w:numId="9">
    <w:abstractNumId w:val="12"/>
  </w:num>
  <w:num w:numId="10">
    <w:abstractNumId w:val="14"/>
  </w:num>
  <w:num w:numId="11">
    <w:abstractNumId w:val="19"/>
  </w:num>
  <w:num w:numId="12">
    <w:abstractNumId w:val="5"/>
  </w:num>
  <w:num w:numId="13">
    <w:abstractNumId w:val="10"/>
  </w:num>
  <w:num w:numId="14">
    <w:abstractNumId w:val="7"/>
  </w:num>
  <w:num w:numId="15">
    <w:abstractNumId w:val="4"/>
  </w:num>
  <w:num w:numId="16">
    <w:abstractNumId w:val="13"/>
  </w:num>
  <w:num w:numId="17">
    <w:abstractNumId w:val="15"/>
  </w:num>
  <w:num w:numId="18">
    <w:abstractNumId w:val="23"/>
  </w:num>
  <w:num w:numId="19">
    <w:abstractNumId w:val="22"/>
  </w:num>
  <w:num w:numId="20">
    <w:abstractNumId w:val="9"/>
  </w:num>
  <w:num w:numId="21">
    <w:abstractNumId w:val="6"/>
  </w:num>
  <w:num w:numId="22">
    <w:abstractNumId w:val="18"/>
  </w:num>
  <w:num w:numId="23">
    <w:abstractNumId w:val="2"/>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D64AE"/>
    <w:rsid w:val="00230772"/>
    <w:rsid w:val="002607C1"/>
    <w:rsid w:val="00262F8E"/>
    <w:rsid w:val="00273103"/>
    <w:rsid w:val="00282CCF"/>
    <w:rsid w:val="004D68F0"/>
    <w:rsid w:val="004E0E72"/>
    <w:rsid w:val="00585175"/>
    <w:rsid w:val="006736A2"/>
    <w:rsid w:val="00A873CD"/>
    <w:rsid w:val="00BD25E7"/>
    <w:rsid w:val="00D77E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E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25E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character" w:customStyle="1" w:styleId="longtext1">
    <w:name w:val="long_text1"/>
    <w:basedOn w:val="DefaultParagraphFont"/>
    <w:rsid w:val="00230772"/>
    <w:rPr>
      <w:sz w:val="20"/>
      <w:szCs w:val="20"/>
    </w:rPr>
  </w:style>
  <w:style w:type="paragraph" w:styleId="BodyTextIndent">
    <w:name w:val="Body Text Indent"/>
    <w:basedOn w:val="Normal"/>
    <w:link w:val="BodyTextIndentChar"/>
    <w:rsid w:val="00230772"/>
    <w:pPr>
      <w:spacing w:after="0" w:line="240" w:lineRule="auto"/>
      <w:ind w:left="720" w:hanging="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230772"/>
    <w:rPr>
      <w:rFonts w:ascii="Times New Roman" w:eastAsia="Times New Roman" w:hAnsi="Times New Roman" w:cs="Times New Roman"/>
      <w:sz w:val="24"/>
      <w:szCs w:val="24"/>
    </w:rPr>
  </w:style>
  <w:style w:type="paragraph" w:customStyle="1" w:styleId="newpoint">
    <w:name w:val="new point"/>
    <w:basedOn w:val="Normal"/>
    <w:autoRedefine/>
    <w:rsid w:val="00230772"/>
    <w:pPr>
      <w:keepNext/>
      <w:keepLines/>
      <w:suppressLineNumber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26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F8E"/>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E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25E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character" w:customStyle="1" w:styleId="longtext1">
    <w:name w:val="long_text1"/>
    <w:basedOn w:val="DefaultParagraphFont"/>
    <w:rsid w:val="00230772"/>
    <w:rPr>
      <w:sz w:val="20"/>
      <w:szCs w:val="20"/>
    </w:rPr>
  </w:style>
  <w:style w:type="paragraph" w:styleId="BodyTextIndent">
    <w:name w:val="Body Text Indent"/>
    <w:basedOn w:val="Normal"/>
    <w:link w:val="BodyTextIndentChar"/>
    <w:rsid w:val="00230772"/>
    <w:pPr>
      <w:spacing w:after="0" w:line="240" w:lineRule="auto"/>
      <w:ind w:left="720" w:hanging="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230772"/>
    <w:rPr>
      <w:rFonts w:ascii="Times New Roman" w:eastAsia="Times New Roman" w:hAnsi="Times New Roman" w:cs="Times New Roman"/>
      <w:sz w:val="24"/>
      <w:szCs w:val="24"/>
    </w:rPr>
  </w:style>
  <w:style w:type="paragraph" w:customStyle="1" w:styleId="newpoint">
    <w:name w:val="new point"/>
    <w:basedOn w:val="Normal"/>
    <w:autoRedefine/>
    <w:rsid w:val="00230772"/>
    <w:pPr>
      <w:keepNext/>
      <w:keepLines/>
      <w:suppressLineNumber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26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F8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hquier@jpu.edu.jo" TargetMode="External"/><Relationship Id="rId3" Type="http://schemas.microsoft.com/office/2007/relationships/stylesWithEffects" Target="stylesWithEffects.xml"/><Relationship Id="rId7" Type="http://schemas.openxmlformats.org/officeDocument/2006/relationships/hyperlink" Target="https://elearning.yu.edu.jo/yulms/login/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CS101 Abet Syllabus</vt:lpstr>
    </vt:vector>
  </TitlesOfParts>
  <Company>Hewlett-Packard</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Ali</cp:lastModifiedBy>
  <cp:revision>2</cp:revision>
  <dcterms:created xsi:type="dcterms:W3CDTF">2018-12-01T22:54:00Z</dcterms:created>
  <dcterms:modified xsi:type="dcterms:W3CDTF">2018-12-01T22:54:00Z</dcterms:modified>
</cp:coreProperties>
</file>