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585175" w:rsidP="00585175">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2B22D1">
              <w:rPr>
                <w:b/>
                <w:bCs/>
                <w:lang w:bidi="ar-JO"/>
              </w:rPr>
              <w:t>1002442</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Course Name: </w:t>
            </w:r>
            <w:r w:rsidR="002B22D1">
              <w:rPr>
                <w:rFonts w:ascii="Times New Roman" w:hAnsi="Times New Roman"/>
                <w:bCs/>
              </w:rPr>
              <w:t>Data Mining</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Prerequisites:   </w:t>
            </w:r>
            <w:r w:rsidR="002B22D1">
              <w:rPr>
                <w:b/>
                <w:bCs/>
                <w:lang w:bidi="ar-JO"/>
              </w:rPr>
              <w:t>1002340</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2B22D1">
            <w:r>
              <w:rPr>
                <w:rFonts w:ascii="Times New Roman" w:eastAsia="Times New Roman" w:hAnsi="Times New Roman" w:cs="Times New Roman"/>
                <w:b/>
                <w:sz w:val="24"/>
              </w:rPr>
              <w:t xml:space="preserve">Course Level: </w:t>
            </w:r>
            <w:r w:rsidR="002B22D1">
              <w:rPr>
                <w:rFonts w:ascii="Times New Roman" w:eastAsia="Times New Roman" w:hAnsi="Times New Roman" w:cs="Times New Roman"/>
                <w:sz w:val="24"/>
              </w:rPr>
              <w:t>400</w:t>
            </w:r>
          </w:p>
        </w:tc>
      </w:tr>
    </w:tbl>
    <w:p w:rsidR="000D64AE" w:rsidRDefault="000D64AE">
      <w:pPr>
        <w:spacing w:after="0"/>
        <w:ind w:right="58"/>
        <w:jc w:val="right"/>
      </w:pPr>
    </w:p>
    <w:p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2B22D1" w:rsidRDefault="002B22D1" w:rsidP="002B22D1">
            <w:pPr>
              <w:spacing w:line="360" w:lineRule="auto"/>
              <w:jc w:val="both"/>
            </w:pPr>
            <w:r w:rsidRPr="00983222">
              <w:t>Data Mining</w:t>
            </w:r>
            <w:r>
              <w:t xml:space="preserve"> studies algorithms and computational paradigms that allow computers to find patterns and regularities in databases, perform prediction and forecasting, and generally improve their performance through interaction with data. It is currently regarded as the key element of a more general process called </w:t>
            </w:r>
            <w:r>
              <w:rPr>
                <w:i/>
                <w:iCs/>
              </w:rPr>
              <w:t>Knowledge Discovery</w:t>
            </w:r>
            <w:r>
              <w:t xml:space="preserve"> that deals with extracting useful knowledge from raw data. The knowledge discovery process includes data selection, cleaning, coding, using different statistical, pattern recognition and machine learning techniques, and reporting and visualization of the generated structures. The course will cover all these issues and will illustrate the whole process by examples of practical applications.   The students will use recent Data Mining software.</w:t>
            </w:r>
          </w:p>
          <w:p w:rsidR="000D64AE" w:rsidRDefault="000D64AE" w:rsidP="00230772">
            <w:pPr>
              <w:jc w:val="both"/>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2B22D1" w:rsidRDefault="002B22D1" w:rsidP="002B22D1">
            <w:pPr>
              <w:numPr>
                <w:ilvl w:val="0"/>
                <w:numId w:val="25"/>
              </w:numPr>
              <w:spacing w:before="100" w:beforeAutospacing="1" w:after="100" w:afterAutospacing="1" w:line="360" w:lineRule="auto"/>
            </w:pPr>
            <w:r>
              <w:lastRenderedPageBreak/>
              <w:t xml:space="preserve">To provide both theoretical and practical coverage of all data mining topics. </w:t>
            </w:r>
          </w:p>
          <w:p w:rsidR="002B22D1" w:rsidRDefault="002B22D1" w:rsidP="002B22D1">
            <w:pPr>
              <w:numPr>
                <w:ilvl w:val="0"/>
                <w:numId w:val="25"/>
              </w:numPr>
              <w:spacing w:line="360" w:lineRule="auto"/>
            </w:pPr>
            <w:r>
              <w:t xml:space="preserve"> To introduce students to the basic concepts and techniques of Data Mining. </w:t>
            </w:r>
          </w:p>
          <w:p w:rsidR="002B22D1" w:rsidRDefault="002B22D1" w:rsidP="002B22D1">
            <w:pPr>
              <w:numPr>
                <w:ilvl w:val="0"/>
                <w:numId w:val="25"/>
              </w:numPr>
              <w:spacing w:before="100" w:beforeAutospacing="1" w:after="100" w:afterAutospacing="1" w:line="360" w:lineRule="auto"/>
            </w:pPr>
            <w:r w:rsidRPr="00983222">
              <w:t xml:space="preserve"> </w:t>
            </w:r>
            <w:r>
              <w:t>T</w:t>
            </w:r>
            <w:r w:rsidRPr="00983222">
              <w:t xml:space="preserve">o develop skills of using recent data mining software for solving practical problems. </w:t>
            </w:r>
          </w:p>
          <w:p w:rsidR="000D64AE" w:rsidRDefault="002B22D1" w:rsidP="002B22D1">
            <w:pPr>
              <w:ind w:left="720"/>
            </w:pPr>
            <w:r>
              <w:t xml:space="preserve">Topics covered include; predictive modeling, association analysis, clustering, anomaly detection, </w:t>
            </w:r>
            <w:proofErr w:type="spellStart"/>
            <w:r>
              <w:t>visualization</w:t>
            </w:r>
            <w:r w:rsidR="00A873CD">
              <w:t>will</w:t>
            </w:r>
            <w:proofErr w:type="spellEnd"/>
            <w:r w:rsidR="00A873CD">
              <w:t xml:space="preserve"> implement solutions via C/C++ programs, and through NACHOS. </w:t>
            </w:r>
          </w:p>
        </w:tc>
      </w:tr>
    </w:tbl>
    <w:p w:rsidR="000D64AE" w:rsidRDefault="000D64AE">
      <w:pPr>
        <w:spacing w:after="0"/>
        <w:ind w:left="708"/>
        <w:rPr>
          <w:rFonts w:ascii="Times New Roman" w:eastAsia="Times New Roman" w:hAnsi="Times New Roman" w:cs="Times New Roman"/>
          <w:sz w:val="20"/>
          <w:rtl/>
        </w:rPr>
      </w:pP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2B22D1" w:rsidRDefault="002B22D1" w:rsidP="002B22D1">
            <w:pPr>
              <w:pStyle w:val="Default"/>
            </w:pPr>
          </w:p>
          <w:p w:rsidR="002B22D1" w:rsidRDefault="002B22D1" w:rsidP="002B22D1">
            <w:pPr>
              <w:pStyle w:val="Default"/>
              <w:rPr>
                <w:sz w:val="23"/>
                <w:szCs w:val="23"/>
              </w:rPr>
            </w:pPr>
            <w:r>
              <w:t xml:space="preserve"> </w:t>
            </w:r>
            <w:r>
              <w:rPr>
                <w:sz w:val="23"/>
                <w:szCs w:val="23"/>
              </w:rPr>
              <w:t xml:space="preserve">At the completion of the course, students will be able to… </w:t>
            </w:r>
          </w:p>
          <w:p w:rsidR="002B22D1" w:rsidRDefault="002B22D1" w:rsidP="002B22D1">
            <w:pPr>
              <w:pStyle w:val="Default"/>
              <w:ind w:left="360" w:hanging="360"/>
              <w:rPr>
                <w:sz w:val="23"/>
                <w:szCs w:val="23"/>
              </w:rPr>
            </w:pPr>
            <w:r>
              <w:rPr>
                <w:sz w:val="23"/>
                <w:szCs w:val="23"/>
              </w:rPr>
              <w:t xml:space="preserve">1. </w:t>
            </w:r>
            <w:r>
              <w:rPr>
                <w:b/>
                <w:bCs/>
                <w:sz w:val="23"/>
                <w:szCs w:val="23"/>
              </w:rPr>
              <w:t xml:space="preserve">Apply </w:t>
            </w:r>
            <w:r>
              <w:rPr>
                <w:sz w:val="23"/>
                <w:szCs w:val="23"/>
              </w:rPr>
              <w:t xml:space="preserve">supervised learning algorithms to prediction problems and </w:t>
            </w:r>
            <w:r>
              <w:rPr>
                <w:b/>
                <w:bCs/>
                <w:sz w:val="23"/>
                <w:szCs w:val="23"/>
              </w:rPr>
              <w:t xml:space="preserve">evaluate </w:t>
            </w:r>
            <w:r>
              <w:rPr>
                <w:sz w:val="23"/>
                <w:szCs w:val="23"/>
              </w:rPr>
              <w:t xml:space="preserve">the results (ABET outcomes: A, B, C) </w:t>
            </w:r>
          </w:p>
          <w:p w:rsidR="002B22D1" w:rsidRDefault="002B22D1" w:rsidP="002B22D1">
            <w:pPr>
              <w:pStyle w:val="Default"/>
              <w:ind w:left="360" w:hanging="360"/>
              <w:rPr>
                <w:sz w:val="23"/>
                <w:szCs w:val="23"/>
              </w:rPr>
            </w:pPr>
            <w:r>
              <w:rPr>
                <w:sz w:val="23"/>
                <w:szCs w:val="23"/>
              </w:rPr>
              <w:t xml:space="preserve">2. </w:t>
            </w:r>
            <w:r>
              <w:rPr>
                <w:b/>
                <w:bCs/>
                <w:sz w:val="23"/>
                <w:szCs w:val="23"/>
              </w:rPr>
              <w:t xml:space="preserve">Apply </w:t>
            </w:r>
            <w:r>
              <w:rPr>
                <w:sz w:val="23"/>
                <w:szCs w:val="23"/>
              </w:rPr>
              <w:t xml:space="preserve">unsupervised learning algorithms to data analysis problems and </w:t>
            </w:r>
            <w:r>
              <w:rPr>
                <w:b/>
                <w:bCs/>
                <w:sz w:val="23"/>
                <w:szCs w:val="23"/>
              </w:rPr>
              <w:t xml:space="preserve">evaluate </w:t>
            </w:r>
            <w:r>
              <w:rPr>
                <w:sz w:val="23"/>
                <w:szCs w:val="23"/>
              </w:rPr>
              <w:t xml:space="preserve">results (ABET outcomes: A, B, C) </w:t>
            </w:r>
          </w:p>
          <w:p w:rsidR="002B22D1" w:rsidRDefault="002B22D1" w:rsidP="002B22D1">
            <w:pPr>
              <w:pStyle w:val="Default"/>
              <w:ind w:left="360" w:hanging="360"/>
              <w:rPr>
                <w:sz w:val="23"/>
                <w:szCs w:val="23"/>
              </w:rPr>
            </w:pPr>
            <w:r>
              <w:rPr>
                <w:sz w:val="23"/>
                <w:szCs w:val="23"/>
              </w:rPr>
              <w:t xml:space="preserve">3. </w:t>
            </w:r>
            <w:r>
              <w:rPr>
                <w:b/>
                <w:bCs/>
                <w:sz w:val="23"/>
                <w:szCs w:val="23"/>
              </w:rPr>
              <w:t xml:space="preserve">Apply </w:t>
            </w:r>
            <w:r>
              <w:rPr>
                <w:sz w:val="23"/>
                <w:szCs w:val="23"/>
              </w:rPr>
              <w:t xml:space="preserve">reinforcement learning algorithms to control problem and </w:t>
            </w:r>
            <w:r>
              <w:rPr>
                <w:b/>
                <w:bCs/>
                <w:sz w:val="23"/>
                <w:szCs w:val="23"/>
              </w:rPr>
              <w:t xml:space="preserve">evaluate </w:t>
            </w:r>
            <w:r>
              <w:rPr>
                <w:sz w:val="23"/>
                <w:szCs w:val="23"/>
              </w:rPr>
              <w:t xml:space="preserve">results (ABET outcomes: A, B, C) </w:t>
            </w:r>
          </w:p>
          <w:p w:rsidR="002B22D1" w:rsidRDefault="002B22D1" w:rsidP="002B22D1">
            <w:pPr>
              <w:pStyle w:val="Default"/>
              <w:ind w:left="360" w:hanging="360"/>
              <w:rPr>
                <w:sz w:val="23"/>
                <w:szCs w:val="23"/>
              </w:rPr>
            </w:pPr>
            <w:r>
              <w:rPr>
                <w:sz w:val="23"/>
                <w:szCs w:val="23"/>
              </w:rPr>
              <w:t xml:space="preserve">4. </w:t>
            </w:r>
            <w:r>
              <w:rPr>
                <w:b/>
                <w:bCs/>
                <w:sz w:val="23"/>
                <w:szCs w:val="23"/>
              </w:rPr>
              <w:t xml:space="preserve">Decide </w:t>
            </w:r>
            <w:r>
              <w:rPr>
                <w:sz w:val="23"/>
                <w:szCs w:val="23"/>
              </w:rPr>
              <w:t xml:space="preserve">what kind of problem (supervised, unsupervised, or reinforcement) it is, given a description of a new problem (ABET outcomes: B, C) </w:t>
            </w:r>
          </w:p>
          <w:p w:rsidR="000D64AE" w:rsidRPr="00230772" w:rsidRDefault="000D64AE" w:rsidP="00230772">
            <w:pPr>
              <w:rPr>
                <w:rFonts w:ascii="Times" w:hAnsi="Times"/>
                <w:caps/>
              </w:rPr>
            </w:pP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rsidP="002B22D1">
            <w:pPr>
              <w:pStyle w:val="BodyTextIndent"/>
              <w:ind w:left="1440" w:firstLine="0"/>
            </w:pPr>
            <w:r>
              <w:rPr>
                <w:sz w:val="20"/>
              </w:rPr>
              <w:t>Data Mining: Practical Machine Learning Tools and Techniques, 2</w:t>
            </w:r>
            <w:r w:rsidRPr="00B12210">
              <w:rPr>
                <w:sz w:val="20"/>
                <w:vertAlign w:val="superscript"/>
              </w:rPr>
              <w:t>nd</w:t>
            </w:r>
            <w:r>
              <w:rPr>
                <w:sz w:val="20"/>
              </w:rPr>
              <w:t xml:space="preserve"> Edition,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pPr>
              <w:ind w:left="4"/>
            </w:pPr>
            <w:smartTag w:uri="urn:schemas-microsoft-com:office:smarttags" w:element="City">
              <w:r>
                <w:rPr>
                  <w:rFonts w:ascii="Times New Roman" w:hAnsi="Times New Roman" w:cs="Times New Roman"/>
                  <w:sz w:val="20"/>
                </w:rPr>
                <w:t>Witten</w:t>
              </w:r>
            </w:smartTag>
            <w:r w:rsidRPr="007C45AA">
              <w:rPr>
                <w:rFonts w:ascii="Times New Roman" w:hAnsi="Times New Roman" w:cs="Times New Roman"/>
                <w:sz w:val="20"/>
              </w:rPr>
              <w:t>,</w:t>
            </w:r>
            <w:r>
              <w:rPr>
                <w:rFonts w:ascii="Times New Roman" w:hAnsi="Times New Roman" w:cs="Times New Roman"/>
                <w:sz w:val="20"/>
              </w:rPr>
              <w:t xml:space="preserve"> l. and </w:t>
            </w:r>
            <w:proofErr w:type="spellStart"/>
            <w:r>
              <w:rPr>
                <w:rFonts w:ascii="Times New Roman" w:hAnsi="Times New Roman" w:cs="Times New Roman"/>
                <w:sz w:val="20"/>
              </w:rPr>
              <w:t>Eibe</w:t>
            </w:r>
            <w:proofErr w:type="spellEnd"/>
            <w:r>
              <w:rPr>
                <w:rFonts w:ascii="Times New Roman" w:hAnsi="Times New Roman" w:cs="Times New Roman"/>
                <w:sz w:val="20"/>
              </w:rPr>
              <w:t xml:space="preserve">, </w:t>
            </w:r>
            <w:smartTag w:uri="urn:schemas-microsoft-com:office:smarttags" w:element="place">
              <w:r>
                <w:rPr>
                  <w:rFonts w:ascii="Times New Roman" w:hAnsi="Times New Roman" w:cs="Times New Roman"/>
                  <w:sz w:val="20"/>
                </w:rPr>
                <w:t>I.</w:t>
              </w:r>
            </w:smartTag>
            <w:r w:rsidRPr="007C45AA">
              <w:rPr>
                <w:rFonts w:ascii="Times New Roman" w:hAnsi="Times New Roman" w:cs="Times New Roman"/>
                <w:sz w:val="20"/>
              </w:rPr>
              <w:t>,</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pPr>
              <w:ind w:left="4"/>
            </w:pPr>
            <w:r>
              <w:rPr>
                <w:rFonts w:ascii="Times New Roman" w:hAnsi="Times New Roman" w:cs="Times New Roman"/>
                <w:sz w:val="20"/>
              </w:rPr>
              <w:t xml:space="preserve"> Morgan Kaufmann</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pPr>
              <w:ind w:left="4"/>
            </w:pPr>
            <w:r>
              <w:rPr>
                <w:rFonts w:ascii="Times New Roman" w:hAnsi="Times New Roman" w:cs="Times New Roman"/>
                <w:sz w:val="20"/>
              </w:rPr>
              <w:t>2005</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rsidP="00A873CD">
            <w:pPr>
              <w:ind w:left="1276"/>
            </w:pPr>
            <w:smartTag w:uri="urn:schemas-microsoft-com:office:smarttags" w:element="City">
              <w:r>
                <w:rPr>
                  <w:rFonts w:ascii="Times New Roman" w:hAnsi="Times New Roman" w:cs="Times New Roman"/>
                  <w:sz w:val="20"/>
                </w:rPr>
                <w:t>Witten</w:t>
              </w:r>
            </w:smartTag>
            <w:r w:rsidRPr="007C45AA">
              <w:rPr>
                <w:rFonts w:ascii="Times New Roman" w:hAnsi="Times New Roman" w:cs="Times New Roman"/>
                <w:sz w:val="20"/>
              </w:rPr>
              <w:t>,</w:t>
            </w:r>
            <w:r>
              <w:rPr>
                <w:rFonts w:ascii="Times New Roman" w:hAnsi="Times New Roman" w:cs="Times New Roman"/>
                <w:sz w:val="20"/>
              </w:rPr>
              <w:t xml:space="preserve"> l. and </w:t>
            </w:r>
            <w:proofErr w:type="spellStart"/>
            <w:r>
              <w:rPr>
                <w:rFonts w:ascii="Times New Roman" w:hAnsi="Times New Roman" w:cs="Times New Roman"/>
                <w:sz w:val="20"/>
              </w:rPr>
              <w:t>Eibe</w:t>
            </w:r>
            <w:proofErr w:type="spellEnd"/>
            <w:r>
              <w:rPr>
                <w:rFonts w:ascii="Times New Roman" w:hAnsi="Times New Roman" w:cs="Times New Roman"/>
                <w:sz w:val="20"/>
              </w:rPr>
              <w:t xml:space="preserve">, </w:t>
            </w:r>
            <w:smartTag w:uri="urn:schemas-microsoft-com:office:smarttags" w:element="place">
              <w:r>
                <w:rPr>
                  <w:rFonts w:ascii="Times New Roman" w:hAnsi="Times New Roman" w:cs="Times New Roman"/>
                  <w:sz w:val="20"/>
                </w:rPr>
                <w:t>I.</w:t>
              </w:r>
            </w:smartTag>
            <w:r w:rsidRPr="007C45AA">
              <w:rPr>
                <w:rFonts w:ascii="Times New Roman" w:hAnsi="Times New Roman" w:cs="Times New Roman"/>
                <w:sz w:val="20"/>
              </w:rPr>
              <w:t>,</w:t>
            </w:r>
            <w:r>
              <w:rPr>
                <w:rFonts w:ascii="Times New Roman" w:hAnsi="Times New Roman" w:cs="Times New Roman"/>
                <w:sz w:val="20"/>
              </w:rPr>
              <w:t xml:space="preserve"> Data Mining: Practical Machine Learning Tools and Techniques, 2</w:t>
            </w:r>
            <w:r w:rsidRPr="00B12210">
              <w:rPr>
                <w:rFonts w:ascii="Times New Roman" w:hAnsi="Times New Roman" w:cs="Times New Roman"/>
                <w:sz w:val="20"/>
                <w:vertAlign w:val="superscript"/>
              </w:rPr>
              <w:t>nd</w:t>
            </w:r>
            <w:r>
              <w:rPr>
                <w:rFonts w:ascii="Times New Roman" w:hAnsi="Times New Roman" w:cs="Times New Roman"/>
                <w:sz w:val="20"/>
              </w:rPr>
              <w:t xml:space="preserve"> Edition, 2005, Morgan Kaufmann</w:t>
            </w:r>
            <w:r>
              <w:t xml:space="preserve"> </w:t>
            </w:r>
            <w:bookmarkStart w:id="0" w:name="_GoBack"/>
            <w:bookmarkEnd w:id="0"/>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0D64AE"/>
        </w:tc>
        <w:tc>
          <w:tcPr>
            <w:tcW w:w="8085" w:type="dxa"/>
            <w:tcBorders>
              <w:top w:val="single" w:sz="6" w:space="0" w:color="000000"/>
              <w:left w:val="single" w:sz="6" w:space="0" w:color="000000"/>
              <w:bottom w:val="single" w:sz="6" w:space="0" w:color="000000"/>
              <w:right w:val="double" w:sz="9" w:space="0" w:color="000000"/>
            </w:tcBorders>
          </w:tcPr>
          <w:p w:rsidR="000D64AE" w:rsidRDefault="004E0E72">
            <w:pPr>
              <w:ind w:left="2"/>
            </w:pPr>
            <w:r>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0D64AE"/>
        </w:tc>
        <w:tc>
          <w:tcPr>
            <w:tcW w:w="8085" w:type="dxa"/>
            <w:tcBorders>
              <w:top w:val="single" w:sz="6" w:space="0" w:color="000000"/>
              <w:left w:val="single" w:sz="6" w:space="0" w:color="000000"/>
              <w:bottom w:val="double" w:sz="9" w:space="0" w:color="000000"/>
              <w:right w:val="double" w:sz="9" w:space="0" w:color="000000"/>
            </w:tcBorders>
          </w:tcPr>
          <w:p w:rsidR="000D64AE" w:rsidRDefault="002B22D1">
            <w:pPr>
              <w:ind w:left="2"/>
            </w:pPr>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230772">
            <w:pPr>
              <w:ind w:left="4"/>
            </w:pPr>
            <w:r>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Dr.Ali</w:t>
            </w:r>
            <w:proofErr w:type="spellEnd"/>
            <w:r w:rsidR="00230772">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Malkawi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230772">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230772">
              <w:rPr>
                <w:rFonts w:ascii="Times New Roman" w:eastAsia="Times New Roman" w:hAnsi="Times New Roman" w:cs="GE SS Two Light"/>
                <w:sz w:val="24"/>
              </w:rPr>
              <w:t>715</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B22D1" w:rsidP="00230772">
            <w:pPr>
              <w:ind w:left="4"/>
              <w:rPr>
                <w:rFonts w:ascii="Times New Roman" w:eastAsia="Times New Roman" w:hAnsi="Times New Roman" w:cs="Times New Roman"/>
                <w:sz w:val="20"/>
              </w:rPr>
            </w:pPr>
            <w:hyperlink r:id="rId8" w:history="1">
              <w:r w:rsidR="00230772">
                <w:rPr>
                  <w:rStyle w:val="Hyperlink"/>
                  <w:rFonts w:ascii="Times New Roman" w:eastAsia="Times New Roman" w:hAnsi="Times New Roman" w:cs="Times New Roman"/>
                  <w:sz w:val="20"/>
                </w:rPr>
                <w:t>ali.amalkawi@jpu.edu.jo</w:t>
              </w:r>
            </w:hyperlink>
          </w:p>
        </w:tc>
      </w:tr>
    </w:tbl>
    <w:p w:rsidR="000D64AE" w:rsidRDefault="000D64AE">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2B22D1" w:rsidRPr="00230772" w:rsidTr="00342AFE">
        <w:trPr>
          <w:trHeight w:val="1764"/>
        </w:trPr>
        <w:tc>
          <w:tcPr>
            <w:tcW w:w="4194" w:type="dxa"/>
            <w:tcBorders>
              <w:top w:val="single" w:sz="6" w:space="0" w:color="000000"/>
              <w:left w:val="double" w:sz="9" w:space="0" w:color="000000"/>
              <w:bottom w:val="single" w:sz="6" w:space="0" w:color="000000"/>
              <w:right w:val="single" w:sz="6" w:space="0" w:color="000000"/>
            </w:tcBorders>
          </w:tcPr>
          <w:p w:rsidR="002B22D1" w:rsidRDefault="002B22D1" w:rsidP="002E16A6">
            <w:r>
              <w:rPr>
                <w:b/>
                <w:bCs/>
              </w:rPr>
              <w:t>Introduction</w:t>
            </w:r>
          </w:p>
          <w:p w:rsidR="002B22D1" w:rsidRPr="00B86AA3" w:rsidRDefault="002B22D1" w:rsidP="002E16A6">
            <w:pPr>
              <w:tabs>
                <w:tab w:val="num" w:pos="720"/>
              </w:tabs>
            </w:pPr>
            <w:r w:rsidRPr="00B86AA3">
              <w:t xml:space="preserve">Data Flood </w:t>
            </w:r>
          </w:p>
          <w:p w:rsidR="002B22D1" w:rsidRPr="00B86AA3" w:rsidRDefault="002B22D1" w:rsidP="002E16A6">
            <w:pPr>
              <w:tabs>
                <w:tab w:val="num" w:pos="720"/>
              </w:tabs>
            </w:pPr>
            <w:r w:rsidRPr="00B86AA3">
              <w:t xml:space="preserve">Data Mining Application Examples </w:t>
            </w:r>
          </w:p>
          <w:p w:rsidR="002B22D1" w:rsidRPr="00B86AA3" w:rsidRDefault="002B22D1" w:rsidP="002E16A6">
            <w:pPr>
              <w:tabs>
                <w:tab w:val="num" w:pos="720"/>
              </w:tabs>
            </w:pPr>
            <w:r w:rsidRPr="00B86AA3">
              <w:t xml:space="preserve">Data Mining and Knowledge Discovery </w:t>
            </w:r>
          </w:p>
          <w:p w:rsidR="002B22D1" w:rsidRPr="00B86AA3" w:rsidRDefault="002B22D1" w:rsidP="002E16A6">
            <w:pPr>
              <w:tabs>
                <w:tab w:val="num" w:pos="720"/>
              </w:tabs>
            </w:pPr>
            <w:r w:rsidRPr="00B86AA3">
              <w:t xml:space="preserve">Data Mining Tasks </w:t>
            </w:r>
          </w:p>
          <w:p w:rsidR="002B22D1" w:rsidRPr="00B86AA3" w:rsidRDefault="002B22D1" w:rsidP="002E16A6">
            <w:pPr>
              <w:tabs>
                <w:tab w:val="num" w:pos="720"/>
              </w:tabs>
              <w:jc w:val="lowKashida"/>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Chp.1</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Pr="00230772" w:rsidRDefault="002B22D1" w:rsidP="00273103">
            <w:pPr>
              <w:ind w:right="32"/>
              <w:jc w:val="center"/>
              <w:rPr>
                <w:i/>
                <w:iCs/>
              </w:rPr>
            </w:pPr>
            <w:r>
              <w:rPr>
                <w:rFonts w:ascii="Times New Roman" w:eastAsia="Times New Roman" w:hAnsi="Times New Roman" w:cs="Times New Roman"/>
                <w:i/>
                <w:iCs/>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Pr="00230772" w:rsidRDefault="002B22D1">
            <w:pPr>
              <w:ind w:right="32"/>
              <w:jc w:val="center"/>
              <w:rPr>
                <w:i/>
                <w:iCs/>
              </w:rPr>
            </w:pPr>
            <w:r>
              <w:rPr>
                <w:rFonts w:ascii="Times New Roman" w:eastAsia="Times New Roman" w:hAnsi="Times New Roman" w:cs="Times New Roman"/>
                <w:i/>
                <w:iCs/>
                <w:sz w:val="20"/>
              </w:rPr>
              <w:t>3</w:t>
            </w:r>
          </w:p>
        </w:tc>
      </w:tr>
      <w:tr w:rsidR="002B22D1" w:rsidRPr="00230772" w:rsidTr="00342AFE">
        <w:trPr>
          <w:trHeight w:val="1489"/>
        </w:trPr>
        <w:tc>
          <w:tcPr>
            <w:tcW w:w="4194" w:type="dxa"/>
            <w:tcBorders>
              <w:top w:val="single" w:sz="6" w:space="0" w:color="000000"/>
              <w:left w:val="double" w:sz="9" w:space="0" w:color="000000"/>
              <w:bottom w:val="single" w:sz="6" w:space="0" w:color="000000"/>
              <w:right w:val="single" w:sz="6" w:space="0" w:color="000000"/>
            </w:tcBorders>
          </w:tcPr>
          <w:p w:rsidR="002B22D1" w:rsidRPr="00B86AA3" w:rsidRDefault="002B22D1" w:rsidP="002E16A6">
            <w:pPr>
              <w:rPr>
                <w:b/>
                <w:bCs/>
              </w:rPr>
            </w:pPr>
            <w:r w:rsidRPr="00B86AA3">
              <w:rPr>
                <w:b/>
                <w:bCs/>
              </w:rPr>
              <w:t>Machine Learning and Classification</w:t>
            </w:r>
          </w:p>
          <w:p w:rsidR="002B22D1" w:rsidRPr="00B86AA3" w:rsidRDefault="002B22D1" w:rsidP="002E16A6">
            <w:pPr>
              <w:tabs>
                <w:tab w:val="num" w:pos="720"/>
              </w:tabs>
            </w:pPr>
            <w:r w:rsidRPr="00B86AA3">
              <w:t xml:space="preserve">Machine Learning and Classification </w:t>
            </w:r>
          </w:p>
          <w:p w:rsidR="002B22D1" w:rsidRPr="00B86AA3" w:rsidRDefault="002B22D1" w:rsidP="002E16A6">
            <w:pPr>
              <w:tabs>
                <w:tab w:val="num" w:pos="720"/>
              </w:tabs>
            </w:pPr>
            <w:r w:rsidRPr="00B86AA3">
              <w:t xml:space="preserve">Examples </w:t>
            </w:r>
          </w:p>
          <w:p w:rsidR="002B22D1" w:rsidRPr="00B86AA3" w:rsidRDefault="002B22D1" w:rsidP="002E16A6">
            <w:pPr>
              <w:tabs>
                <w:tab w:val="num" w:pos="720"/>
              </w:tabs>
            </w:pPr>
            <w:r w:rsidRPr="00B86AA3">
              <w:t xml:space="preserve">Learning as Search </w:t>
            </w:r>
          </w:p>
          <w:p w:rsidR="002B22D1" w:rsidRPr="00B86AA3" w:rsidRDefault="002B22D1" w:rsidP="002E16A6">
            <w:pPr>
              <w:tabs>
                <w:tab w:val="num" w:pos="720"/>
              </w:tabs>
            </w:pPr>
            <w:r w:rsidRPr="00B86AA3">
              <w:t xml:space="preserve">Bias </w:t>
            </w:r>
          </w:p>
          <w:p w:rsidR="002B22D1" w:rsidRPr="00B86AA3" w:rsidRDefault="002B22D1" w:rsidP="002E16A6">
            <w:pPr>
              <w:tabs>
                <w:tab w:val="num" w:pos="720"/>
              </w:tabs>
            </w:pPr>
            <w:r w:rsidRPr="00B86AA3">
              <w:t xml:space="preserve">Weka </w:t>
            </w:r>
          </w:p>
          <w:p w:rsidR="002B22D1" w:rsidRPr="00B86AA3" w:rsidRDefault="002B22D1" w:rsidP="002E16A6">
            <w:pPr>
              <w:tabs>
                <w:tab w:val="num" w:pos="720"/>
              </w:tabs>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w:t>
            </w:r>
            <w:r>
              <w:rPr>
                <w:b/>
              </w:rPr>
              <w:t>1</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Pr="00230772" w:rsidRDefault="002B22D1">
            <w:pPr>
              <w:ind w:right="34"/>
              <w:jc w:val="center"/>
              <w:rPr>
                <w:i/>
                <w:iCs/>
              </w:rPr>
            </w:pPr>
            <w:r>
              <w:rPr>
                <w:rFonts w:ascii="Times New Roman" w:eastAsia="Times New Roman" w:hAnsi="Times New Roman" w:cs="Times New Roman"/>
                <w:i/>
                <w:iCs/>
                <w:sz w:val="20"/>
              </w:rPr>
              <w:t>2,3</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Pr="00230772" w:rsidRDefault="002B22D1">
            <w:pPr>
              <w:ind w:right="32"/>
              <w:jc w:val="center"/>
              <w:rPr>
                <w:i/>
                <w:iCs/>
              </w:rPr>
            </w:pPr>
            <w:r>
              <w:rPr>
                <w:rFonts w:ascii="Times New Roman" w:eastAsia="Times New Roman" w:hAnsi="Times New Roman" w:cs="Times New Roman"/>
                <w:i/>
                <w:iCs/>
                <w:sz w:val="20"/>
              </w:rPr>
              <w:t>12</w:t>
            </w:r>
          </w:p>
        </w:tc>
      </w:tr>
      <w:tr w:rsidR="002B22D1" w:rsidRPr="00230772" w:rsidTr="00342AFE">
        <w:trPr>
          <w:trHeight w:val="1764"/>
        </w:trPr>
        <w:tc>
          <w:tcPr>
            <w:tcW w:w="4194" w:type="dxa"/>
            <w:tcBorders>
              <w:top w:val="single" w:sz="6" w:space="0" w:color="000000"/>
              <w:left w:val="double" w:sz="9" w:space="0" w:color="000000"/>
              <w:bottom w:val="single" w:sz="6" w:space="0" w:color="000000"/>
              <w:right w:val="single" w:sz="6" w:space="0" w:color="000000"/>
            </w:tcBorders>
          </w:tcPr>
          <w:p w:rsidR="002B22D1" w:rsidRPr="00B86AA3" w:rsidRDefault="002B22D1" w:rsidP="002E16A6">
            <w:pPr>
              <w:rPr>
                <w:b/>
                <w:bCs/>
              </w:rPr>
            </w:pPr>
            <w:r w:rsidRPr="00B86AA3">
              <w:rPr>
                <w:b/>
                <w:bCs/>
              </w:rPr>
              <w:t xml:space="preserve">Input: Concepts, instances, attributes </w:t>
            </w:r>
          </w:p>
          <w:p w:rsidR="002B22D1" w:rsidRPr="009436E9" w:rsidRDefault="002B22D1" w:rsidP="002E16A6">
            <w:pPr>
              <w:tabs>
                <w:tab w:val="num" w:pos="720"/>
              </w:tabs>
            </w:pPr>
            <w:r w:rsidRPr="009436E9">
              <w:t xml:space="preserve">What is a concept? </w:t>
            </w:r>
          </w:p>
          <w:p w:rsidR="002B22D1" w:rsidRPr="009436E9" w:rsidRDefault="002B22D1" w:rsidP="002E16A6">
            <w:pPr>
              <w:tabs>
                <w:tab w:val="num" w:pos="720"/>
              </w:tabs>
            </w:pPr>
            <w:r w:rsidRPr="009436E9">
              <w:t xml:space="preserve">What is an example? </w:t>
            </w:r>
          </w:p>
          <w:p w:rsidR="002B22D1" w:rsidRPr="009436E9" w:rsidRDefault="002B22D1" w:rsidP="002E16A6">
            <w:pPr>
              <w:tabs>
                <w:tab w:val="num" w:pos="720"/>
              </w:tabs>
            </w:pPr>
            <w:r w:rsidRPr="009436E9">
              <w:t xml:space="preserve">What is an attribute? </w:t>
            </w:r>
          </w:p>
          <w:p w:rsidR="002B22D1" w:rsidRPr="009436E9" w:rsidRDefault="002B22D1" w:rsidP="002E16A6">
            <w:pPr>
              <w:tabs>
                <w:tab w:val="num" w:pos="720"/>
              </w:tabs>
            </w:pPr>
            <w:r w:rsidRPr="009436E9">
              <w:t xml:space="preserve">Preparing the data </w:t>
            </w:r>
          </w:p>
          <w:p w:rsidR="002B22D1" w:rsidRPr="009436E9" w:rsidRDefault="002B22D1" w:rsidP="002E16A6">
            <w:pPr>
              <w:tabs>
                <w:tab w:val="num" w:pos="720"/>
              </w:tabs>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proofErr w:type="spellStart"/>
            <w:r w:rsidRPr="002C3943">
              <w:rPr>
                <w:b/>
              </w:rPr>
              <w:t>Chp</w:t>
            </w:r>
            <w:proofErr w:type="spellEnd"/>
            <w:r w:rsidRPr="002C3943">
              <w:rPr>
                <w:b/>
              </w:rPr>
              <w:t xml:space="preserve">. </w:t>
            </w:r>
            <w:r>
              <w:rPr>
                <w:b/>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Pr="00230772" w:rsidRDefault="002B22D1">
            <w:pPr>
              <w:ind w:right="34"/>
              <w:jc w:val="center"/>
              <w:rPr>
                <w:i/>
                <w:iCs/>
              </w:rPr>
            </w:pPr>
            <w:r>
              <w:rPr>
                <w:rFonts w:ascii="Times New Roman" w:eastAsia="Times New Roman" w:hAnsi="Times New Roman" w:cs="Times New Roman"/>
                <w:i/>
                <w:iCs/>
                <w:sz w:val="20"/>
              </w:rPr>
              <w:t>4,5</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Pr="00230772" w:rsidRDefault="002B22D1">
            <w:pPr>
              <w:ind w:right="32"/>
              <w:jc w:val="center"/>
              <w:rPr>
                <w:i/>
                <w:iCs/>
              </w:rPr>
            </w:pPr>
            <w:r>
              <w:rPr>
                <w:rFonts w:ascii="Times New Roman" w:eastAsia="Times New Roman" w:hAnsi="Times New Roman" w:cs="Times New Roman"/>
                <w:i/>
                <w:iCs/>
                <w:sz w:val="20"/>
              </w:rPr>
              <w:t>12</w:t>
            </w:r>
          </w:p>
        </w:tc>
      </w:tr>
      <w:tr w:rsidR="002B22D1" w:rsidRPr="00230772" w:rsidTr="00342AFE">
        <w:trPr>
          <w:trHeight w:val="1494"/>
        </w:trPr>
        <w:tc>
          <w:tcPr>
            <w:tcW w:w="4194" w:type="dxa"/>
            <w:tcBorders>
              <w:top w:val="single" w:sz="6" w:space="0" w:color="000000"/>
              <w:left w:val="double" w:sz="9" w:space="0" w:color="000000"/>
              <w:bottom w:val="double" w:sz="9" w:space="0" w:color="000000"/>
              <w:right w:val="single" w:sz="6" w:space="0" w:color="000000"/>
            </w:tcBorders>
          </w:tcPr>
          <w:p w:rsidR="002B22D1" w:rsidRDefault="002B22D1" w:rsidP="002E16A6">
            <w:pPr>
              <w:rPr>
                <w:b/>
                <w:bCs/>
              </w:rPr>
            </w:pPr>
          </w:p>
        </w:tc>
        <w:tc>
          <w:tcPr>
            <w:tcW w:w="1642" w:type="dxa"/>
            <w:tcBorders>
              <w:top w:val="single" w:sz="6" w:space="0" w:color="000000"/>
              <w:left w:val="single" w:sz="6" w:space="0" w:color="000000"/>
              <w:bottom w:val="double" w:sz="9" w:space="0" w:color="000000"/>
              <w:right w:val="single" w:sz="6" w:space="0" w:color="000000"/>
            </w:tcBorders>
          </w:tcPr>
          <w:p w:rsidR="002B22D1" w:rsidRPr="002C3943" w:rsidRDefault="002B22D1" w:rsidP="002E16A6">
            <w:pPr>
              <w:spacing w:before="120" w:after="120"/>
              <w:rPr>
                <w:b/>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2B22D1" w:rsidRPr="00230772" w:rsidRDefault="002B22D1">
            <w:pPr>
              <w:ind w:right="34"/>
              <w:jc w:val="center"/>
              <w:rPr>
                <w:i/>
                <w:iCs/>
              </w:rPr>
            </w:pPr>
            <w:r>
              <w:rPr>
                <w:rFonts w:ascii="Times New Roman" w:eastAsia="Times New Roman" w:hAnsi="Times New Roman" w:cs="Times New Roman"/>
                <w:i/>
                <w:iCs/>
                <w:sz w:val="20"/>
              </w:rPr>
              <w:t>6,7</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2B22D1" w:rsidRPr="00230772" w:rsidRDefault="002B22D1">
            <w:pPr>
              <w:ind w:right="32"/>
              <w:jc w:val="center"/>
              <w:rPr>
                <w:i/>
                <w:iCs/>
              </w:rPr>
            </w:pPr>
            <w:r>
              <w:rPr>
                <w:rFonts w:ascii="Times New Roman" w:eastAsia="Times New Roman" w:hAnsi="Times New Roman" w:cs="Times New Roman"/>
                <w:i/>
                <w:iCs/>
                <w:sz w:val="20"/>
              </w:rPr>
              <w:t>12</w:t>
            </w:r>
          </w:p>
        </w:tc>
      </w:tr>
      <w:tr w:rsidR="002B22D1" w:rsidRPr="00230772">
        <w:trPr>
          <w:trHeight w:val="267"/>
        </w:trPr>
        <w:tc>
          <w:tcPr>
            <w:tcW w:w="4194" w:type="dxa"/>
            <w:tcBorders>
              <w:top w:val="double" w:sz="9" w:space="0" w:color="000000"/>
              <w:left w:val="double" w:sz="9" w:space="0" w:color="000000"/>
              <w:bottom w:val="single" w:sz="6" w:space="0" w:color="000000"/>
              <w:right w:val="single" w:sz="6" w:space="0" w:color="000000"/>
            </w:tcBorders>
          </w:tcPr>
          <w:p w:rsidR="002B22D1" w:rsidRPr="00B86AA3" w:rsidRDefault="002B22D1" w:rsidP="002E16A6">
            <w:pPr>
              <w:rPr>
                <w:b/>
                <w:bCs/>
              </w:rPr>
            </w:pPr>
            <w:r w:rsidRPr="00B86AA3">
              <w:rPr>
                <w:b/>
                <w:bCs/>
              </w:rPr>
              <w:t xml:space="preserve">Output: Knowledge Representation </w:t>
            </w:r>
          </w:p>
          <w:p w:rsidR="002B22D1" w:rsidRPr="00B86AA3" w:rsidRDefault="002B22D1" w:rsidP="002E16A6">
            <w:pPr>
              <w:tabs>
                <w:tab w:val="num" w:pos="720"/>
              </w:tabs>
            </w:pPr>
            <w:r w:rsidRPr="00B86AA3">
              <w:t xml:space="preserve">Decision tables </w:t>
            </w:r>
          </w:p>
          <w:p w:rsidR="002B22D1" w:rsidRPr="00B86AA3" w:rsidRDefault="002B22D1" w:rsidP="002E16A6">
            <w:pPr>
              <w:tabs>
                <w:tab w:val="num" w:pos="720"/>
              </w:tabs>
            </w:pPr>
            <w:r w:rsidRPr="00B86AA3">
              <w:t xml:space="preserve">Decision trees </w:t>
            </w:r>
          </w:p>
          <w:p w:rsidR="002B22D1" w:rsidRPr="00B86AA3" w:rsidRDefault="002B22D1" w:rsidP="002E16A6">
            <w:pPr>
              <w:tabs>
                <w:tab w:val="num" w:pos="720"/>
              </w:tabs>
            </w:pPr>
            <w:r w:rsidRPr="00B86AA3">
              <w:t xml:space="preserve">Decision rules </w:t>
            </w:r>
          </w:p>
          <w:p w:rsidR="002B22D1" w:rsidRPr="00B86AA3" w:rsidRDefault="002B22D1" w:rsidP="002E16A6">
            <w:pPr>
              <w:tabs>
                <w:tab w:val="num" w:pos="720"/>
              </w:tabs>
            </w:pPr>
            <w:r w:rsidRPr="00B86AA3">
              <w:t xml:space="preserve">Rules involving relations </w:t>
            </w:r>
          </w:p>
          <w:p w:rsidR="002B22D1" w:rsidRPr="00B86AA3" w:rsidRDefault="002B22D1" w:rsidP="002E16A6">
            <w:pPr>
              <w:tabs>
                <w:tab w:val="num" w:pos="720"/>
              </w:tabs>
            </w:pPr>
            <w:r w:rsidRPr="00B86AA3">
              <w:t xml:space="preserve">Instance-based representation </w:t>
            </w:r>
          </w:p>
          <w:p w:rsidR="002B22D1" w:rsidRPr="00F8235F" w:rsidRDefault="002B22D1" w:rsidP="002E16A6">
            <w:pPr>
              <w:tabs>
                <w:tab w:val="num" w:pos="720"/>
              </w:tabs>
            </w:pPr>
          </w:p>
        </w:tc>
        <w:tc>
          <w:tcPr>
            <w:tcW w:w="1642" w:type="dxa"/>
            <w:tcBorders>
              <w:top w:val="double" w:sz="9"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w:t>
            </w:r>
            <w:r>
              <w:rPr>
                <w:b/>
              </w:rPr>
              <w:t>3</w:t>
            </w:r>
          </w:p>
        </w:tc>
        <w:tc>
          <w:tcPr>
            <w:tcW w:w="1666" w:type="dxa"/>
            <w:tcBorders>
              <w:top w:val="double" w:sz="9" w:space="0" w:color="000000"/>
              <w:left w:val="single" w:sz="6" w:space="0" w:color="000000"/>
              <w:bottom w:val="single" w:sz="6" w:space="0" w:color="000000"/>
              <w:right w:val="single" w:sz="6" w:space="0" w:color="000000"/>
            </w:tcBorders>
          </w:tcPr>
          <w:p w:rsidR="002B22D1" w:rsidRPr="00230772" w:rsidRDefault="002B22D1">
            <w:pPr>
              <w:rPr>
                <w:i/>
                <w:iCs/>
              </w:rPr>
            </w:pPr>
          </w:p>
        </w:tc>
        <w:tc>
          <w:tcPr>
            <w:tcW w:w="2298" w:type="dxa"/>
            <w:tcBorders>
              <w:top w:val="double" w:sz="9" w:space="0" w:color="000000"/>
              <w:left w:val="single" w:sz="6" w:space="0" w:color="000000"/>
              <w:bottom w:val="single" w:sz="6" w:space="0" w:color="000000"/>
              <w:right w:val="double" w:sz="9" w:space="0" w:color="000000"/>
            </w:tcBorders>
          </w:tcPr>
          <w:p w:rsidR="002B22D1" w:rsidRPr="00230772" w:rsidRDefault="002B22D1">
            <w:pPr>
              <w:rPr>
                <w:i/>
                <w:iCs/>
              </w:rPr>
            </w:pPr>
          </w:p>
        </w:tc>
      </w:tr>
      <w:tr w:rsidR="002B22D1" w:rsidRPr="00230772" w:rsidTr="00342AFE">
        <w:trPr>
          <w:trHeight w:val="1488"/>
        </w:trPr>
        <w:tc>
          <w:tcPr>
            <w:tcW w:w="4194" w:type="dxa"/>
            <w:tcBorders>
              <w:top w:val="single" w:sz="6" w:space="0" w:color="000000"/>
              <w:left w:val="double" w:sz="9" w:space="0" w:color="000000"/>
              <w:bottom w:val="single" w:sz="6" w:space="0" w:color="000000"/>
              <w:right w:val="single" w:sz="6" w:space="0" w:color="000000"/>
            </w:tcBorders>
          </w:tcPr>
          <w:p w:rsidR="002B22D1" w:rsidRPr="00B86AA3" w:rsidRDefault="002B22D1" w:rsidP="002E16A6">
            <w:pPr>
              <w:jc w:val="center"/>
              <w:rPr>
                <w:b/>
                <w:bCs/>
              </w:rPr>
            </w:pPr>
            <w:r w:rsidRPr="00B86AA3">
              <w:rPr>
                <w:b/>
                <w:bCs/>
              </w:rPr>
              <w:lastRenderedPageBreak/>
              <w:t>Classification - Basic methods</w:t>
            </w:r>
          </w:p>
          <w:p w:rsidR="002B22D1" w:rsidRPr="006A4741" w:rsidRDefault="002B22D1" w:rsidP="002E16A6">
            <w:pPr>
              <w:tabs>
                <w:tab w:val="num" w:pos="720"/>
              </w:tabs>
            </w:pPr>
            <w:proofErr w:type="spellStart"/>
            <w:r w:rsidRPr="006A4741">
              <w:t>OneR</w:t>
            </w:r>
            <w:proofErr w:type="spellEnd"/>
            <w:r w:rsidRPr="006A4741">
              <w:t xml:space="preserve"> </w:t>
            </w:r>
          </w:p>
          <w:p w:rsidR="002B22D1" w:rsidRPr="006A4741" w:rsidRDefault="002B22D1" w:rsidP="002E16A6">
            <w:pPr>
              <w:tabs>
                <w:tab w:val="num" w:pos="720"/>
              </w:tabs>
            </w:pPr>
            <w:proofErr w:type="spellStart"/>
            <w:r w:rsidRPr="006A4741">
              <w:t>NaiveBayes</w:t>
            </w:r>
            <w:proofErr w:type="spellEnd"/>
            <w:r w:rsidRPr="006A4741">
              <w:t xml:space="preserve"> </w:t>
            </w:r>
          </w:p>
          <w:p w:rsidR="002B22D1" w:rsidRPr="003B249F" w:rsidRDefault="002B22D1" w:rsidP="002E16A6">
            <w:pPr>
              <w:tabs>
                <w:tab w:val="num" w:pos="720"/>
              </w:tabs>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w:t>
            </w:r>
            <w:r>
              <w:rPr>
                <w:b/>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Pr="00230772" w:rsidRDefault="002B22D1">
            <w:pPr>
              <w:ind w:left="12"/>
              <w:jc w:val="center"/>
              <w:rPr>
                <w:i/>
                <w:iCs/>
              </w:rPr>
            </w:pPr>
            <w:r>
              <w:rPr>
                <w:rFonts w:ascii="Times New Roman" w:eastAsia="Times New Roman" w:hAnsi="Times New Roman" w:cs="Times New Roman"/>
                <w:i/>
                <w:iCs/>
                <w:sz w:val="20"/>
              </w:rPr>
              <w:t>8,9</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Pr="00230772" w:rsidRDefault="002B22D1">
            <w:pPr>
              <w:ind w:left="13"/>
              <w:jc w:val="center"/>
              <w:rPr>
                <w:i/>
                <w:iCs/>
              </w:rPr>
            </w:pPr>
            <w:r>
              <w:rPr>
                <w:rFonts w:ascii="Times New Roman" w:eastAsia="Times New Roman" w:hAnsi="Times New Roman" w:cs="Times New Roman"/>
                <w:i/>
                <w:iCs/>
                <w:sz w:val="20"/>
              </w:rPr>
              <w:t>12</w:t>
            </w:r>
          </w:p>
        </w:tc>
      </w:tr>
      <w:tr w:rsidR="002B22D1" w:rsidRPr="00230772" w:rsidTr="00342AFE">
        <w:trPr>
          <w:trHeight w:val="1013"/>
        </w:trPr>
        <w:tc>
          <w:tcPr>
            <w:tcW w:w="4194" w:type="dxa"/>
            <w:tcBorders>
              <w:top w:val="single" w:sz="6" w:space="0" w:color="000000"/>
              <w:left w:val="double" w:sz="9" w:space="0" w:color="000000"/>
              <w:bottom w:val="single" w:sz="6" w:space="0" w:color="000000"/>
              <w:right w:val="single" w:sz="6" w:space="0" w:color="000000"/>
            </w:tcBorders>
          </w:tcPr>
          <w:p w:rsidR="002B22D1" w:rsidRPr="00B86AA3" w:rsidRDefault="002B22D1" w:rsidP="002E16A6">
            <w:pPr>
              <w:jc w:val="center"/>
              <w:rPr>
                <w:b/>
                <w:bCs/>
              </w:rPr>
            </w:pPr>
            <w:r w:rsidRPr="00B86AA3">
              <w:rPr>
                <w:b/>
                <w:bCs/>
              </w:rPr>
              <w:t>Classification: Decision Trees</w:t>
            </w:r>
          </w:p>
          <w:p w:rsidR="002B22D1" w:rsidRPr="00B86AA3" w:rsidRDefault="002B22D1" w:rsidP="002E16A6">
            <w:pPr>
              <w:tabs>
                <w:tab w:val="num" w:pos="720"/>
              </w:tabs>
            </w:pPr>
            <w:r w:rsidRPr="00B86AA3">
              <w:t xml:space="preserve">Top-Down Decision Trees </w:t>
            </w:r>
          </w:p>
          <w:p w:rsidR="002B22D1" w:rsidRPr="00B86AA3" w:rsidRDefault="002B22D1" w:rsidP="002E16A6">
            <w:pPr>
              <w:tabs>
                <w:tab w:val="num" w:pos="720"/>
              </w:tabs>
            </w:pPr>
            <w:r w:rsidRPr="00B86AA3">
              <w:t xml:space="preserve">Choosing the Splitting Attribute </w:t>
            </w:r>
          </w:p>
          <w:p w:rsidR="002B22D1" w:rsidRPr="00B86AA3" w:rsidRDefault="002B22D1" w:rsidP="002E16A6">
            <w:pPr>
              <w:tabs>
                <w:tab w:val="num" w:pos="720"/>
              </w:tabs>
            </w:pPr>
            <w:r w:rsidRPr="00B86AA3">
              <w:t xml:space="preserve">Information Gain and Gain ratio </w:t>
            </w:r>
          </w:p>
          <w:p w:rsidR="002B22D1" w:rsidRPr="00F8235F" w:rsidRDefault="002B22D1" w:rsidP="002E16A6">
            <w:pPr>
              <w:tabs>
                <w:tab w:val="num" w:pos="720"/>
              </w:tabs>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w:t>
            </w:r>
            <w:r>
              <w:rPr>
                <w:b/>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Pr="00230772" w:rsidRDefault="002B22D1">
            <w:pPr>
              <w:ind w:left="10"/>
              <w:jc w:val="center"/>
              <w:rPr>
                <w:i/>
                <w:iCs/>
              </w:rPr>
            </w:pPr>
            <w:r>
              <w:rPr>
                <w:rFonts w:ascii="Times New Roman" w:eastAsia="Times New Roman" w:hAnsi="Times New Roman" w:cs="Times New Roman"/>
                <w:i/>
                <w:iCs/>
                <w:sz w:val="20"/>
              </w:rPr>
              <w:t>10,11</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Pr="00230772" w:rsidRDefault="002B22D1">
            <w:pPr>
              <w:ind w:left="13"/>
              <w:jc w:val="center"/>
              <w:rPr>
                <w:i/>
                <w:iCs/>
              </w:rPr>
            </w:pPr>
            <w:r>
              <w:rPr>
                <w:rFonts w:ascii="Times New Roman" w:eastAsia="Times New Roman" w:hAnsi="Times New Roman" w:cs="Times New Roman"/>
                <w:i/>
                <w:iCs/>
                <w:sz w:val="20"/>
              </w:rPr>
              <w:t>12</w:t>
            </w:r>
          </w:p>
        </w:tc>
      </w:tr>
      <w:tr w:rsidR="002B22D1" w:rsidRPr="00230772" w:rsidTr="00342AFE">
        <w:trPr>
          <w:trHeight w:val="1013"/>
        </w:trPr>
        <w:tc>
          <w:tcPr>
            <w:tcW w:w="4194" w:type="dxa"/>
            <w:tcBorders>
              <w:top w:val="single" w:sz="6" w:space="0" w:color="000000"/>
              <w:left w:val="double" w:sz="9" w:space="0" w:color="000000"/>
              <w:bottom w:val="single" w:sz="6" w:space="0" w:color="000000"/>
              <w:right w:val="single" w:sz="6" w:space="0" w:color="000000"/>
            </w:tcBorders>
          </w:tcPr>
          <w:p w:rsidR="002B22D1" w:rsidRDefault="002B22D1" w:rsidP="002E16A6">
            <w:pPr>
              <w:rPr>
                <w:b/>
                <w:bCs/>
              </w:rPr>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rPr>
                <w:b/>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Default="002B22D1">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Default="002B22D1">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r w:rsidR="002B22D1" w:rsidRPr="00230772" w:rsidTr="00342AFE">
        <w:trPr>
          <w:trHeight w:val="1013"/>
        </w:trPr>
        <w:tc>
          <w:tcPr>
            <w:tcW w:w="4194" w:type="dxa"/>
            <w:tcBorders>
              <w:top w:val="single" w:sz="6" w:space="0" w:color="000000"/>
              <w:left w:val="double" w:sz="9" w:space="0" w:color="000000"/>
              <w:bottom w:val="single" w:sz="6" w:space="0" w:color="000000"/>
              <w:right w:val="single" w:sz="6" w:space="0" w:color="000000"/>
            </w:tcBorders>
          </w:tcPr>
          <w:p w:rsidR="002B22D1" w:rsidRPr="00B86AA3" w:rsidRDefault="002B22D1" w:rsidP="002E16A6">
            <w:pPr>
              <w:jc w:val="center"/>
              <w:rPr>
                <w:b/>
                <w:bCs/>
              </w:rPr>
            </w:pPr>
            <w:r w:rsidRPr="00B86AA3">
              <w:rPr>
                <w:b/>
                <w:bCs/>
              </w:rPr>
              <w:t xml:space="preserve">Classification: C4.5 </w:t>
            </w:r>
          </w:p>
          <w:p w:rsidR="002B22D1" w:rsidRPr="00B86AA3" w:rsidRDefault="002B22D1" w:rsidP="002E16A6">
            <w:pPr>
              <w:tabs>
                <w:tab w:val="num" w:pos="720"/>
              </w:tabs>
            </w:pPr>
            <w:r>
              <w:t xml:space="preserve">Handling Numeric Attributes </w:t>
            </w:r>
            <w:r>
              <w:br/>
            </w:r>
            <w:r w:rsidRPr="00B86AA3">
              <w:t xml:space="preserve">Finding Best </w:t>
            </w:r>
            <w:smartTag w:uri="urn:schemas-microsoft-com:office:smarttags" w:element="City">
              <w:smartTag w:uri="urn:schemas-microsoft-com:office:smarttags" w:element="place">
                <w:r w:rsidRPr="00B86AA3">
                  <w:t>Split</w:t>
                </w:r>
              </w:smartTag>
            </w:smartTag>
            <w:r w:rsidRPr="00B86AA3">
              <w:t xml:space="preserve"> </w:t>
            </w:r>
          </w:p>
          <w:p w:rsidR="002B22D1" w:rsidRPr="00B86AA3" w:rsidRDefault="002B22D1" w:rsidP="002E16A6">
            <w:pPr>
              <w:tabs>
                <w:tab w:val="num" w:pos="720"/>
              </w:tabs>
            </w:pPr>
            <w:r w:rsidRPr="00B86AA3">
              <w:t xml:space="preserve">Dealing with Missing Values </w:t>
            </w:r>
          </w:p>
          <w:p w:rsidR="002B22D1" w:rsidRPr="00B86AA3" w:rsidRDefault="002B22D1" w:rsidP="002E16A6">
            <w:pPr>
              <w:tabs>
                <w:tab w:val="num" w:pos="720"/>
              </w:tabs>
            </w:pPr>
            <w:r w:rsidRPr="00B86AA3">
              <w:t xml:space="preserve">Pruning </w:t>
            </w:r>
            <w:r w:rsidRPr="00B86AA3">
              <w:br/>
              <w:t xml:space="preserve">Pre-pruning, Post-Pruning, Estimating Error Rates </w:t>
            </w:r>
          </w:p>
          <w:p w:rsidR="002B22D1" w:rsidRPr="00B86AA3" w:rsidRDefault="002B22D1" w:rsidP="002E16A6">
            <w:pPr>
              <w:tabs>
                <w:tab w:val="num" w:pos="720"/>
              </w:tabs>
            </w:pPr>
            <w:r w:rsidRPr="00B86AA3">
              <w:t xml:space="preserve">From Trees to Rules </w:t>
            </w:r>
          </w:p>
          <w:p w:rsidR="002B22D1" w:rsidRPr="00B86AA3" w:rsidRDefault="002B22D1" w:rsidP="002E16A6">
            <w:pPr>
              <w:tabs>
                <w:tab w:val="num" w:pos="720"/>
              </w:tabs>
            </w:pPr>
          </w:p>
        </w:tc>
        <w:tc>
          <w:tcPr>
            <w:tcW w:w="1642" w:type="dxa"/>
            <w:tcBorders>
              <w:top w:val="single" w:sz="6" w:space="0" w:color="000000"/>
              <w:left w:val="single" w:sz="6" w:space="0" w:color="000000"/>
              <w:bottom w:val="single" w:sz="6" w:space="0" w:color="000000"/>
              <w:right w:val="single" w:sz="6" w:space="0" w:color="000000"/>
            </w:tcBorders>
          </w:tcPr>
          <w:p w:rsidR="002B22D1" w:rsidRPr="002C3943" w:rsidRDefault="002B22D1" w:rsidP="002E16A6">
            <w:pPr>
              <w:spacing w:before="120" w:after="120"/>
              <w:jc w:val="center"/>
              <w:rPr>
                <w:b/>
              </w:rPr>
            </w:pPr>
            <w:r w:rsidRPr="002C3943">
              <w:rPr>
                <w:b/>
              </w:rPr>
              <w:t>Chp.</w:t>
            </w:r>
            <w:r>
              <w:rPr>
                <w:b/>
              </w:rPr>
              <w:t>5</w:t>
            </w:r>
          </w:p>
        </w:tc>
        <w:tc>
          <w:tcPr>
            <w:tcW w:w="1666" w:type="dxa"/>
            <w:tcBorders>
              <w:top w:val="single" w:sz="6" w:space="0" w:color="000000"/>
              <w:left w:val="single" w:sz="6" w:space="0" w:color="000000"/>
              <w:bottom w:val="single" w:sz="6" w:space="0" w:color="000000"/>
              <w:right w:val="single" w:sz="6" w:space="0" w:color="000000"/>
            </w:tcBorders>
            <w:vAlign w:val="center"/>
          </w:tcPr>
          <w:p w:rsidR="002B22D1" w:rsidRDefault="002B22D1">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2B22D1" w:rsidRDefault="002B22D1">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r w:rsidR="002B22D1" w:rsidRPr="00230772" w:rsidTr="00342AFE">
        <w:trPr>
          <w:trHeight w:val="1013"/>
        </w:trPr>
        <w:tc>
          <w:tcPr>
            <w:tcW w:w="4194" w:type="dxa"/>
            <w:tcBorders>
              <w:top w:val="single" w:sz="6" w:space="0" w:color="000000"/>
              <w:left w:val="double" w:sz="9" w:space="0" w:color="000000"/>
              <w:bottom w:val="double" w:sz="9" w:space="0" w:color="000000"/>
              <w:right w:val="single" w:sz="6" w:space="0" w:color="000000"/>
            </w:tcBorders>
          </w:tcPr>
          <w:p w:rsidR="002B22D1" w:rsidRPr="00B86AA3" w:rsidRDefault="002B22D1" w:rsidP="002E16A6">
            <w:pPr>
              <w:jc w:val="center"/>
              <w:rPr>
                <w:b/>
                <w:bCs/>
              </w:rPr>
            </w:pPr>
            <w:r w:rsidRPr="00B86AA3">
              <w:rPr>
                <w:b/>
                <w:bCs/>
              </w:rPr>
              <w:t>Classification: more methods</w:t>
            </w:r>
          </w:p>
          <w:p w:rsidR="002B22D1" w:rsidRPr="00B86AA3" w:rsidRDefault="002B22D1" w:rsidP="002E16A6">
            <w:pPr>
              <w:tabs>
                <w:tab w:val="num" w:pos="720"/>
              </w:tabs>
            </w:pPr>
            <w:r w:rsidRPr="00B86AA3">
              <w:t xml:space="preserve">Rules </w:t>
            </w:r>
          </w:p>
          <w:p w:rsidR="002B22D1" w:rsidRPr="00B86AA3" w:rsidRDefault="002B22D1" w:rsidP="002E16A6">
            <w:pPr>
              <w:tabs>
                <w:tab w:val="num" w:pos="720"/>
              </w:tabs>
            </w:pPr>
            <w:r w:rsidRPr="00B86AA3">
              <w:t xml:space="preserve">Regression </w:t>
            </w:r>
          </w:p>
          <w:p w:rsidR="002B22D1" w:rsidRPr="00B86AA3" w:rsidRDefault="002B22D1" w:rsidP="002E16A6">
            <w:pPr>
              <w:tabs>
                <w:tab w:val="num" w:pos="720"/>
              </w:tabs>
            </w:pPr>
            <w:r w:rsidRPr="00B86AA3">
              <w:t xml:space="preserve">Instance-based (Nearest neighbor) </w:t>
            </w:r>
          </w:p>
          <w:p w:rsidR="002B22D1" w:rsidRPr="00B86AA3" w:rsidRDefault="002B22D1" w:rsidP="002E16A6">
            <w:pPr>
              <w:tabs>
                <w:tab w:val="num" w:pos="720"/>
              </w:tabs>
            </w:pPr>
            <w:r w:rsidRPr="00B86AA3">
              <w:t xml:space="preserve"> </w:t>
            </w:r>
          </w:p>
        </w:tc>
        <w:tc>
          <w:tcPr>
            <w:tcW w:w="1642" w:type="dxa"/>
            <w:tcBorders>
              <w:top w:val="single" w:sz="6" w:space="0" w:color="000000"/>
              <w:left w:val="single" w:sz="6" w:space="0" w:color="000000"/>
              <w:bottom w:val="double" w:sz="9" w:space="0" w:color="000000"/>
              <w:right w:val="single" w:sz="6" w:space="0" w:color="000000"/>
            </w:tcBorders>
          </w:tcPr>
          <w:p w:rsidR="002B22D1" w:rsidRDefault="002B22D1" w:rsidP="002E16A6">
            <w:pPr>
              <w:spacing w:before="120" w:after="120"/>
              <w:rPr>
                <w:b/>
              </w:rPr>
            </w:pPr>
            <w:r w:rsidRPr="002C3943">
              <w:rPr>
                <w:b/>
              </w:rPr>
              <w:t>Chp.</w:t>
            </w:r>
            <w:r>
              <w:rPr>
                <w:b/>
              </w:rPr>
              <w:t>4</w:t>
            </w:r>
          </w:p>
          <w:p w:rsidR="002B22D1" w:rsidRPr="002C3943" w:rsidRDefault="002B22D1" w:rsidP="002E16A6">
            <w:pPr>
              <w:spacing w:before="120" w:after="120"/>
              <w:jc w:val="center"/>
              <w:rPr>
                <w:b/>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2B22D1" w:rsidRDefault="002B22D1">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14,15</w:t>
            </w:r>
          </w:p>
        </w:tc>
        <w:tc>
          <w:tcPr>
            <w:tcW w:w="2298" w:type="dxa"/>
            <w:tcBorders>
              <w:top w:val="single" w:sz="6" w:space="0" w:color="000000"/>
              <w:left w:val="single" w:sz="6" w:space="0" w:color="000000"/>
              <w:bottom w:val="double" w:sz="9" w:space="0" w:color="000000"/>
              <w:right w:val="double" w:sz="9" w:space="0" w:color="000000"/>
            </w:tcBorders>
            <w:vAlign w:val="center"/>
          </w:tcPr>
          <w:p w:rsidR="002B22D1" w:rsidRDefault="002B22D1">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r>
    </w:tbl>
    <w:p w:rsidR="000D64AE" w:rsidRPr="00230772" w:rsidRDefault="000D64AE">
      <w:pPr>
        <w:spacing w:after="0"/>
        <w:ind w:left="708"/>
        <w:rPr>
          <w:i/>
          <w:iCs/>
        </w:rPr>
      </w:pPr>
    </w:p>
    <w:p w:rsidR="000D64AE" w:rsidRPr="00230772" w:rsidRDefault="000D64AE">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i/>
          <w:iCs/>
        </w:rPr>
      </w:pPr>
    </w:p>
    <w:p w:rsidR="004E0E72" w:rsidRPr="00230772" w:rsidRDefault="004E0E72">
      <w:pPr>
        <w:spacing w:after="0"/>
        <w:ind w:left="708"/>
        <w:rPr>
          <w:i/>
          <w:iCs/>
        </w:rPr>
      </w:pPr>
    </w:p>
    <w:p w:rsidR="000D64AE" w:rsidRPr="00230772" w:rsidRDefault="000D64AE">
      <w:pPr>
        <w:spacing w:after="0"/>
        <w:ind w:left="708"/>
        <w:rPr>
          <w:i/>
          <w:iCs/>
        </w:rPr>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5065"/>
        <w:gridCol w:w="2636"/>
      </w:tblGrid>
      <w:tr w:rsidR="000D64AE" w:rsidRPr="00230772" w:rsidTr="00D77EBB">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5065" w:type="dxa"/>
            <w:tcBorders>
              <w:top w:val="double" w:sz="9" w:space="0" w:color="000000"/>
              <w:left w:val="nil"/>
              <w:bottom w:val="single" w:sz="6" w:space="0" w:color="000000"/>
              <w:right w:val="nil"/>
            </w:tcBorders>
          </w:tcPr>
          <w:p w:rsidR="000D64AE" w:rsidRPr="00230772" w:rsidRDefault="006736A2">
            <w:pPr>
              <w:ind w:left="622"/>
              <w:jc w:val="center"/>
              <w:rPr>
                <w:i/>
                <w:iCs/>
              </w:rPr>
            </w:pPr>
            <w:r w:rsidRPr="00230772">
              <w:rPr>
                <w:rFonts w:ascii="Times New Roman" w:eastAsia="Times New Roman" w:hAnsi="Times New Roman" w:cs="Times New Roman"/>
                <w:b/>
                <w:i/>
                <w:iCs/>
                <w:sz w:val="24"/>
              </w:rPr>
              <w:t xml:space="preserve">Evaluation </w:t>
            </w:r>
          </w:p>
        </w:tc>
        <w:tc>
          <w:tcPr>
            <w:tcW w:w="2636" w:type="dxa"/>
            <w:tcBorders>
              <w:top w:val="double" w:sz="9" w:space="0" w:color="000000"/>
              <w:left w:val="nil"/>
              <w:bottom w:val="single" w:sz="6" w:space="0" w:color="000000"/>
              <w:right w:val="double" w:sz="9" w:space="0" w:color="000000"/>
            </w:tcBorders>
          </w:tcPr>
          <w:p w:rsidR="000D64AE" w:rsidRPr="00230772" w:rsidRDefault="000D64AE">
            <w:pPr>
              <w:rPr>
                <w:i/>
                <w:iCs/>
              </w:rPr>
            </w:pP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spacing w:before="120" w:after="120"/>
              <w:rPr>
                <w:b/>
                <w:bCs/>
                <w:u w:val="single"/>
              </w:rPr>
            </w:pPr>
            <w:r>
              <w:rPr>
                <w:b/>
                <w:bCs/>
                <w:u w:val="single"/>
              </w:rPr>
              <w:t>Assignment and Projects</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12"/>
              <w:jc w:val="center"/>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6"/>
              <w:jc w:val="center"/>
              <w:rPr>
                <w:i/>
                <w:iCs/>
              </w:rPr>
            </w:pPr>
            <w:r>
              <w:rPr>
                <w:rFonts w:ascii="Times New Roman" w:eastAsia="Times New Roman" w:hAnsi="Times New Roman" w:cs="Times New Roman"/>
                <w:b/>
                <w:i/>
                <w:iCs/>
                <w:sz w:val="20"/>
              </w:rPr>
              <w:t>20%</w:t>
            </w:r>
            <w:r w:rsidR="00A873CD" w:rsidRPr="00230772">
              <w:rPr>
                <w:rFonts w:ascii="Times New Roman" w:eastAsia="Times New Roman" w:hAnsi="Times New Roman" w:cs="Times New Roman"/>
                <w:b/>
                <w:i/>
                <w:iCs/>
                <w:sz w:val="20"/>
              </w:rPr>
              <w:t xml:space="preserve"> </w:t>
            </w:r>
          </w:p>
        </w:tc>
      </w:tr>
      <w:tr w:rsidR="00A873CD" w:rsidRPr="00230772" w:rsidTr="00D77EBB">
        <w:trPr>
          <w:trHeight w:val="47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autoSpaceDE w:val="0"/>
              <w:autoSpaceDN w:val="0"/>
              <w:adjustRightInd w:val="0"/>
              <w:spacing w:before="120" w:after="120"/>
            </w:pPr>
            <w:r w:rsidRPr="00796FBF">
              <w:t xml:space="preserve">Project </w:t>
            </w:r>
          </w:p>
        </w:tc>
        <w:tc>
          <w:tcPr>
            <w:tcW w:w="5065"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Pr>
                <w:b/>
                <w:bCs/>
              </w:rPr>
              <w:t>15</w:t>
            </w:r>
            <w:r w:rsidRPr="00796FBF">
              <w:rPr>
                <w:b/>
                <w:bCs/>
              </w:rPr>
              <w:t>%</w:t>
            </w:r>
          </w:p>
        </w:tc>
      </w:tr>
      <w:tr w:rsidR="00A873CD" w:rsidRPr="00230772" w:rsidTr="00D77EBB">
        <w:trPr>
          <w:trHeight w:val="24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spacing w:before="120" w:after="120"/>
              <w:jc w:val="lowKashida"/>
              <w:rPr>
                <w:b/>
                <w:bCs/>
                <w:u w:val="single"/>
              </w:rPr>
            </w:pPr>
            <w:r w:rsidRPr="00796FBF">
              <w:t>Presentation &amp; Discussion</w:t>
            </w:r>
          </w:p>
        </w:tc>
        <w:tc>
          <w:tcPr>
            <w:tcW w:w="5065" w:type="dxa"/>
            <w:tcBorders>
              <w:top w:val="single" w:sz="6" w:space="0" w:color="000000"/>
              <w:left w:val="single" w:sz="6" w:space="0" w:color="000000"/>
              <w:bottom w:val="single" w:sz="6" w:space="0" w:color="000000"/>
              <w:right w:val="single" w:sz="6" w:space="0" w:color="000000"/>
            </w:tcBorders>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sidRPr="00796FBF">
              <w:rPr>
                <w:b/>
                <w:bCs/>
              </w:rPr>
              <w:t>5%</w:t>
            </w: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autoSpaceDE w:val="0"/>
              <w:autoSpaceDN w:val="0"/>
              <w:adjustRightInd w:val="0"/>
              <w:spacing w:before="120" w:after="120"/>
              <w:rPr>
                <w:b/>
                <w:bCs/>
                <w:u w:val="single"/>
              </w:rPr>
            </w:pPr>
            <w:r w:rsidRPr="00796FBF">
              <w:rPr>
                <w:b/>
                <w:bCs/>
                <w:u w:val="single"/>
              </w:rPr>
              <w:t>Individual Work</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4"/>
              <w:jc w:val="center"/>
              <w:rPr>
                <w:i/>
                <w:iCs/>
              </w:rPr>
            </w:pPr>
            <w:r>
              <w:rPr>
                <w:rFonts w:ascii="Times New Roman" w:eastAsia="Times New Roman" w:hAnsi="Times New Roman" w:cs="Times New Roman"/>
                <w:i/>
                <w:iCs/>
                <w:sz w:val="20"/>
              </w:rPr>
              <w:t>80</w:t>
            </w:r>
            <w:r w:rsidR="00A873CD" w:rsidRPr="00230772">
              <w:rPr>
                <w:rFonts w:ascii="Times New Roman" w:eastAsia="Times New Roman" w:hAnsi="Times New Roman" w:cs="Times New Roman"/>
                <w:i/>
                <w:iCs/>
                <w:sz w:val="20"/>
              </w:rPr>
              <w:t xml:space="preserve">% </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Attendance, Participation, Home works</w:t>
            </w:r>
            <w:r>
              <w:t xml:space="preserve"> and short report</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Chapter Homework’s, Discussions, Short Presentations</w:t>
            </w:r>
          </w:p>
        </w:tc>
        <w:tc>
          <w:tcPr>
            <w:tcW w:w="2636" w:type="dxa"/>
            <w:vMerge w:val="restart"/>
            <w:tcBorders>
              <w:top w:val="single" w:sz="6" w:space="0" w:color="000000"/>
              <w:left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10</w:t>
            </w:r>
            <w:r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lastRenderedPageBreak/>
              <w:t>Quizzes</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Un</w:t>
            </w:r>
            <w:r>
              <w:t>a</w:t>
            </w:r>
            <w:r w:rsidRPr="00796FBF">
              <w:t>nnounced Short quizzes</w:t>
            </w:r>
          </w:p>
        </w:tc>
        <w:tc>
          <w:tcPr>
            <w:tcW w:w="2636" w:type="dxa"/>
            <w:vMerge/>
            <w:tcBorders>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First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Multiple Choice Questions worth 25%</w:t>
            </w:r>
            <w:r>
              <w:t xml:space="preserve"> 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Second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of </w:t>
            </w:r>
            <w:r>
              <w:t>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 Comprehensive Final examination</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w:t>
            </w:r>
            <w:r>
              <w:t xml:space="preserve">and </w:t>
            </w:r>
            <w:r w:rsidRPr="00796FBF">
              <w:t xml:space="preserve">Essay Questions worth 75% of exam grade. </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40</w:t>
            </w:r>
            <w:r w:rsidRPr="00796FBF">
              <w:rPr>
                <w:b/>
                <w:bCs/>
              </w:rPr>
              <w:t>%</w:t>
            </w:r>
          </w:p>
        </w:tc>
      </w:tr>
      <w:tr w:rsidR="00A873CD" w:rsidRPr="00230772" w:rsidTr="00D77EBB">
        <w:trPr>
          <w:trHeight w:val="267"/>
        </w:trPr>
        <w:tc>
          <w:tcPr>
            <w:tcW w:w="2233" w:type="dxa"/>
            <w:tcBorders>
              <w:top w:val="single" w:sz="6" w:space="0" w:color="000000"/>
              <w:left w:val="double" w:sz="12" w:space="0" w:color="000000"/>
              <w:bottom w:val="double" w:sz="12" w:space="0" w:color="000000"/>
              <w:right w:val="single" w:sz="6" w:space="0" w:color="000000"/>
            </w:tcBorders>
            <w:shd w:val="clear" w:color="auto" w:fill="E7E6E6" w:themeFill="background2"/>
          </w:tcPr>
          <w:p w:rsidR="00A873CD" w:rsidRPr="00230772" w:rsidRDefault="00D77EBB">
            <w:pPr>
              <w:rPr>
                <w:rFonts w:ascii="Times New Roman" w:eastAsia="Times New Roman" w:hAnsi="Times New Roman" w:cs="Times New Roman"/>
                <w:i/>
                <w:iCs/>
                <w:sz w:val="20"/>
              </w:rPr>
            </w:pPr>
            <w:r>
              <w:rPr>
                <w:rFonts w:ascii="Times New Roman" w:eastAsia="Times New Roman" w:hAnsi="Times New Roman" w:cs="Times New Roman"/>
                <w:i/>
                <w:iCs/>
                <w:sz w:val="20"/>
              </w:rPr>
              <w:t>total</w:t>
            </w:r>
          </w:p>
        </w:tc>
        <w:tc>
          <w:tcPr>
            <w:tcW w:w="5065" w:type="dxa"/>
            <w:tcBorders>
              <w:top w:val="single" w:sz="6" w:space="0" w:color="000000"/>
              <w:left w:val="single" w:sz="6" w:space="0" w:color="000000"/>
              <w:bottom w:val="double" w:sz="12" w:space="0" w:color="000000"/>
              <w:right w:val="single" w:sz="6" w:space="0" w:color="000000"/>
            </w:tcBorders>
            <w:shd w:val="clear" w:color="auto" w:fill="E7E6E6" w:themeFill="background2"/>
          </w:tcPr>
          <w:p w:rsidR="00A873CD" w:rsidRPr="00230772" w:rsidRDefault="00A873CD">
            <w:pPr>
              <w:ind w:left="4"/>
              <w:rPr>
                <w:rFonts w:ascii="Times New Roman" w:eastAsia="Times New Roman" w:hAnsi="Times New Roman" w:cs="Times New Roman"/>
                <w:i/>
                <w:iCs/>
                <w:sz w:val="20"/>
              </w:rPr>
            </w:pPr>
          </w:p>
        </w:tc>
        <w:tc>
          <w:tcPr>
            <w:tcW w:w="2636" w:type="dxa"/>
            <w:tcBorders>
              <w:top w:val="single" w:sz="6" w:space="0" w:color="000000"/>
              <w:left w:val="single" w:sz="6" w:space="0" w:color="000000"/>
              <w:bottom w:val="double" w:sz="12" w:space="0" w:color="000000"/>
              <w:right w:val="double" w:sz="12" w:space="0" w:color="000000"/>
            </w:tcBorders>
            <w:shd w:val="clear" w:color="auto" w:fill="E7E6E6" w:themeFill="background2"/>
          </w:tcPr>
          <w:p w:rsidR="00A873CD" w:rsidRPr="00230772" w:rsidRDefault="00D77EBB">
            <w:pPr>
              <w:ind w:left="14"/>
              <w:jc w:val="center"/>
              <w:rPr>
                <w:rFonts w:ascii="Times New Roman" w:eastAsia="Times New Roman" w:hAnsi="Times New Roman" w:cs="Times New Roman"/>
                <w:i/>
                <w:iCs/>
                <w:sz w:val="20"/>
              </w:rPr>
            </w:pPr>
            <w:r>
              <w:rPr>
                <w:rFonts w:ascii="Times New Roman" w:eastAsia="Times New Roman" w:hAnsi="Times New Roman" w:cs="Times New Roman"/>
                <w:i/>
                <w:iCs/>
                <w:sz w:val="20"/>
              </w:rPr>
              <w:t>100%</w:t>
            </w:r>
          </w:p>
        </w:tc>
      </w:tr>
    </w:tbl>
    <w:p w:rsidR="000D64AE" w:rsidRPr="00230772" w:rsidRDefault="000D64AE">
      <w:pPr>
        <w:spacing w:after="0"/>
        <w:ind w:left="708"/>
        <w:rPr>
          <w:i/>
          <w:iCs/>
        </w:rPr>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rsidRPr="00230772">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7857" w:type="dxa"/>
            <w:tcBorders>
              <w:top w:val="double" w:sz="9" w:space="0" w:color="000000"/>
              <w:left w:val="nil"/>
              <w:bottom w:val="single" w:sz="6" w:space="0" w:color="000000"/>
              <w:right w:val="double" w:sz="9" w:space="0" w:color="000000"/>
            </w:tcBorders>
          </w:tcPr>
          <w:p w:rsidR="000D64AE" w:rsidRPr="00230772" w:rsidRDefault="006736A2">
            <w:pPr>
              <w:ind w:left="2470"/>
              <w:rPr>
                <w:i/>
                <w:iCs/>
              </w:rPr>
            </w:pPr>
            <w:r w:rsidRPr="00230772">
              <w:rPr>
                <w:rFonts w:ascii="Times New Roman" w:eastAsia="Times New Roman" w:hAnsi="Times New Roman" w:cs="Times New Roman"/>
                <w:b/>
                <w:i/>
                <w:iCs/>
                <w:sz w:val="24"/>
              </w:rPr>
              <w:t xml:space="preserve">Policy </w:t>
            </w:r>
          </w:p>
        </w:tc>
      </w:tr>
      <w:tr w:rsidR="000D64AE" w:rsidRPr="00230772">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Attendance </w:t>
            </w:r>
          </w:p>
          <w:p w:rsidR="000D64AE" w:rsidRPr="00230772" w:rsidRDefault="000D64AE">
            <w:pPr>
              <w:rPr>
                <w:i/>
                <w:iCs/>
              </w:rPr>
            </w:pPr>
          </w:p>
        </w:tc>
        <w:tc>
          <w:tcPr>
            <w:tcW w:w="7857" w:type="dxa"/>
            <w:tcBorders>
              <w:top w:val="single" w:sz="6" w:space="0" w:color="000000"/>
              <w:left w:val="single" w:sz="6" w:space="0" w:color="000000"/>
              <w:bottom w:val="single" w:sz="6" w:space="0" w:color="000000"/>
              <w:right w:val="double" w:sz="9" w:space="0" w:color="000000"/>
            </w:tcBorders>
          </w:tcPr>
          <w:p w:rsidR="000D64AE" w:rsidRPr="00230772" w:rsidRDefault="006736A2">
            <w:pPr>
              <w:ind w:left="2" w:right="50"/>
              <w:jc w:val="both"/>
              <w:rPr>
                <w:i/>
                <w:iCs/>
              </w:rPr>
            </w:pPr>
            <w:r w:rsidRPr="00230772">
              <w:rPr>
                <w:rFonts w:ascii="Times New Roman" w:eastAsia="Times New Roman" w:hAnsi="Times New Roman" w:cs="Times New Roman"/>
                <w:i/>
                <w:iCs/>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rsidRPr="00230772">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Exams </w:t>
            </w:r>
          </w:p>
          <w:p w:rsidR="000D64AE" w:rsidRPr="00230772" w:rsidRDefault="000D64AE">
            <w:pPr>
              <w:rPr>
                <w:i/>
                <w:iCs/>
              </w:rPr>
            </w:pPr>
          </w:p>
        </w:tc>
        <w:tc>
          <w:tcPr>
            <w:tcW w:w="7857" w:type="dxa"/>
            <w:tcBorders>
              <w:top w:val="single" w:sz="6" w:space="0" w:color="000000"/>
              <w:left w:val="single" w:sz="6" w:space="0" w:color="000000"/>
              <w:bottom w:val="double" w:sz="9" w:space="0" w:color="000000"/>
              <w:right w:val="double" w:sz="9" w:space="0" w:color="000000"/>
            </w:tcBorders>
          </w:tcPr>
          <w:p w:rsidR="000D64AE" w:rsidRPr="00230772" w:rsidRDefault="006736A2">
            <w:pPr>
              <w:ind w:left="2"/>
              <w:rPr>
                <w:i/>
                <w:iCs/>
              </w:rPr>
            </w:pPr>
            <w:r w:rsidRPr="00230772">
              <w:rPr>
                <w:rFonts w:ascii="Times New Roman" w:eastAsia="Times New Roman" w:hAnsi="Times New Roman" w:cs="Times New Roman"/>
                <w:i/>
                <w:iCs/>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A873CD">
            <w:pPr>
              <w:ind w:left="106"/>
            </w:pPr>
            <w:r>
              <w:rPr>
                <w:rFonts w:ascii="Times New Roman" w:eastAsia="Times New Roman" w:hAnsi="Times New Roman" w:cs="Times New Roman"/>
                <w:sz w:val="20"/>
              </w:rPr>
              <w:t xml:space="preserve">     Sun: </w:t>
            </w:r>
            <w:r w:rsidR="00A873CD">
              <w:rPr>
                <w:rFonts w:ascii="Times New Roman" w:eastAsia="Times New Roman" w:hAnsi="Times New Roman" w:cs="Times New Roman"/>
                <w:sz w:val="20"/>
              </w:rPr>
              <w:t>12</w:t>
            </w:r>
            <w:r>
              <w:rPr>
                <w:rFonts w:ascii="Times New Roman" w:eastAsia="Times New Roman" w:hAnsi="Times New Roman" w:cs="Times New Roman"/>
                <w:sz w:val="20"/>
              </w:rPr>
              <w:t xml:space="preserve"> - </w:t>
            </w:r>
            <w:r w:rsidR="00A873CD">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rsidR="004E0E72" w:rsidRDefault="004E0E72" w:rsidP="00A873CD">
            <w:pPr>
              <w:ind w:left="106"/>
            </w:pPr>
            <w:r>
              <w:rPr>
                <w:rFonts w:ascii="Times New Roman" w:eastAsia="Times New Roman" w:hAnsi="Times New Roman" w:cs="Times New Roman"/>
                <w:sz w:val="20"/>
              </w:rPr>
              <w:t xml:space="preserve">     Mon: 8 - </w:t>
            </w:r>
            <w:r w:rsidR="00A873CD">
              <w:rPr>
                <w:rFonts w:ascii="Times New Roman" w:eastAsia="Times New Roman" w:hAnsi="Times New Roman" w:cs="Times New Roman"/>
                <w:sz w:val="20"/>
              </w:rPr>
              <w:t>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A873CD">
              <w:rPr>
                <w:rFonts w:ascii="Times New Roman" w:eastAsia="Times New Roman" w:hAnsi="Times New Roman" w:cs="Times New Roman"/>
                <w:sz w:val="20"/>
              </w:rPr>
              <w:t>12 - 2</w:t>
            </w:r>
          </w:p>
          <w:p w:rsidR="004E0E72" w:rsidRDefault="004E0E72" w:rsidP="00191612">
            <w:pPr>
              <w:ind w:left="106"/>
            </w:pPr>
            <w:r>
              <w:rPr>
                <w:rFonts w:ascii="Times New Roman" w:eastAsia="Times New Roman" w:hAnsi="Times New Roman" w:cs="Times New Roman"/>
                <w:sz w:val="20"/>
              </w:rPr>
              <w:t xml:space="preserve">     Wed: </w:t>
            </w:r>
            <w:r w:rsidR="00A873CD">
              <w:rPr>
                <w:rFonts w:ascii="Times New Roman" w:eastAsia="Times New Roman" w:hAnsi="Times New Roman" w:cs="Times New Roman"/>
                <w:sz w:val="20"/>
              </w:rPr>
              <w:t>8 - 11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p>
    <w:p w:rsidR="000D64AE" w:rsidRDefault="000D64AE" w:rsidP="004E0E72">
      <w:pPr>
        <w:spacing w:after="171"/>
        <w:ind w:left="708"/>
      </w:pPr>
    </w:p>
    <w:sectPr w:rsidR="000D64AE" w:rsidSect="00D77EBB">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B6163B"/>
    <w:multiLevelType w:val="hybridMultilevel"/>
    <w:tmpl w:val="02E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414"/>
    <w:multiLevelType w:val="hybridMultilevel"/>
    <w:tmpl w:val="524EF1B6"/>
    <w:lvl w:ilvl="0" w:tplc="9572E0EC">
      <w:start w:val="1"/>
      <w:numFmt w:val="bullet"/>
      <w:lvlText w:val="n"/>
      <w:lvlJc w:val="left"/>
      <w:pPr>
        <w:tabs>
          <w:tab w:val="num" w:pos="720"/>
        </w:tabs>
        <w:ind w:left="720" w:hanging="360"/>
      </w:pPr>
      <w:rPr>
        <w:rFonts w:ascii="Monotype Sorts" w:hAnsi="Monotype Sorts" w:hint="default"/>
      </w:rPr>
    </w:lvl>
    <w:lvl w:ilvl="1" w:tplc="65504284" w:tentative="1">
      <w:start w:val="1"/>
      <w:numFmt w:val="bullet"/>
      <w:lvlText w:val="n"/>
      <w:lvlJc w:val="left"/>
      <w:pPr>
        <w:tabs>
          <w:tab w:val="num" w:pos="1440"/>
        </w:tabs>
        <w:ind w:left="1440" w:hanging="360"/>
      </w:pPr>
      <w:rPr>
        <w:rFonts w:ascii="Monotype Sorts" w:hAnsi="Monotype Sorts" w:hint="default"/>
      </w:rPr>
    </w:lvl>
    <w:lvl w:ilvl="2" w:tplc="21040D74" w:tentative="1">
      <w:start w:val="1"/>
      <w:numFmt w:val="bullet"/>
      <w:lvlText w:val="n"/>
      <w:lvlJc w:val="left"/>
      <w:pPr>
        <w:tabs>
          <w:tab w:val="num" w:pos="2160"/>
        </w:tabs>
        <w:ind w:left="2160" w:hanging="360"/>
      </w:pPr>
      <w:rPr>
        <w:rFonts w:ascii="Monotype Sorts" w:hAnsi="Monotype Sorts" w:hint="default"/>
      </w:rPr>
    </w:lvl>
    <w:lvl w:ilvl="3" w:tplc="6EBC9A16" w:tentative="1">
      <w:start w:val="1"/>
      <w:numFmt w:val="bullet"/>
      <w:lvlText w:val="n"/>
      <w:lvlJc w:val="left"/>
      <w:pPr>
        <w:tabs>
          <w:tab w:val="num" w:pos="2880"/>
        </w:tabs>
        <w:ind w:left="2880" w:hanging="360"/>
      </w:pPr>
      <w:rPr>
        <w:rFonts w:ascii="Monotype Sorts" w:hAnsi="Monotype Sorts" w:hint="default"/>
      </w:rPr>
    </w:lvl>
    <w:lvl w:ilvl="4" w:tplc="B76E9AB8" w:tentative="1">
      <w:start w:val="1"/>
      <w:numFmt w:val="bullet"/>
      <w:lvlText w:val="n"/>
      <w:lvlJc w:val="left"/>
      <w:pPr>
        <w:tabs>
          <w:tab w:val="num" w:pos="3600"/>
        </w:tabs>
        <w:ind w:left="3600" w:hanging="360"/>
      </w:pPr>
      <w:rPr>
        <w:rFonts w:ascii="Monotype Sorts" w:hAnsi="Monotype Sorts" w:hint="default"/>
      </w:rPr>
    </w:lvl>
    <w:lvl w:ilvl="5" w:tplc="015439AC" w:tentative="1">
      <w:start w:val="1"/>
      <w:numFmt w:val="bullet"/>
      <w:lvlText w:val="n"/>
      <w:lvlJc w:val="left"/>
      <w:pPr>
        <w:tabs>
          <w:tab w:val="num" w:pos="4320"/>
        </w:tabs>
        <w:ind w:left="4320" w:hanging="360"/>
      </w:pPr>
      <w:rPr>
        <w:rFonts w:ascii="Monotype Sorts" w:hAnsi="Monotype Sorts" w:hint="default"/>
      </w:rPr>
    </w:lvl>
    <w:lvl w:ilvl="6" w:tplc="E24894C4" w:tentative="1">
      <w:start w:val="1"/>
      <w:numFmt w:val="bullet"/>
      <w:lvlText w:val="n"/>
      <w:lvlJc w:val="left"/>
      <w:pPr>
        <w:tabs>
          <w:tab w:val="num" w:pos="5040"/>
        </w:tabs>
        <w:ind w:left="5040" w:hanging="360"/>
      </w:pPr>
      <w:rPr>
        <w:rFonts w:ascii="Monotype Sorts" w:hAnsi="Monotype Sorts" w:hint="default"/>
      </w:rPr>
    </w:lvl>
    <w:lvl w:ilvl="7" w:tplc="C48EF912" w:tentative="1">
      <w:start w:val="1"/>
      <w:numFmt w:val="bullet"/>
      <w:lvlText w:val="n"/>
      <w:lvlJc w:val="left"/>
      <w:pPr>
        <w:tabs>
          <w:tab w:val="num" w:pos="5760"/>
        </w:tabs>
        <w:ind w:left="5760" w:hanging="360"/>
      </w:pPr>
      <w:rPr>
        <w:rFonts w:ascii="Monotype Sorts" w:hAnsi="Monotype Sorts" w:hint="default"/>
      </w:rPr>
    </w:lvl>
    <w:lvl w:ilvl="8" w:tplc="C0DA07DA" w:tentative="1">
      <w:start w:val="1"/>
      <w:numFmt w:val="bullet"/>
      <w:lvlText w:val="n"/>
      <w:lvlJc w:val="left"/>
      <w:pPr>
        <w:tabs>
          <w:tab w:val="num" w:pos="6480"/>
        </w:tabs>
        <w:ind w:left="6480" w:hanging="360"/>
      </w:pPr>
      <w:rPr>
        <w:rFonts w:ascii="Monotype Sorts" w:hAnsi="Monotype Sorts" w:hint="default"/>
      </w:rPr>
    </w:lvl>
  </w:abstractNum>
  <w:abstractNum w:abstractNumId="4">
    <w:nsid w:val="154B1D08"/>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543989"/>
    <w:multiLevelType w:val="hybridMultilevel"/>
    <w:tmpl w:val="F7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A89"/>
    <w:multiLevelType w:val="hybridMultilevel"/>
    <w:tmpl w:val="79F897A8"/>
    <w:lvl w:ilvl="0" w:tplc="98F443FC">
      <w:start w:val="1"/>
      <w:numFmt w:val="decimal"/>
      <w:lvlText w:val="%1."/>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7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FFD26B7"/>
    <w:multiLevelType w:val="hybridMultilevel"/>
    <w:tmpl w:val="0922C6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2463ABA"/>
    <w:multiLevelType w:val="hybridMultilevel"/>
    <w:tmpl w:val="8B28E644"/>
    <w:lvl w:ilvl="0" w:tplc="1650806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9272261"/>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E5608EE"/>
    <w:multiLevelType w:val="hybridMultilevel"/>
    <w:tmpl w:val="B4E4465E"/>
    <w:lvl w:ilvl="0" w:tplc="16BA396C">
      <w:start w:val="1"/>
      <w:numFmt w:val="bullet"/>
      <w:lvlText w:val="n"/>
      <w:lvlJc w:val="left"/>
      <w:pPr>
        <w:tabs>
          <w:tab w:val="num" w:pos="720"/>
        </w:tabs>
        <w:ind w:left="720" w:hanging="360"/>
      </w:pPr>
      <w:rPr>
        <w:rFonts w:ascii="Monotype Sorts" w:hAnsi="Monotype Sorts" w:hint="default"/>
      </w:rPr>
    </w:lvl>
    <w:lvl w:ilvl="1" w:tplc="6982156C" w:tentative="1">
      <w:start w:val="1"/>
      <w:numFmt w:val="bullet"/>
      <w:lvlText w:val="n"/>
      <w:lvlJc w:val="left"/>
      <w:pPr>
        <w:tabs>
          <w:tab w:val="num" w:pos="1440"/>
        </w:tabs>
        <w:ind w:left="1440" w:hanging="360"/>
      </w:pPr>
      <w:rPr>
        <w:rFonts w:ascii="Monotype Sorts" w:hAnsi="Monotype Sorts" w:hint="default"/>
      </w:rPr>
    </w:lvl>
    <w:lvl w:ilvl="2" w:tplc="32FC348C" w:tentative="1">
      <w:start w:val="1"/>
      <w:numFmt w:val="bullet"/>
      <w:lvlText w:val="n"/>
      <w:lvlJc w:val="left"/>
      <w:pPr>
        <w:tabs>
          <w:tab w:val="num" w:pos="2160"/>
        </w:tabs>
        <w:ind w:left="2160" w:hanging="360"/>
      </w:pPr>
      <w:rPr>
        <w:rFonts w:ascii="Monotype Sorts" w:hAnsi="Monotype Sorts" w:hint="default"/>
      </w:rPr>
    </w:lvl>
    <w:lvl w:ilvl="3" w:tplc="3EBADC86" w:tentative="1">
      <w:start w:val="1"/>
      <w:numFmt w:val="bullet"/>
      <w:lvlText w:val="n"/>
      <w:lvlJc w:val="left"/>
      <w:pPr>
        <w:tabs>
          <w:tab w:val="num" w:pos="2880"/>
        </w:tabs>
        <w:ind w:left="2880" w:hanging="360"/>
      </w:pPr>
      <w:rPr>
        <w:rFonts w:ascii="Monotype Sorts" w:hAnsi="Monotype Sorts" w:hint="default"/>
      </w:rPr>
    </w:lvl>
    <w:lvl w:ilvl="4" w:tplc="8BC6D152" w:tentative="1">
      <w:start w:val="1"/>
      <w:numFmt w:val="bullet"/>
      <w:lvlText w:val="n"/>
      <w:lvlJc w:val="left"/>
      <w:pPr>
        <w:tabs>
          <w:tab w:val="num" w:pos="3600"/>
        </w:tabs>
        <w:ind w:left="3600" w:hanging="360"/>
      </w:pPr>
      <w:rPr>
        <w:rFonts w:ascii="Monotype Sorts" w:hAnsi="Monotype Sorts" w:hint="default"/>
      </w:rPr>
    </w:lvl>
    <w:lvl w:ilvl="5" w:tplc="AEC436BA" w:tentative="1">
      <w:start w:val="1"/>
      <w:numFmt w:val="bullet"/>
      <w:lvlText w:val="n"/>
      <w:lvlJc w:val="left"/>
      <w:pPr>
        <w:tabs>
          <w:tab w:val="num" w:pos="4320"/>
        </w:tabs>
        <w:ind w:left="4320" w:hanging="360"/>
      </w:pPr>
      <w:rPr>
        <w:rFonts w:ascii="Monotype Sorts" w:hAnsi="Monotype Sorts" w:hint="default"/>
      </w:rPr>
    </w:lvl>
    <w:lvl w:ilvl="6" w:tplc="C538A102" w:tentative="1">
      <w:start w:val="1"/>
      <w:numFmt w:val="bullet"/>
      <w:lvlText w:val="n"/>
      <w:lvlJc w:val="left"/>
      <w:pPr>
        <w:tabs>
          <w:tab w:val="num" w:pos="5040"/>
        </w:tabs>
        <w:ind w:left="5040" w:hanging="360"/>
      </w:pPr>
      <w:rPr>
        <w:rFonts w:ascii="Monotype Sorts" w:hAnsi="Monotype Sorts" w:hint="default"/>
      </w:rPr>
    </w:lvl>
    <w:lvl w:ilvl="7" w:tplc="39F4CA94" w:tentative="1">
      <w:start w:val="1"/>
      <w:numFmt w:val="bullet"/>
      <w:lvlText w:val="n"/>
      <w:lvlJc w:val="left"/>
      <w:pPr>
        <w:tabs>
          <w:tab w:val="num" w:pos="5760"/>
        </w:tabs>
        <w:ind w:left="5760" w:hanging="360"/>
      </w:pPr>
      <w:rPr>
        <w:rFonts w:ascii="Monotype Sorts" w:hAnsi="Monotype Sorts" w:hint="default"/>
      </w:rPr>
    </w:lvl>
    <w:lvl w:ilvl="8" w:tplc="3D7AFFE6" w:tentative="1">
      <w:start w:val="1"/>
      <w:numFmt w:val="bullet"/>
      <w:lvlText w:val="n"/>
      <w:lvlJc w:val="left"/>
      <w:pPr>
        <w:tabs>
          <w:tab w:val="num" w:pos="6480"/>
        </w:tabs>
        <w:ind w:left="6480" w:hanging="360"/>
      </w:pPr>
      <w:rPr>
        <w:rFonts w:ascii="Monotype Sorts" w:hAnsi="Monotype Sorts" w:hint="default"/>
      </w:rPr>
    </w:lvl>
  </w:abstractNum>
  <w:abstractNum w:abstractNumId="18">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62C03A5"/>
    <w:multiLevelType w:val="hybridMultilevel"/>
    <w:tmpl w:val="F91C4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0A2A93"/>
    <w:multiLevelType w:val="hybridMultilevel"/>
    <w:tmpl w:val="11AE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4C6EAA"/>
    <w:multiLevelType w:val="hybridMultilevel"/>
    <w:tmpl w:val="87CAFAA6"/>
    <w:lvl w:ilvl="0" w:tplc="1650806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
  </w:num>
  <w:num w:numId="3">
    <w:abstractNumId w:val="0"/>
  </w:num>
  <w:num w:numId="4">
    <w:abstractNumId w:val="8"/>
  </w:num>
  <w:num w:numId="5">
    <w:abstractNumId w:val="11"/>
  </w:num>
  <w:num w:numId="6">
    <w:abstractNumId w:val="24"/>
  </w:num>
  <w:num w:numId="7">
    <w:abstractNumId w:val="20"/>
  </w:num>
  <w:num w:numId="8">
    <w:abstractNumId w:val="16"/>
  </w:num>
  <w:num w:numId="9">
    <w:abstractNumId w:val="12"/>
  </w:num>
  <w:num w:numId="10">
    <w:abstractNumId w:val="14"/>
  </w:num>
  <w:num w:numId="11">
    <w:abstractNumId w:val="18"/>
  </w:num>
  <w:num w:numId="12">
    <w:abstractNumId w:val="5"/>
  </w:num>
  <w:num w:numId="13">
    <w:abstractNumId w:val="10"/>
  </w:num>
  <w:num w:numId="14">
    <w:abstractNumId w:val="7"/>
  </w:num>
  <w:num w:numId="15">
    <w:abstractNumId w:val="4"/>
  </w:num>
  <w:num w:numId="16">
    <w:abstractNumId w:val="13"/>
  </w:num>
  <w:num w:numId="17">
    <w:abstractNumId w:val="15"/>
  </w:num>
  <w:num w:numId="18">
    <w:abstractNumId w:val="23"/>
  </w:num>
  <w:num w:numId="19">
    <w:abstractNumId w:val="22"/>
  </w:num>
  <w:num w:numId="20">
    <w:abstractNumId w:val="9"/>
  </w:num>
  <w:num w:numId="21">
    <w:abstractNumId w:val="6"/>
  </w:num>
  <w:num w:numId="22">
    <w:abstractNumId w:val="17"/>
  </w:num>
  <w:num w:numId="23">
    <w:abstractNumId w:val="2"/>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0772"/>
    <w:rsid w:val="00273103"/>
    <w:rsid w:val="002B22D1"/>
    <w:rsid w:val="004E0E72"/>
    <w:rsid w:val="00585175"/>
    <w:rsid w:val="006736A2"/>
    <w:rsid w:val="00A873CD"/>
    <w:rsid w:val="00BD25E7"/>
    <w:rsid w:val="00D7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B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D1"/>
    <w:rPr>
      <w:rFonts w:ascii="Tahoma" w:eastAsia="Calibri" w:hAnsi="Tahoma" w:cs="Tahoma"/>
      <w:color w:val="000000"/>
      <w:sz w:val="16"/>
      <w:szCs w:val="16"/>
    </w:rPr>
  </w:style>
  <w:style w:type="paragraph" w:customStyle="1" w:styleId="Default">
    <w:name w:val="Default"/>
    <w:rsid w:val="002B22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B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D1"/>
    <w:rPr>
      <w:rFonts w:ascii="Tahoma" w:eastAsia="Calibri" w:hAnsi="Tahoma" w:cs="Tahoma"/>
      <w:color w:val="000000"/>
      <w:sz w:val="16"/>
      <w:szCs w:val="16"/>
    </w:rPr>
  </w:style>
  <w:style w:type="paragraph" w:customStyle="1" w:styleId="Default">
    <w:name w:val="Default"/>
    <w:rsid w:val="002B22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quier@jpu.edu.jo" TargetMode="External"/><Relationship Id="rId3" Type="http://schemas.microsoft.com/office/2007/relationships/stylesWithEffects" Target="stylesWithEffect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CS101 Abet Syllabus</vt:lpstr>
    </vt:vector>
  </TitlesOfParts>
  <Company>Hewlett-Packard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Ali</cp:lastModifiedBy>
  <cp:revision>2</cp:revision>
  <dcterms:created xsi:type="dcterms:W3CDTF">2018-12-01T23:07:00Z</dcterms:created>
  <dcterms:modified xsi:type="dcterms:W3CDTF">2018-12-01T23:07:00Z</dcterms:modified>
</cp:coreProperties>
</file>