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998" w:rsidRPr="00223998" w:rsidRDefault="00223998" w:rsidP="001F6014">
      <w:pPr>
        <w:jc w:val="both"/>
        <w:rPr>
          <w:b/>
          <w:bCs/>
          <w:sz w:val="28"/>
          <w:szCs w:val="28"/>
        </w:rPr>
      </w:pPr>
      <w:r w:rsidRPr="00223998">
        <w:rPr>
          <w:b/>
          <w:bCs/>
          <w:sz w:val="28"/>
          <w:szCs w:val="28"/>
        </w:rPr>
        <w:t xml:space="preserve">Name: </w:t>
      </w:r>
      <w:r w:rsidRPr="00F222F8">
        <w:rPr>
          <w:sz w:val="28"/>
          <w:szCs w:val="28"/>
        </w:rPr>
        <w:t xml:space="preserve">Ibrahim Mohammed </w:t>
      </w:r>
      <w:proofErr w:type="spellStart"/>
      <w:r w:rsidRPr="00F222F8">
        <w:rPr>
          <w:sz w:val="28"/>
          <w:szCs w:val="28"/>
        </w:rPr>
        <w:t>Bani</w:t>
      </w:r>
      <w:proofErr w:type="spellEnd"/>
      <w:r w:rsidRPr="00F222F8">
        <w:rPr>
          <w:sz w:val="28"/>
          <w:szCs w:val="28"/>
        </w:rPr>
        <w:t xml:space="preserve"> Khaled</w:t>
      </w:r>
    </w:p>
    <w:p w:rsidR="00223998" w:rsidRPr="00223998" w:rsidRDefault="00223998" w:rsidP="001F6014">
      <w:pPr>
        <w:jc w:val="both"/>
        <w:rPr>
          <w:b/>
          <w:bCs/>
          <w:sz w:val="28"/>
          <w:szCs w:val="28"/>
        </w:rPr>
      </w:pPr>
      <w:r w:rsidRPr="00223998">
        <w:rPr>
          <w:b/>
          <w:bCs/>
          <w:sz w:val="28"/>
          <w:szCs w:val="28"/>
        </w:rPr>
        <w:t>Nationality:</w:t>
      </w:r>
      <w:r w:rsidRPr="00223998">
        <w:rPr>
          <w:sz w:val="28"/>
          <w:szCs w:val="28"/>
        </w:rPr>
        <w:t xml:space="preserve"> Jordanian</w:t>
      </w:r>
    </w:p>
    <w:p w:rsidR="00223998" w:rsidRPr="00223998" w:rsidRDefault="00223998" w:rsidP="001F6014">
      <w:pPr>
        <w:jc w:val="both"/>
        <w:rPr>
          <w:sz w:val="28"/>
          <w:szCs w:val="28"/>
        </w:rPr>
      </w:pPr>
      <w:r w:rsidRPr="00223998">
        <w:rPr>
          <w:b/>
          <w:bCs/>
          <w:sz w:val="28"/>
          <w:szCs w:val="28"/>
        </w:rPr>
        <w:t>Academic Degree</w:t>
      </w:r>
      <w:r w:rsidRPr="00223998">
        <w:rPr>
          <w:sz w:val="28"/>
          <w:szCs w:val="28"/>
        </w:rPr>
        <w:t>: PhD</w:t>
      </w:r>
    </w:p>
    <w:p w:rsidR="00223998" w:rsidRPr="00223998" w:rsidRDefault="00223998" w:rsidP="001F6014">
      <w:pPr>
        <w:jc w:val="both"/>
        <w:rPr>
          <w:b/>
          <w:bCs/>
          <w:sz w:val="28"/>
          <w:szCs w:val="28"/>
        </w:rPr>
      </w:pPr>
      <w:r w:rsidRPr="00223998">
        <w:rPr>
          <w:b/>
          <w:bCs/>
          <w:sz w:val="28"/>
          <w:szCs w:val="28"/>
        </w:rPr>
        <w:t xml:space="preserve">Specialization: </w:t>
      </w:r>
      <w:r w:rsidRPr="00223998">
        <w:rPr>
          <w:sz w:val="28"/>
          <w:szCs w:val="28"/>
        </w:rPr>
        <w:t>Spec</w:t>
      </w:r>
      <w:bookmarkStart w:id="0" w:name="_GoBack"/>
      <w:bookmarkEnd w:id="0"/>
      <w:r w:rsidRPr="00223998">
        <w:rPr>
          <w:sz w:val="28"/>
          <w:szCs w:val="28"/>
        </w:rPr>
        <w:t>ial Education</w:t>
      </w:r>
    </w:p>
    <w:p w:rsidR="00223998" w:rsidRPr="00223998" w:rsidRDefault="00223998" w:rsidP="001F6014">
      <w:pPr>
        <w:jc w:val="both"/>
        <w:rPr>
          <w:b/>
          <w:bCs/>
          <w:sz w:val="28"/>
          <w:szCs w:val="28"/>
        </w:rPr>
      </w:pPr>
      <w:r w:rsidRPr="00223998">
        <w:rPr>
          <w:b/>
          <w:bCs/>
          <w:sz w:val="28"/>
          <w:szCs w:val="28"/>
        </w:rPr>
        <w:t xml:space="preserve">Mobile Phone: </w:t>
      </w:r>
      <w:r w:rsidRPr="00223998">
        <w:rPr>
          <w:sz w:val="28"/>
          <w:szCs w:val="28"/>
        </w:rPr>
        <w:t>+00962775289479</w:t>
      </w:r>
    </w:p>
    <w:p w:rsidR="008C31BC" w:rsidRDefault="00223998" w:rsidP="001F6014">
      <w:pPr>
        <w:jc w:val="both"/>
        <w:rPr>
          <w:sz w:val="28"/>
          <w:szCs w:val="28"/>
        </w:rPr>
      </w:pPr>
      <w:r w:rsidRPr="00223998">
        <w:rPr>
          <w:b/>
          <w:bCs/>
          <w:sz w:val="28"/>
          <w:szCs w:val="28"/>
        </w:rPr>
        <w:t xml:space="preserve">Email: </w:t>
      </w:r>
      <w:hyperlink r:id="rId4" w:history="1">
        <w:r w:rsidRPr="000037B3">
          <w:rPr>
            <w:rStyle w:val="Hyperlink"/>
            <w:sz w:val="28"/>
            <w:szCs w:val="28"/>
            <w:highlight w:val="yellow"/>
          </w:rPr>
          <w:t>alnaseribrahim11@yahoo@yahoo.com</w:t>
        </w:r>
      </w:hyperlink>
    </w:p>
    <w:p w:rsidR="00223998" w:rsidRDefault="00223998" w:rsidP="00223998">
      <w:pPr>
        <w:rPr>
          <w:sz w:val="28"/>
          <w:szCs w:val="28"/>
        </w:rPr>
      </w:pPr>
    </w:p>
    <w:p w:rsidR="00223998" w:rsidRPr="00223998" w:rsidRDefault="00223998" w:rsidP="001F6014">
      <w:pPr>
        <w:jc w:val="both"/>
        <w:rPr>
          <w:b/>
          <w:bCs/>
          <w:sz w:val="28"/>
          <w:szCs w:val="28"/>
        </w:rPr>
      </w:pPr>
      <w:r w:rsidRPr="00223998">
        <w:rPr>
          <w:b/>
          <w:bCs/>
          <w:sz w:val="28"/>
          <w:szCs w:val="28"/>
        </w:rPr>
        <w:t>Academic Qualifications:</w:t>
      </w:r>
    </w:p>
    <w:p w:rsidR="00223998" w:rsidRPr="00223998" w:rsidRDefault="00223998" w:rsidP="001F6014">
      <w:pPr>
        <w:jc w:val="both"/>
        <w:rPr>
          <w:sz w:val="28"/>
          <w:szCs w:val="28"/>
        </w:rPr>
      </w:pPr>
      <w:r w:rsidRPr="00223998">
        <w:rPr>
          <w:sz w:val="28"/>
          <w:szCs w:val="28"/>
        </w:rPr>
        <w:t xml:space="preserve">- </w:t>
      </w:r>
      <w:r w:rsidRPr="00223998">
        <w:rPr>
          <w:b/>
          <w:bCs/>
          <w:sz w:val="28"/>
          <w:szCs w:val="28"/>
        </w:rPr>
        <w:t>High School Certificate</w:t>
      </w:r>
      <w:r w:rsidRPr="00223998">
        <w:rPr>
          <w:sz w:val="28"/>
          <w:szCs w:val="28"/>
        </w:rPr>
        <w:t xml:space="preserve"> - Jordan - Excellent, 2013</w:t>
      </w:r>
    </w:p>
    <w:p w:rsidR="00223998" w:rsidRPr="00223998" w:rsidRDefault="00223998" w:rsidP="001F6014">
      <w:pPr>
        <w:jc w:val="both"/>
        <w:rPr>
          <w:sz w:val="28"/>
          <w:szCs w:val="28"/>
        </w:rPr>
      </w:pPr>
      <w:r w:rsidRPr="00223998">
        <w:rPr>
          <w:sz w:val="28"/>
          <w:szCs w:val="28"/>
        </w:rPr>
        <w:t xml:space="preserve">- </w:t>
      </w:r>
      <w:r w:rsidRPr="00223998">
        <w:rPr>
          <w:b/>
          <w:bCs/>
          <w:sz w:val="28"/>
          <w:szCs w:val="28"/>
        </w:rPr>
        <w:t xml:space="preserve">Bachelor's Degree in Special Education </w:t>
      </w:r>
      <w:r w:rsidRPr="00223998">
        <w:rPr>
          <w:sz w:val="28"/>
          <w:szCs w:val="28"/>
        </w:rPr>
        <w:t>- Excellent - Al al-Bayt University, 2017</w:t>
      </w:r>
    </w:p>
    <w:p w:rsidR="00223998" w:rsidRPr="00223998" w:rsidRDefault="00223998" w:rsidP="001F6014">
      <w:pPr>
        <w:jc w:val="both"/>
        <w:rPr>
          <w:sz w:val="28"/>
          <w:szCs w:val="28"/>
        </w:rPr>
      </w:pPr>
      <w:r w:rsidRPr="00223998">
        <w:rPr>
          <w:sz w:val="28"/>
          <w:szCs w:val="28"/>
        </w:rPr>
        <w:t xml:space="preserve">- </w:t>
      </w:r>
      <w:r w:rsidRPr="00223998">
        <w:rPr>
          <w:b/>
          <w:bCs/>
          <w:sz w:val="28"/>
          <w:szCs w:val="28"/>
        </w:rPr>
        <w:t>Master's Degree in Special Education</w:t>
      </w:r>
      <w:r w:rsidRPr="00223998">
        <w:rPr>
          <w:sz w:val="28"/>
          <w:szCs w:val="28"/>
        </w:rPr>
        <w:t xml:space="preserve"> - Very Good - Yarmouk University, 2019</w:t>
      </w:r>
    </w:p>
    <w:p w:rsidR="00223998" w:rsidRDefault="00223998" w:rsidP="001F6014">
      <w:pPr>
        <w:jc w:val="both"/>
        <w:rPr>
          <w:sz w:val="28"/>
          <w:szCs w:val="28"/>
        </w:rPr>
      </w:pPr>
      <w:r w:rsidRPr="00223998">
        <w:rPr>
          <w:sz w:val="28"/>
          <w:szCs w:val="28"/>
        </w:rPr>
        <w:t xml:space="preserve">- </w:t>
      </w:r>
      <w:r w:rsidRPr="00223998">
        <w:rPr>
          <w:b/>
          <w:bCs/>
          <w:sz w:val="28"/>
          <w:szCs w:val="28"/>
        </w:rPr>
        <w:t>PhD in Special Education</w:t>
      </w:r>
      <w:r w:rsidRPr="00223998">
        <w:rPr>
          <w:sz w:val="28"/>
          <w:szCs w:val="28"/>
        </w:rPr>
        <w:t xml:space="preserve"> - Excellent - University of Jordan, 2023</w:t>
      </w:r>
    </w:p>
    <w:p w:rsidR="00223998" w:rsidRDefault="00223998" w:rsidP="00223998">
      <w:pPr>
        <w:jc w:val="both"/>
        <w:rPr>
          <w:sz w:val="28"/>
          <w:szCs w:val="28"/>
        </w:rPr>
      </w:pPr>
    </w:p>
    <w:p w:rsidR="00223998" w:rsidRPr="00223998" w:rsidRDefault="00223998" w:rsidP="00223998">
      <w:pPr>
        <w:rPr>
          <w:b/>
          <w:bCs/>
          <w:sz w:val="28"/>
          <w:szCs w:val="28"/>
        </w:rPr>
      </w:pPr>
      <w:r w:rsidRPr="00223998">
        <w:rPr>
          <w:b/>
          <w:bCs/>
          <w:sz w:val="28"/>
          <w:szCs w:val="28"/>
        </w:rPr>
        <w:t>Work Experience:</w:t>
      </w:r>
    </w:p>
    <w:p w:rsidR="00223998" w:rsidRPr="00223998" w:rsidRDefault="00223998" w:rsidP="001F6014">
      <w:pPr>
        <w:jc w:val="both"/>
        <w:rPr>
          <w:sz w:val="28"/>
          <w:szCs w:val="28"/>
        </w:rPr>
      </w:pPr>
      <w:r w:rsidRPr="00223998">
        <w:rPr>
          <w:sz w:val="28"/>
          <w:szCs w:val="28"/>
        </w:rPr>
        <w:t>- Teacher (Learning Difficulties) at the Ministry of Education 2017</w:t>
      </w:r>
    </w:p>
    <w:p w:rsidR="00223998" w:rsidRPr="00223998" w:rsidRDefault="00223998" w:rsidP="001F6014">
      <w:pPr>
        <w:jc w:val="both"/>
        <w:rPr>
          <w:sz w:val="28"/>
          <w:szCs w:val="28"/>
        </w:rPr>
      </w:pPr>
      <w:r w:rsidRPr="00223998">
        <w:rPr>
          <w:sz w:val="28"/>
          <w:szCs w:val="28"/>
        </w:rPr>
        <w:t xml:space="preserve">- Specialist and teacher at the </w:t>
      </w:r>
      <w:proofErr w:type="spellStart"/>
      <w:r w:rsidRPr="00223998">
        <w:rPr>
          <w:sz w:val="28"/>
          <w:szCs w:val="28"/>
        </w:rPr>
        <w:t>Awj</w:t>
      </w:r>
      <w:proofErr w:type="spellEnd"/>
      <w:r w:rsidRPr="00223998">
        <w:rPr>
          <w:sz w:val="28"/>
          <w:szCs w:val="28"/>
        </w:rPr>
        <w:t xml:space="preserve"> Center for Autism and Special Education 2017-2019</w:t>
      </w:r>
    </w:p>
    <w:p w:rsidR="00223998" w:rsidRPr="00223998" w:rsidRDefault="00223998" w:rsidP="001F6014">
      <w:pPr>
        <w:jc w:val="both"/>
        <w:rPr>
          <w:sz w:val="28"/>
          <w:szCs w:val="28"/>
        </w:rPr>
      </w:pPr>
      <w:r w:rsidRPr="00223998">
        <w:rPr>
          <w:sz w:val="28"/>
          <w:szCs w:val="28"/>
        </w:rPr>
        <w:t>- Shadow teacher for students with disabilities and dropouts at Mercy Corps 2019-2020</w:t>
      </w:r>
    </w:p>
    <w:p w:rsidR="00223998" w:rsidRPr="00223998" w:rsidRDefault="00223998" w:rsidP="001F6014">
      <w:pPr>
        <w:jc w:val="both"/>
        <w:rPr>
          <w:sz w:val="28"/>
          <w:szCs w:val="28"/>
        </w:rPr>
      </w:pPr>
      <w:r w:rsidRPr="00223998">
        <w:rPr>
          <w:sz w:val="28"/>
          <w:szCs w:val="28"/>
        </w:rPr>
        <w:t xml:space="preserve">- Assistant faculty member at the University </w:t>
      </w:r>
      <w:proofErr w:type="gramStart"/>
      <w:r w:rsidRPr="00223998">
        <w:rPr>
          <w:sz w:val="28"/>
          <w:szCs w:val="28"/>
        </w:rPr>
        <w:t>of</w:t>
      </w:r>
      <w:proofErr w:type="gramEnd"/>
      <w:r w:rsidRPr="00223998">
        <w:rPr>
          <w:sz w:val="28"/>
          <w:szCs w:val="28"/>
        </w:rPr>
        <w:t xml:space="preserve"> Jordan 2021</w:t>
      </w:r>
    </w:p>
    <w:p w:rsidR="00223998" w:rsidRPr="00223998" w:rsidRDefault="00223998" w:rsidP="001F6014">
      <w:pPr>
        <w:jc w:val="both"/>
        <w:rPr>
          <w:sz w:val="28"/>
          <w:szCs w:val="28"/>
        </w:rPr>
      </w:pPr>
      <w:r w:rsidRPr="00223998">
        <w:rPr>
          <w:sz w:val="28"/>
          <w:szCs w:val="28"/>
        </w:rPr>
        <w:t>- Teacher - Supervisor of the Learning Resources Room - Ministry of Education 20201-2024</w:t>
      </w:r>
    </w:p>
    <w:p w:rsidR="00223998" w:rsidRDefault="00223998" w:rsidP="001F6014">
      <w:pPr>
        <w:jc w:val="both"/>
        <w:rPr>
          <w:sz w:val="28"/>
          <w:szCs w:val="28"/>
        </w:rPr>
      </w:pPr>
      <w:r w:rsidRPr="00223998">
        <w:rPr>
          <w:sz w:val="28"/>
          <w:szCs w:val="28"/>
        </w:rPr>
        <w:t xml:space="preserve">- Assistant Professor - </w:t>
      </w:r>
      <w:proofErr w:type="spellStart"/>
      <w:r w:rsidRPr="00223998">
        <w:rPr>
          <w:sz w:val="28"/>
          <w:szCs w:val="28"/>
        </w:rPr>
        <w:t>Jerash</w:t>
      </w:r>
      <w:proofErr w:type="spellEnd"/>
      <w:r w:rsidRPr="00223998">
        <w:rPr>
          <w:sz w:val="28"/>
          <w:szCs w:val="28"/>
        </w:rPr>
        <w:t xml:space="preserve"> University 2024</w:t>
      </w:r>
      <w:r>
        <w:rPr>
          <w:sz w:val="28"/>
          <w:szCs w:val="28"/>
        </w:rPr>
        <w:t>.</w:t>
      </w:r>
    </w:p>
    <w:p w:rsidR="00223998" w:rsidRDefault="00223998" w:rsidP="00223998">
      <w:pPr>
        <w:jc w:val="both"/>
        <w:rPr>
          <w:sz w:val="28"/>
          <w:szCs w:val="28"/>
        </w:rPr>
      </w:pPr>
    </w:p>
    <w:p w:rsidR="00223998" w:rsidRPr="00223998" w:rsidRDefault="00223998" w:rsidP="00223998">
      <w:pPr>
        <w:rPr>
          <w:b/>
          <w:bCs/>
          <w:sz w:val="28"/>
          <w:szCs w:val="28"/>
        </w:rPr>
      </w:pPr>
      <w:r w:rsidRPr="00223998">
        <w:rPr>
          <w:b/>
          <w:bCs/>
          <w:sz w:val="28"/>
          <w:szCs w:val="28"/>
        </w:rPr>
        <w:lastRenderedPageBreak/>
        <w:t>Courses and Certificates:</w:t>
      </w:r>
    </w:p>
    <w:p w:rsidR="00223998" w:rsidRPr="00223998" w:rsidRDefault="00223998" w:rsidP="001F6014">
      <w:pPr>
        <w:jc w:val="both"/>
        <w:rPr>
          <w:sz w:val="28"/>
          <w:szCs w:val="28"/>
        </w:rPr>
      </w:pPr>
      <w:r w:rsidRPr="00223998">
        <w:rPr>
          <w:sz w:val="28"/>
          <w:szCs w:val="28"/>
        </w:rPr>
        <w:t>- Academic Practice Certificate for Faculty Members (Ministry of Higher Education)</w:t>
      </w:r>
    </w:p>
    <w:p w:rsidR="00223998" w:rsidRPr="00223998" w:rsidRDefault="00223998" w:rsidP="001F6014">
      <w:pPr>
        <w:jc w:val="both"/>
        <w:rPr>
          <w:sz w:val="28"/>
          <w:szCs w:val="28"/>
        </w:rPr>
      </w:pPr>
      <w:r w:rsidRPr="00223998">
        <w:rPr>
          <w:sz w:val="28"/>
          <w:szCs w:val="28"/>
        </w:rPr>
        <w:t>- Arabic Language Proficiency (Arabic Language Academy)</w:t>
      </w:r>
    </w:p>
    <w:p w:rsidR="00223998" w:rsidRPr="00223998" w:rsidRDefault="00223998" w:rsidP="001F6014">
      <w:pPr>
        <w:jc w:val="both"/>
        <w:rPr>
          <w:sz w:val="28"/>
          <w:szCs w:val="28"/>
        </w:rPr>
      </w:pPr>
      <w:r w:rsidRPr="00223998">
        <w:rPr>
          <w:sz w:val="28"/>
          <w:szCs w:val="28"/>
        </w:rPr>
        <w:t>- English Language Qualification Program for Faculty Members (Yarmouk University)</w:t>
      </w:r>
    </w:p>
    <w:p w:rsidR="00223998" w:rsidRPr="00223998" w:rsidRDefault="00223998" w:rsidP="001F6014">
      <w:pPr>
        <w:jc w:val="both"/>
        <w:rPr>
          <w:sz w:val="28"/>
          <w:szCs w:val="28"/>
        </w:rPr>
      </w:pPr>
      <w:r w:rsidRPr="00223998">
        <w:rPr>
          <w:sz w:val="28"/>
          <w:szCs w:val="28"/>
        </w:rPr>
        <w:t>- Teaching and Learning Course and E-Teaching Programs for Faculty Members (Yarmouk University)</w:t>
      </w:r>
    </w:p>
    <w:p w:rsidR="00223998" w:rsidRDefault="00223998" w:rsidP="001F6014">
      <w:pPr>
        <w:jc w:val="both"/>
        <w:rPr>
          <w:sz w:val="28"/>
          <w:szCs w:val="28"/>
        </w:rPr>
      </w:pPr>
      <w:r w:rsidRPr="00223998">
        <w:rPr>
          <w:sz w:val="28"/>
          <w:szCs w:val="28"/>
        </w:rPr>
        <w:t>- Many courses in the field of special education and applied behavior analysis</w:t>
      </w:r>
      <w:r>
        <w:rPr>
          <w:sz w:val="28"/>
          <w:szCs w:val="28"/>
        </w:rPr>
        <w:t>.</w:t>
      </w:r>
    </w:p>
    <w:p w:rsidR="00223998" w:rsidRDefault="00223998" w:rsidP="00223998">
      <w:pPr>
        <w:jc w:val="both"/>
        <w:rPr>
          <w:sz w:val="28"/>
          <w:szCs w:val="28"/>
        </w:rPr>
      </w:pPr>
    </w:p>
    <w:p w:rsidR="00223998" w:rsidRPr="00223998" w:rsidRDefault="00223998" w:rsidP="00223998">
      <w:pPr>
        <w:rPr>
          <w:b/>
          <w:bCs/>
          <w:sz w:val="28"/>
          <w:szCs w:val="28"/>
        </w:rPr>
      </w:pPr>
      <w:r w:rsidRPr="00223998">
        <w:rPr>
          <w:b/>
          <w:bCs/>
          <w:sz w:val="28"/>
          <w:szCs w:val="28"/>
        </w:rPr>
        <w:t>Scientific production:</w:t>
      </w:r>
    </w:p>
    <w:p w:rsidR="00223998" w:rsidRPr="00223998" w:rsidRDefault="00223998" w:rsidP="001F6014">
      <w:pPr>
        <w:jc w:val="both"/>
        <w:rPr>
          <w:sz w:val="28"/>
          <w:szCs w:val="28"/>
        </w:rPr>
      </w:pPr>
      <w:r w:rsidRPr="00223998">
        <w:rPr>
          <w:sz w:val="28"/>
          <w:szCs w:val="28"/>
        </w:rPr>
        <w:t>1- Executive functions among students with hearing disabilities in Jordan, Jordan, Amman Arab University Journal for Research, Volume (8) Issue (1) - 2023</w:t>
      </w:r>
    </w:p>
    <w:p w:rsidR="00223998" w:rsidRPr="00223998" w:rsidRDefault="00223998" w:rsidP="001F6014">
      <w:pPr>
        <w:jc w:val="both"/>
        <w:rPr>
          <w:sz w:val="28"/>
          <w:szCs w:val="28"/>
        </w:rPr>
      </w:pPr>
      <w:r w:rsidRPr="00223998">
        <w:rPr>
          <w:sz w:val="28"/>
          <w:szCs w:val="28"/>
        </w:rPr>
        <w:t>2- The predictive ability of self-disability by academic procrastination among students of Al al-Bayt University, Palestine, Al-Quds Open University Journal for Educational and Psychological Research and Studies, Volume (14) Issue (43) - 2023</w:t>
      </w:r>
    </w:p>
    <w:p w:rsidR="00223998" w:rsidRPr="00223998" w:rsidRDefault="00223998" w:rsidP="001F6014">
      <w:pPr>
        <w:jc w:val="both"/>
        <w:rPr>
          <w:sz w:val="28"/>
          <w:szCs w:val="28"/>
        </w:rPr>
      </w:pPr>
      <w:r w:rsidRPr="00223998">
        <w:rPr>
          <w:sz w:val="28"/>
          <w:szCs w:val="28"/>
        </w:rPr>
        <w:t>3- The level of application of New Jersey standards for inclusive education in public and private schools in Jordan, Journal of Studies of the University of Jordan, Jordan. Accepted for publication 2023</w:t>
      </w:r>
    </w:p>
    <w:p w:rsidR="00223998" w:rsidRPr="00223998" w:rsidRDefault="00223998" w:rsidP="001F6014">
      <w:pPr>
        <w:jc w:val="both"/>
        <w:rPr>
          <w:sz w:val="28"/>
          <w:szCs w:val="28"/>
        </w:rPr>
      </w:pPr>
      <w:r w:rsidRPr="00223998">
        <w:rPr>
          <w:sz w:val="28"/>
          <w:szCs w:val="28"/>
        </w:rPr>
        <w:t>4- The predictive ability of parental attitudes on aggressive behaviors among children with mental disabilities in light of some variables, Al-</w:t>
      </w:r>
      <w:proofErr w:type="spellStart"/>
      <w:r w:rsidRPr="00223998">
        <w:rPr>
          <w:sz w:val="28"/>
          <w:szCs w:val="28"/>
        </w:rPr>
        <w:t>Manara</w:t>
      </w:r>
      <w:proofErr w:type="spellEnd"/>
      <w:r w:rsidRPr="00223998">
        <w:rPr>
          <w:sz w:val="28"/>
          <w:szCs w:val="28"/>
        </w:rPr>
        <w:t xml:space="preserve"> Journal for Research and Studies, Jordan, Accepted for publication 2024</w:t>
      </w:r>
    </w:p>
    <w:p w:rsidR="00223998" w:rsidRPr="00223998" w:rsidRDefault="00223998" w:rsidP="001F6014">
      <w:pPr>
        <w:jc w:val="both"/>
        <w:rPr>
          <w:sz w:val="28"/>
          <w:szCs w:val="28"/>
        </w:rPr>
      </w:pPr>
      <w:r w:rsidRPr="00223998">
        <w:rPr>
          <w:sz w:val="28"/>
          <w:szCs w:val="28"/>
        </w:rPr>
        <w:t>5- The predictive ability of the level of metacognitive thinking skills with life skills among students of Al al-Bayt University, Journal of Studies of the University of Jordan, Jordan. Accepted for publication 2024</w:t>
      </w:r>
    </w:p>
    <w:p w:rsidR="00223998" w:rsidRPr="00223998" w:rsidRDefault="00223998" w:rsidP="001F6014">
      <w:pPr>
        <w:jc w:val="both"/>
        <w:rPr>
          <w:sz w:val="28"/>
          <w:szCs w:val="28"/>
        </w:rPr>
      </w:pPr>
      <w:r w:rsidRPr="00223998">
        <w:rPr>
          <w:sz w:val="28"/>
          <w:szCs w:val="28"/>
        </w:rPr>
        <w:t xml:space="preserve">6- Language skills and social competence in children with mild autism spectrum disorder in the preschool stage in light of some variables, </w:t>
      </w:r>
      <w:proofErr w:type="spellStart"/>
      <w:r w:rsidRPr="00223998">
        <w:rPr>
          <w:sz w:val="28"/>
          <w:szCs w:val="28"/>
        </w:rPr>
        <w:t>Tishreen</w:t>
      </w:r>
      <w:proofErr w:type="spellEnd"/>
      <w:r w:rsidRPr="00223998">
        <w:rPr>
          <w:sz w:val="28"/>
          <w:szCs w:val="28"/>
        </w:rPr>
        <w:t xml:space="preserve"> Journal for Scientific Research and Studies. Accepted for publication 2024</w:t>
      </w:r>
    </w:p>
    <w:p w:rsidR="00223998" w:rsidRDefault="00223998" w:rsidP="001F6014">
      <w:pPr>
        <w:jc w:val="both"/>
        <w:rPr>
          <w:sz w:val="28"/>
          <w:szCs w:val="28"/>
        </w:rPr>
      </w:pPr>
      <w:r w:rsidRPr="00223998">
        <w:rPr>
          <w:sz w:val="28"/>
          <w:szCs w:val="28"/>
        </w:rPr>
        <w:t xml:space="preserve">7- </w:t>
      </w:r>
      <w:proofErr w:type="spellStart"/>
      <w:r w:rsidRPr="00223998">
        <w:rPr>
          <w:sz w:val="28"/>
          <w:szCs w:val="28"/>
        </w:rPr>
        <w:t>Bni</w:t>
      </w:r>
      <w:proofErr w:type="spellEnd"/>
      <w:r w:rsidRPr="00223998">
        <w:rPr>
          <w:sz w:val="28"/>
          <w:szCs w:val="28"/>
        </w:rPr>
        <w:t xml:space="preserve"> Khalid, I., &amp; </w:t>
      </w:r>
      <w:proofErr w:type="spellStart"/>
      <w:r w:rsidRPr="00223998">
        <w:rPr>
          <w:sz w:val="28"/>
          <w:szCs w:val="28"/>
        </w:rPr>
        <w:t>Alali</w:t>
      </w:r>
      <w:proofErr w:type="spellEnd"/>
      <w:r w:rsidRPr="00223998">
        <w:rPr>
          <w:sz w:val="28"/>
          <w:szCs w:val="28"/>
        </w:rPr>
        <w:t xml:space="preserve">, S. (2024). </w:t>
      </w:r>
      <w:proofErr w:type="gramStart"/>
      <w:r w:rsidRPr="00223998">
        <w:rPr>
          <w:sz w:val="28"/>
          <w:szCs w:val="28"/>
        </w:rPr>
        <w:t>Parents’</w:t>
      </w:r>
      <w:proofErr w:type="gramEnd"/>
      <w:r w:rsidRPr="00223998">
        <w:rPr>
          <w:sz w:val="28"/>
          <w:szCs w:val="28"/>
        </w:rPr>
        <w:t xml:space="preserve"> and teachers’ attitudes toward the inclusion of students with disabilities in regular schools within the </w:t>
      </w:r>
      <w:proofErr w:type="spellStart"/>
      <w:r w:rsidRPr="00223998">
        <w:rPr>
          <w:sz w:val="28"/>
          <w:szCs w:val="28"/>
        </w:rPr>
        <w:t>Zaatari</w:t>
      </w:r>
      <w:proofErr w:type="spellEnd"/>
      <w:r w:rsidRPr="00223998">
        <w:rPr>
          <w:sz w:val="28"/>
          <w:szCs w:val="28"/>
        </w:rPr>
        <w:t xml:space="preserve"> Syrian refugee camp in Jordan.</w:t>
      </w:r>
    </w:p>
    <w:p w:rsidR="00223998" w:rsidRDefault="00223998" w:rsidP="00223998">
      <w:pPr>
        <w:jc w:val="both"/>
        <w:rPr>
          <w:sz w:val="28"/>
          <w:szCs w:val="28"/>
        </w:rPr>
      </w:pPr>
    </w:p>
    <w:p w:rsidR="00223998" w:rsidRPr="00223998" w:rsidRDefault="00223998" w:rsidP="00223998">
      <w:pPr>
        <w:rPr>
          <w:b/>
          <w:bCs/>
          <w:sz w:val="28"/>
          <w:szCs w:val="28"/>
        </w:rPr>
      </w:pPr>
      <w:r w:rsidRPr="00223998">
        <w:rPr>
          <w:b/>
          <w:bCs/>
          <w:sz w:val="28"/>
          <w:szCs w:val="28"/>
        </w:rPr>
        <w:t>Conferences and Seminars:</w:t>
      </w:r>
    </w:p>
    <w:p w:rsidR="00223998" w:rsidRPr="00223998" w:rsidRDefault="00223998" w:rsidP="001F6014">
      <w:pPr>
        <w:jc w:val="both"/>
        <w:rPr>
          <w:sz w:val="28"/>
          <w:szCs w:val="28"/>
        </w:rPr>
      </w:pPr>
      <w:r w:rsidRPr="00223998">
        <w:rPr>
          <w:sz w:val="28"/>
          <w:szCs w:val="28"/>
        </w:rPr>
        <w:t>- The Seventh International Conference on Social and Educational Sciences organized by the University of Irbid, held in the city of Antalya through a research entitled "The Predictive Relationship of the Level of Metacognitive Thinking Skills with Life Skills among Students of the Thinking Education Course at Al al-Bayt University in Jordan" - Online.</w:t>
      </w:r>
    </w:p>
    <w:p w:rsidR="00223998" w:rsidRDefault="00223998" w:rsidP="001F6014">
      <w:pPr>
        <w:jc w:val="both"/>
        <w:rPr>
          <w:sz w:val="28"/>
          <w:szCs w:val="28"/>
        </w:rPr>
      </w:pPr>
      <w:r w:rsidRPr="00223998">
        <w:rPr>
          <w:sz w:val="28"/>
          <w:szCs w:val="28"/>
        </w:rPr>
        <w:t>- The International Conference "Learning and Teaching in the Digital Age" organized by Al al-Bayt University, through a research entitled "Psychosomatic Diseases in a Selected Sample of Adolescents with Motor, Hearing and Visual Disabilities in Jordan in Light of Some Variables".</w:t>
      </w:r>
    </w:p>
    <w:p w:rsidR="00223998" w:rsidRDefault="00223998" w:rsidP="00223998">
      <w:pPr>
        <w:jc w:val="both"/>
        <w:rPr>
          <w:sz w:val="28"/>
          <w:szCs w:val="28"/>
        </w:rPr>
      </w:pPr>
    </w:p>
    <w:p w:rsidR="001F6014" w:rsidRPr="001F6014" w:rsidRDefault="001F6014" w:rsidP="00223998">
      <w:pPr>
        <w:jc w:val="both"/>
        <w:rPr>
          <w:b/>
          <w:bCs/>
          <w:sz w:val="28"/>
          <w:szCs w:val="28"/>
        </w:rPr>
      </w:pPr>
      <w:r w:rsidRPr="001F6014">
        <w:rPr>
          <w:b/>
          <w:bCs/>
          <w:sz w:val="28"/>
          <w:szCs w:val="28"/>
        </w:rPr>
        <w:t>Interests:</w:t>
      </w:r>
    </w:p>
    <w:p w:rsidR="001F6014" w:rsidRPr="00223998" w:rsidRDefault="001F6014" w:rsidP="001F6014">
      <w:pPr>
        <w:jc w:val="both"/>
        <w:rPr>
          <w:sz w:val="28"/>
          <w:szCs w:val="28"/>
        </w:rPr>
      </w:pPr>
      <w:r w:rsidRPr="001F6014">
        <w:rPr>
          <w:sz w:val="28"/>
          <w:szCs w:val="28"/>
        </w:rPr>
        <w:t xml:space="preserve"> Hearing impairment, inclusive education, autism spectrum disorder, mental disability, learning difficulties, plans and programs in the field of special education, educational psychology.</w:t>
      </w:r>
    </w:p>
    <w:sectPr w:rsidR="001F6014" w:rsidRPr="002239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C4"/>
    <w:rsid w:val="000660C4"/>
    <w:rsid w:val="001F6014"/>
    <w:rsid w:val="00223998"/>
    <w:rsid w:val="008C31BC"/>
    <w:rsid w:val="00F22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61B41-5B75-41FA-9F7E-71F99DD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naseribrahim11@yaho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2024-12-12T15:55:00Z</dcterms:created>
  <dcterms:modified xsi:type="dcterms:W3CDTF">2024-12-12T16:26:00Z</dcterms:modified>
</cp:coreProperties>
</file>