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276" w:lineRule="auto"/>
        <w:contextualSpacing w:val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55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0"/>
        <w:gridCol w:w="3206"/>
        <w:gridCol w:w="3292"/>
        <w:tblGridChange w:id="0">
          <w:tblGrid>
            <w:gridCol w:w="4060"/>
            <w:gridCol w:w="3206"/>
            <w:gridCol w:w="3292"/>
          </w:tblGrid>
        </w:tblGridChange>
      </w:tblGrid>
      <w:tr>
        <w:trPr>
          <w:trHeight w:val="520" w:hRule="atLeast"/>
        </w:trPr>
        <w:tc>
          <w:tcPr/>
          <w:p w:rsidR="00000000" w:rsidDel="00000000" w:rsidP="00000000" w:rsidRDefault="00000000" w:rsidRPr="00000000" w14:paraId="00000001">
            <w:pPr>
              <w:bidi w:val="1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Visual w:val="1"/>
              <w:tblW w:w="371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716"/>
              <w:tblGridChange w:id="0">
                <w:tblGrid>
                  <w:gridCol w:w="3716"/>
                </w:tblGrid>
              </w:tblGridChange>
            </w:tblGrid>
            <w:tr>
              <w:trPr>
                <w:trHeight w:val="560" w:hRule="atLeast"/>
              </w:trPr>
              <w:tc>
                <w:tcPr/>
                <w:p w:rsidR="00000000" w:rsidDel="00000000" w:rsidP="00000000" w:rsidRDefault="00000000" w:rsidRPr="00000000" w14:paraId="00000002">
                  <w:pPr>
                    <w:bidi w:val="1"/>
                    <w:contextualSpacing w:val="0"/>
                    <w:jc w:val="center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جامعة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8"/>
                      <w:szCs w:val="28"/>
                      <w:rtl w:val="1"/>
                    </w:rPr>
                    <w:t xml:space="preserve">جرش</w:t>
                  </w:r>
                </w:p>
              </w:tc>
            </w:tr>
            <w:tr>
              <w:trPr>
                <w:trHeight w:val="520" w:hRule="atLeast"/>
              </w:trPr>
              <w:tc>
                <w:tcPr/>
                <w:p w:rsidR="00000000" w:rsidDel="00000000" w:rsidP="00000000" w:rsidRDefault="00000000" w:rsidRPr="00000000" w14:paraId="00000003">
                  <w:pPr>
                    <w:bidi w:val="1"/>
                    <w:contextualSpacing w:val="0"/>
                    <w:jc w:val="center"/>
                    <w:rPr>
                      <w:sz w:val="27"/>
                      <w:szCs w:val="27"/>
                    </w:rPr>
                  </w:pPr>
                  <w:r w:rsidDel="00000000" w:rsidR="00000000" w:rsidRPr="00000000">
                    <w:rPr>
                      <w:sz w:val="27"/>
                      <w:szCs w:val="27"/>
                      <w:rtl w:val="1"/>
                    </w:rPr>
                    <w:t xml:space="preserve">كلية</w:t>
                  </w:r>
                  <w:r w:rsidDel="00000000" w:rsidR="00000000" w:rsidRPr="00000000">
                    <w:rPr>
                      <w:sz w:val="27"/>
                      <w:szCs w:val="27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7"/>
                      <w:szCs w:val="27"/>
                      <w:rtl w:val="1"/>
                    </w:rPr>
                    <w:t xml:space="preserve">الحقوق</w:t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bidi w:val="1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tabs>
                <w:tab w:val="center" w:pos="4153"/>
                <w:tab w:val="right" w:pos="8306"/>
              </w:tabs>
              <w:bidi w:val="1"/>
              <w:contextualSpacing w:val="0"/>
              <w:jc w:val="center"/>
              <w:rPr>
                <w:rFonts w:ascii="AGA Arabesque" w:cs="AGA Arabesque" w:eastAsia="AGA Arabesque" w:hAnsi="AGA Arabesque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0" distT="0" distL="0" distR="0">
                  <wp:extent cx="987425" cy="1134110"/>
                  <wp:effectExtent b="0" l="0" r="0" t="0"/>
                  <wp:docPr id="2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11341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contextualSpacing w:val="0"/>
              <w:rPr>
                <w:rFonts w:ascii="AGA Arabesque" w:cs="AGA Arabesque" w:eastAsia="AGA Arabesque" w:hAnsi="AGA Arabesqu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Visual w:val="1"/>
              <w:tblW w:w="377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777"/>
              <w:tblGridChange w:id="0">
                <w:tblGrid>
                  <w:gridCol w:w="3777"/>
                </w:tblGrid>
              </w:tblGridChange>
            </w:tblGrid>
            <w:tr>
              <w:trPr>
                <w:trHeight w:val="480" w:hRule="atLeast"/>
              </w:trPr>
              <w:tc>
                <w:tcPr/>
                <w:p w:rsidR="00000000" w:rsidDel="00000000" w:rsidP="00000000" w:rsidRDefault="00000000" w:rsidRPr="00000000" w14:paraId="00000007">
                  <w:pPr>
                    <w:bidi w:val="1"/>
                    <w:ind w:right="340"/>
                    <w:contextualSpacing w:val="0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Jerash University</w:t>
                  </w:r>
                </w:p>
              </w:tc>
            </w:tr>
            <w:tr>
              <w:trPr>
                <w:trHeight w:val="680" w:hRule="atLeast"/>
              </w:trPr>
              <w:tc>
                <w:tcPr/>
                <w:p w:rsidR="00000000" w:rsidDel="00000000" w:rsidP="00000000" w:rsidRDefault="00000000" w:rsidRPr="00000000" w14:paraId="00000008">
                  <w:pPr>
                    <w:bidi w:val="1"/>
                    <w:contextualSpacing w:val="0"/>
                    <w:jc w:val="center"/>
                    <w:rPr>
                      <w:b w:val="1"/>
                      <w:sz w:val="27"/>
                      <w:szCs w:val="27"/>
                    </w:rPr>
                  </w:pPr>
                  <w:r w:rsidDel="00000000" w:rsidR="00000000" w:rsidRPr="00000000">
                    <w:rPr>
                      <w:b w:val="1"/>
                      <w:sz w:val="27"/>
                      <w:szCs w:val="27"/>
                      <w:rtl w:val="0"/>
                    </w:rPr>
                    <w:t xml:space="preserve">Faculty of Law</w:t>
                  </w:r>
                </w:p>
              </w:tc>
            </w:tr>
          </w:tbl>
          <w:p w:rsidR="00000000" w:rsidDel="00000000" w:rsidP="00000000" w:rsidRDefault="00000000" w:rsidRPr="00000000" w14:paraId="00000009">
            <w:pPr>
              <w:tabs>
                <w:tab w:val="right" w:pos="3453"/>
                <w:tab w:val="center" w:pos="4153"/>
                <w:tab w:val="right" w:pos="8306"/>
              </w:tabs>
              <w:bidi w:val="1"/>
              <w:spacing w:line="360" w:lineRule="auto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tabs>
                <w:tab w:val="right" w:pos="3453"/>
                <w:tab w:val="center" w:pos="4153"/>
                <w:tab w:val="right" w:pos="8306"/>
              </w:tabs>
              <w:bidi w:val="1"/>
              <w:spacing w:line="360" w:lineRule="auto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bidi w:val="1"/>
        <w:contextualSpacing w:val="0"/>
        <w:rPr>
          <w:rFonts w:ascii="Simplified Arabic" w:cs="Simplified Arabic" w:eastAsia="Simplified Arabic" w:hAnsi="Simplified Arabic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ind w:left="368"/>
        <w:contextualSpacing w:val="0"/>
        <w:jc w:val="both"/>
        <w:rPr>
          <w:rFonts w:ascii="Simplified Arabic" w:cs="Simplified Arabic" w:eastAsia="Simplified Arabic" w:hAnsi="Simplified Arab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3158.0" w:type="dxa"/>
        <w:jc w:val="left"/>
        <w:tblInd w:w="60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8"/>
        <w:tblGridChange w:id="0">
          <w:tblGrid>
            <w:gridCol w:w="3158"/>
          </w:tblGrid>
        </w:tblGridChange>
      </w:tblGrid>
      <w:tr>
        <w:trPr>
          <w:trHeight w:val="3080" w:hRule="atLeast"/>
        </w:trPr>
        <w:tc>
          <w:tcPr/>
          <w:p w:rsidR="00000000" w:rsidDel="00000000" w:rsidP="00000000" w:rsidRDefault="00000000" w:rsidRPr="00000000" w14:paraId="0000000F">
            <w:pPr>
              <w:bidi w:val="1"/>
              <w:contextualSpacing w:val="0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</w:rPr>
              <w:drawing>
                <wp:inline distB="0" distT="0" distL="0" distR="0">
                  <wp:extent cx="1868170" cy="2125345"/>
                  <wp:effectExtent b="0" l="0" r="0" t="0"/>
                  <wp:docPr id="2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21253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bidi w:val="1"/>
        <w:contextualSpacing w:val="0"/>
        <w:jc w:val="both"/>
        <w:rPr>
          <w:rFonts w:ascii="Simplified Arabic" w:cs="Simplified Arabic" w:eastAsia="Simplified Arabic" w:hAnsi="Simplified Arab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ind w:left="360"/>
        <w:contextualSpacing w:val="0"/>
        <w:jc w:val="both"/>
        <w:rPr>
          <w:rFonts w:ascii="Simplified Arabic" w:cs="Simplified Arabic" w:eastAsia="Simplified Arabic" w:hAnsi="Simplified Arab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360" w:lineRule="auto"/>
        <w:ind w:left="-426"/>
        <w:contextualSpacing w:val="0"/>
        <w:rPr/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rtl w:val="0"/>
        </w:rPr>
        <w:t xml:space="preserve">Personal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contextualSpacing w:val="0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89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68"/>
        <w:gridCol w:w="1559"/>
        <w:gridCol w:w="1134"/>
        <w:gridCol w:w="1276"/>
        <w:gridCol w:w="3544"/>
        <w:tblGridChange w:id="0">
          <w:tblGrid>
            <w:gridCol w:w="1468"/>
            <w:gridCol w:w="1559"/>
            <w:gridCol w:w="1134"/>
            <w:gridCol w:w="1276"/>
            <w:gridCol w:w="3544"/>
          </w:tblGrid>
        </w:tblGridChange>
      </w:tblGrid>
      <w:tr>
        <w:tc>
          <w:tcPr/>
          <w:p w:rsidR="00000000" w:rsidDel="00000000" w:rsidP="00000000" w:rsidRDefault="00000000" w:rsidRPr="00000000" w14:paraId="00000014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Marital Status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Religion</w:t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The name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9">
            <w:pPr>
              <w:bidi w:val="1"/>
              <w:ind w:left="-58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2/4/1983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Married 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ind w:left="-58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Muslim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ind w:left="-58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Jordanian</w:t>
            </w:r>
          </w:p>
          <w:p w:rsidR="00000000" w:rsidDel="00000000" w:rsidP="00000000" w:rsidRDefault="00000000" w:rsidRPr="00000000" w14:paraId="0000001D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ind w:left="-58"/>
              <w:contextualSpacing w:val="0"/>
              <w:jc w:val="right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Dr. Alaa Majed Ahmed Bani Younes</w:t>
            </w:r>
          </w:p>
        </w:tc>
      </w:tr>
    </w:tbl>
    <w:p w:rsidR="00000000" w:rsidDel="00000000" w:rsidP="00000000" w:rsidRDefault="00000000" w:rsidRPr="00000000" w14:paraId="0000001F">
      <w:pPr>
        <w:bidi w:val="1"/>
        <w:ind w:left="368"/>
        <w:contextualSpacing w:val="0"/>
        <w:jc w:val="both"/>
        <w:rPr>
          <w:rFonts w:ascii="Simplified Arabic" w:cs="Simplified Arabic" w:eastAsia="Simplified Arabic" w:hAnsi="Simplified Arab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line="360" w:lineRule="auto"/>
        <w:ind w:left="-426"/>
        <w:contextualSpacing w:val="0"/>
        <w:jc w:val="both"/>
        <w:rPr>
          <w:b w:val="1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rtl w:val="0"/>
        </w:rPr>
        <w:t xml:space="preserve"> Contact information:</w:t>
      </w: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89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61"/>
        <w:gridCol w:w="1701"/>
        <w:gridCol w:w="3119"/>
        <w:tblGridChange w:id="0">
          <w:tblGrid>
            <w:gridCol w:w="4161"/>
            <w:gridCol w:w="1701"/>
            <w:gridCol w:w="3119"/>
          </w:tblGrid>
        </w:tblGridChange>
      </w:tblGrid>
      <w:tr>
        <w:tc>
          <w:tcPr/>
          <w:p w:rsidR="00000000" w:rsidDel="00000000" w:rsidP="00000000" w:rsidRDefault="00000000" w:rsidRPr="00000000" w14:paraId="00000021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Telephone</w:t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The Address</w:t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24">
            <w:pPr>
              <w:bidi w:val="1"/>
              <w:ind w:left="-58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hyperlink r:id="rId8">
              <w:r w:rsidDel="00000000" w:rsidR="00000000" w:rsidRPr="00000000">
                <w:rPr>
                  <w:rFonts w:ascii="Simplified Arabic" w:cs="Simplified Arabic" w:eastAsia="Simplified Arabic" w:hAnsi="Simplified Arabic"/>
                  <w:color w:val="0000ff"/>
                  <w:u w:val="single"/>
                  <w:rtl w:val="0"/>
                </w:rPr>
                <w:t xml:space="preserve">a.bneyounes@jpu.edu.jo</w:t>
              </w:r>
            </w:hyperlink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0772272782 </w:t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ind w:left="-58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Al Jubeiha</w:t>
            </w:r>
          </w:p>
        </w:tc>
      </w:tr>
    </w:tbl>
    <w:p w:rsidR="00000000" w:rsidDel="00000000" w:rsidP="00000000" w:rsidRDefault="00000000" w:rsidRPr="00000000" w14:paraId="00000027">
      <w:pPr>
        <w:bidi w:val="1"/>
        <w:ind w:left="-284"/>
        <w:contextualSpacing w:val="0"/>
        <w:jc w:val="both"/>
        <w:rPr>
          <w:rFonts w:ascii="Simplified Arabic" w:cs="Simplified Arabic" w:eastAsia="Simplified Arabic" w:hAnsi="Simplified Arab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line="360" w:lineRule="auto"/>
        <w:ind w:left="-284"/>
        <w:contextualSpacing w:val="0"/>
        <w:jc w:val="both"/>
        <w:rPr>
          <w:b w:val="1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rtl w:val="0"/>
        </w:rPr>
        <w:t xml:space="preserve">Academic qualifications: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89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1"/>
        <w:gridCol w:w="2835"/>
        <w:gridCol w:w="1276"/>
        <w:gridCol w:w="1843"/>
        <w:gridCol w:w="1276"/>
        <w:tblGridChange w:id="0">
          <w:tblGrid>
            <w:gridCol w:w="1751"/>
            <w:gridCol w:w="2835"/>
            <w:gridCol w:w="1276"/>
            <w:gridCol w:w="1843"/>
            <w:gridCol w:w="1276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29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Specialization</w:t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University Name</w:t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Rating</w:t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Graduation Date</w:t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Qualified 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2E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Law</w:t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University of Jordan</w:t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Good</w:t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2005</w:t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BA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33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Private Law</w:t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University of Jordan</w:t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Very Good</w:t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2010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Master's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38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Private/Civil law</w:t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International University of Islamic Sciences</w:t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امتياز</w:t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PhD</w:t>
            </w:r>
          </w:p>
        </w:tc>
      </w:tr>
      <w:tr>
        <w:trPr>
          <w:trHeight w:val="480" w:hRule="atLeast"/>
        </w:trPr>
        <w:tc>
          <w:tcPr>
            <w:gridSpan w:val="5"/>
          </w:tcPr>
          <w:p w:rsidR="00000000" w:rsidDel="00000000" w:rsidP="00000000" w:rsidRDefault="00000000" w:rsidRPr="00000000" w14:paraId="0000003D">
            <w:pPr>
              <w:bidi w:val="1"/>
              <w:contextualSpacing w:val="0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The title of the doctoral thesis is “The Impact of Intentional Error on the Responsibility of the Insured in the Jordanian Law.”</w:t>
            </w:r>
          </w:p>
        </w:tc>
      </w:tr>
    </w:tbl>
    <w:p w:rsidR="00000000" w:rsidDel="00000000" w:rsidP="00000000" w:rsidRDefault="00000000" w:rsidRPr="00000000" w14:paraId="00000042">
      <w:pPr>
        <w:bidi w:val="1"/>
        <w:ind w:left="368"/>
        <w:contextualSpacing w:val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ind w:left="368"/>
        <w:contextualSpacing w:val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line="360" w:lineRule="auto"/>
        <w:contextualSpacing w:val="0"/>
        <w:jc w:val="both"/>
        <w:rPr>
          <w:rFonts w:ascii="Simplified Arabic" w:cs="Simplified Arabic" w:eastAsia="Simplified Arabic" w:hAnsi="Simplified Arabic"/>
          <w:b w:val="1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rtl w:val="0"/>
        </w:rPr>
        <w:t xml:space="preserve">Experiences:</w:t>
      </w:r>
    </w:p>
    <w:tbl>
      <w:tblPr>
        <w:tblStyle w:val="Table8"/>
        <w:bidiVisual w:val="1"/>
        <w:tblW w:w="88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0"/>
        <w:gridCol w:w="1989"/>
        <w:gridCol w:w="1984"/>
        <w:gridCol w:w="1701"/>
        <w:gridCol w:w="1986"/>
        <w:tblGridChange w:id="0">
          <w:tblGrid>
            <w:gridCol w:w="1180"/>
            <w:gridCol w:w="1989"/>
            <w:gridCol w:w="1984"/>
            <w:gridCol w:w="1701"/>
            <w:gridCol w:w="1986"/>
          </w:tblGrid>
        </w:tblGridChange>
      </w:tblGrid>
      <w:tr>
        <w:trPr>
          <w:trHeight w:val="480" w:hRule="atLeast"/>
        </w:trPr>
        <w:tc>
          <w:tcPr/>
          <w:p w:rsidR="00000000" w:rsidDel="00000000" w:rsidP="00000000" w:rsidRDefault="00000000" w:rsidRPr="00000000" w14:paraId="00000045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The Place</w:t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Specialization</w:t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From – To </w:t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 Years of work</w:t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Position and work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4A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2014_2019</w:t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Ministry of Justice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4F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bidi w:val="1"/>
        <w:contextualSpacing w:val="0"/>
        <w:jc w:val="both"/>
        <w:rPr>
          <w:rFonts w:ascii="Simplified Arabic" w:cs="Simplified Arabic" w:eastAsia="Simplified Arabic" w:hAnsi="Simplified Arab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line="276" w:lineRule="auto"/>
        <w:ind w:left="-142"/>
        <w:contextualSpacing w:val="0"/>
        <w:jc w:val="both"/>
        <w:rPr>
          <w:rFonts w:ascii="Simplified Arabic" w:cs="Simplified Arabic" w:eastAsia="Simplified Arabic" w:hAnsi="Simplified Arabic"/>
          <w:b w:val="1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0"/>
        </w:rPr>
        <w:t xml:space="preserve">Scientific Publications:</w:t>
      </w:r>
    </w:p>
    <w:p w:rsidR="00000000" w:rsidDel="00000000" w:rsidP="00000000" w:rsidRDefault="00000000" w:rsidRPr="00000000" w14:paraId="00000056">
      <w:pPr>
        <w:bidi w:val="1"/>
        <w:spacing w:line="276" w:lineRule="auto"/>
        <w:contextualSpacing w:val="0"/>
        <w:jc w:val="both"/>
        <w:rPr>
          <w:b w:val="1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rtl w:val="0"/>
        </w:rPr>
        <w:t xml:space="preserve"> First: Books:</w:t>
      </w: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9214.0" w:type="dxa"/>
        <w:jc w:val="left"/>
        <w:tblInd w:w="-2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6"/>
        <w:gridCol w:w="3685"/>
        <w:gridCol w:w="2126"/>
        <w:gridCol w:w="2127"/>
        <w:tblGridChange w:id="0">
          <w:tblGrid>
            <w:gridCol w:w="1276"/>
            <w:gridCol w:w="3685"/>
            <w:gridCol w:w="2126"/>
            <w:gridCol w:w="2127"/>
          </w:tblGrid>
        </w:tblGridChange>
      </w:tblGrid>
      <w:tr>
        <w:trPr>
          <w:trHeight w:val="400" w:hRule="atLeast"/>
        </w:trPr>
        <w:tc>
          <w:tcPr/>
          <w:p w:rsidR="00000000" w:rsidDel="00000000" w:rsidP="00000000" w:rsidRDefault="00000000" w:rsidRPr="00000000" w14:paraId="00000057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The Year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pos="852"/>
                <w:tab w:val="center" w:pos="2174"/>
              </w:tabs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Place of Publication</w:t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Publication Name</w:t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Publication Type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5B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2021/2022</w:t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House of Culture for Publishing and Distribution</w:t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Intentional error and its impact on civil law</w:t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Book</w:t>
            </w:r>
          </w:p>
          <w:p w:rsidR="00000000" w:rsidDel="00000000" w:rsidP="00000000" w:rsidRDefault="00000000" w:rsidRPr="00000000" w14:paraId="0000005F">
            <w:pPr>
              <w:bidi w:val="1"/>
              <w:contextualSpacing w:val="0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60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Peer-review Book</w:t>
            </w:r>
          </w:p>
        </w:tc>
      </w:tr>
    </w:tbl>
    <w:p w:rsidR="00000000" w:rsidDel="00000000" w:rsidP="00000000" w:rsidRDefault="00000000" w:rsidRPr="00000000" w14:paraId="00000064">
      <w:pPr>
        <w:bidi w:val="1"/>
        <w:ind w:left="368"/>
        <w:contextualSpacing w:val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line="360" w:lineRule="auto"/>
        <w:contextualSpacing w:val="0"/>
        <w:jc w:val="both"/>
        <w:rPr>
          <w:b w:val="1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rtl w:val="0"/>
        </w:rPr>
        <w:t xml:space="preserve">Second: Research papers and scientific conferences.</w:t>
      </w: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962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2"/>
        <w:gridCol w:w="709"/>
        <w:gridCol w:w="1984"/>
        <w:gridCol w:w="2977"/>
        <w:gridCol w:w="1985"/>
        <w:gridCol w:w="517"/>
        <w:tblGridChange w:id="0">
          <w:tblGrid>
            <w:gridCol w:w="1452"/>
            <w:gridCol w:w="709"/>
            <w:gridCol w:w="1984"/>
            <w:gridCol w:w="2977"/>
            <w:gridCol w:w="1985"/>
            <w:gridCol w:w="517"/>
          </w:tblGrid>
        </w:tblGridChange>
      </w:tblGrid>
      <w:tr>
        <w:trPr>
          <w:trHeight w:val="400" w:hRule="atLeast"/>
        </w:trPr>
        <w:tc>
          <w:tcPr/>
          <w:p w:rsidR="00000000" w:rsidDel="00000000" w:rsidP="00000000" w:rsidRDefault="00000000" w:rsidRPr="00000000" w14:paraId="00000066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Indexed in the database</w:t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The Year</w:t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Volume and Issue</w:t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Place of Publication</w:t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Research Name</w:t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contextualSpacing w:val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6C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Volume 19 Issue 1</w:t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Association for Research and Strategic Studies Aalborg Academy _ Denmark</w:t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Virtue provisions in the Jordanian civil law</w:t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contextualSpacing w:val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1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72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pos="720"/>
                <w:tab w:val="center" w:pos="989"/>
              </w:tabs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Volume 115 Issue 17</w:t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USA</w:t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Temporal Enforcement of court ruling in the Jordanian law </w:t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contextualSpacing w:val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78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79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Volume 19 Issue 2</w:t>
            </w:r>
          </w:p>
          <w:p w:rsidR="00000000" w:rsidDel="00000000" w:rsidP="00000000" w:rsidRDefault="00000000" w:rsidRPr="00000000" w14:paraId="0000007B">
            <w:pPr>
              <w:bidi w:val="1"/>
              <w:ind w:firstLine="720"/>
              <w:contextualSpacing w:val="0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Faculty of Law _elbork _ denmark</w:t>
            </w:r>
          </w:p>
        </w:tc>
        <w:tc>
          <w:tcPr/>
          <w:p w:rsidR="00000000" w:rsidDel="00000000" w:rsidP="00000000" w:rsidRDefault="00000000" w:rsidRPr="00000000" w14:paraId="0000007D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Preferential Rights on Movable sin Jordanian Civil Law </w:t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contextualSpacing w:val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7F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Yes. scope journal for all fields</w:t>
            </w:r>
          </w:p>
        </w:tc>
        <w:tc>
          <w:tcPr/>
          <w:p w:rsidR="00000000" w:rsidDel="00000000" w:rsidP="00000000" w:rsidRDefault="00000000" w:rsidRPr="00000000" w14:paraId="00000080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11 (12) </w:t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Eskishir osmangazi university, institute of education. Turkey</w:t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Deficiencies in the Medical Civil Liability(Q3)</w:t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contextualSpacing w:val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4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85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86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87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Vol 5 no 4,738-748</w:t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pos="1527"/>
              </w:tabs>
              <w:bidi w:val="1"/>
              <w:spacing w:line="36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Journal of positive psychology and wellbeing</w:t>
            </w:r>
          </w:p>
          <w:p w:rsidR="00000000" w:rsidDel="00000000" w:rsidP="00000000" w:rsidRDefault="00000000" w:rsidRPr="00000000" w14:paraId="00000089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tl w:val="0"/>
              </w:rPr>
              <w:t xml:space="preserve">ISSN:2587-0130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Uncommon Harms;  Neighborhood;  Civil Law;  Jordan;  Civil Liability(Q1)</w:t>
            </w:r>
          </w:p>
        </w:tc>
        <w:tc>
          <w:tcPr/>
          <w:p w:rsidR="00000000" w:rsidDel="00000000" w:rsidP="00000000" w:rsidRDefault="00000000" w:rsidRPr="00000000" w14:paraId="0000008B">
            <w:pPr>
              <w:bidi w:val="1"/>
              <w:contextualSpacing w:val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8C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center" w:pos="363"/>
              </w:tabs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8E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2022-vol.6 .no.4,7991-7998-12</w:t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left" w:pos="1527"/>
              </w:tabs>
              <w:bidi w:val="1"/>
              <w:spacing w:line="36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Journal of Positive School Psychology</w:t>
            </w:r>
          </w:p>
          <w:p w:rsidR="00000000" w:rsidDel="00000000" w:rsidP="00000000" w:rsidRDefault="00000000" w:rsidRPr="00000000" w14:paraId="00000090">
            <w:pPr>
              <w:tabs>
                <w:tab w:val="left" w:pos="1527"/>
              </w:tabs>
              <w:bidi w:val="1"/>
              <w:spacing w:line="36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ISSN: 2717-7564</w:t>
            </w:r>
          </w:p>
        </w:tc>
        <w:tc>
          <w:tcPr/>
          <w:p w:rsidR="00000000" w:rsidDel="00000000" w:rsidP="00000000" w:rsidRDefault="00000000" w:rsidRPr="00000000" w14:paraId="00000091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tl w:val="0"/>
              </w:rPr>
              <w:t xml:space="preserve">Responsibility of objects in Jordanian civil law(Q2)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bidi w:val="1"/>
              <w:contextualSpacing w:val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93">
      <w:pPr>
        <w:bidi w:val="1"/>
        <w:ind w:left="368"/>
        <w:contextualSpacing w:val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bidi w:val="1"/>
        <w:spacing w:line="360" w:lineRule="auto"/>
        <w:contextualSpacing w:val="0"/>
        <w:jc w:val="both"/>
        <w:rPr>
          <w:b w:val="1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rtl w:val="0"/>
        </w:rPr>
        <w:t xml:space="preserve">Third: Refereed scientific conferences.</w:t>
      </w: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962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2"/>
        <w:gridCol w:w="709"/>
        <w:gridCol w:w="1984"/>
        <w:gridCol w:w="2977"/>
        <w:gridCol w:w="1985"/>
        <w:gridCol w:w="517"/>
        <w:tblGridChange w:id="0">
          <w:tblGrid>
            <w:gridCol w:w="1452"/>
            <w:gridCol w:w="709"/>
            <w:gridCol w:w="1984"/>
            <w:gridCol w:w="2977"/>
            <w:gridCol w:w="1985"/>
            <w:gridCol w:w="517"/>
          </w:tblGrid>
        </w:tblGridChange>
      </w:tblGrid>
      <w:tr>
        <w:trPr>
          <w:trHeight w:val="400" w:hRule="atLeast"/>
        </w:trPr>
        <w:tc>
          <w:tcPr/>
          <w:p w:rsidR="00000000" w:rsidDel="00000000" w:rsidP="00000000" w:rsidRDefault="00000000" w:rsidRPr="00000000" w14:paraId="00000095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rtl w:val="0"/>
              </w:rPr>
              <w:t xml:space="preserve">Indexed in the database</w:t>
            </w:r>
          </w:p>
        </w:tc>
        <w:tc>
          <w:tcPr/>
          <w:p w:rsidR="00000000" w:rsidDel="00000000" w:rsidP="00000000" w:rsidRDefault="00000000" w:rsidRPr="00000000" w14:paraId="00000096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rtl w:val="0"/>
              </w:rPr>
              <w:t xml:space="preserve">The Year</w:t>
            </w:r>
          </w:p>
        </w:tc>
        <w:tc>
          <w:tcPr/>
          <w:p w:rsidR="00000000" w:rsidDel="00000000" w:rsidP="00000000" w:rsidRDefault="00000000" w:rsidRPr="00000000" w14:paraId="00000097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rtl w:val="0"/>
              </w:rPr>
              <w:t xml:space="preserve">Volume and Issue</w:t>
            </w:r>
          </w:p>
        </w:tc>
        <w:tc>
          <w:tcPr/>
          <w:p w:rsidR="00000000" w:rsidDel="00000000" w:rsidP="00000000" w:rsidRDefault="00000000" w:rsidRPr="00000000" w14:paraId="00000098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rtl w:val="0"/>
              </w:rPr>
              <w:t xml:space="preserve">Place of Publication</w:t>
            </w:r>
          </w:p>
        </w:tc>
        <w:tc>
          <w:tcPr/>
          <w:p w:rsidR="00000000" w:rsidDel="00000000" w:rsidP="00000000" w:rsidRDefault="00000000" w:rsidRPr="00000000" w14:paraId="00000099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rtl w:val="0"/>
              </w:rPr>
              <w:t xml:space="preserve">Research Name</w:t>
            </w:r>
          </w:p>
        </w:tc>
        <w:tc>
          <w:tcPr/>
          <w:p w:rsidR="00000000" w:rsidDel="00000000" w:rsidP="00000000" w:rsidRDefault="00000000" w:rsidRPr="00000000" w14:paraId="0000009A">
            <w:pPr>
              <w:bidi w:val="1"/>
              <w:contextualSpacing w:val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9B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bidi w:val="1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A1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bidi w:val="1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A7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bidi w:val="1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AD">
      <w:pPr>
        <w:bidi w:val="1"/>
        <w:contextualSpacing w:val="0"/>
        <w:jc w:val="both"/>
        <w:rPr>
          <w:rFonts w:ascii="Simplified Arabic" w:cs="Simplified Arabic" w:eastAsia="Simplified Arabic" w:hAnsi="Simplified Arab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contextualSpacing w:val="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2"/>
          <w:szCs w:val="22"/>
          <w:rtl w:val="0"/>
        </w:rPr>
        <w:t xml:space="preserve">Member and external arbitrator to discuss master's and doctoral theses:</w:t>
      </w:r>
      <w:r w:rsidDel="00000000" w:rsidR="00000000" w:rsidRPr="00000000">
        <w:rPr>
          <w:rtl w:val="0"/>
        </w:rPr>
      </w:r>
    </w:p>
    <w:tbl>
      <w:tblPr>
        <w:tblStyle w:val="Table12"/>
        <w:bidiVisual w:val="1"/>
        <w:tblW w:w="9630.0" w:type="dxa"/>
        <w:jc w:val="left"/>
        <w:tblInd w:w="-5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2885"/>
        <w:gridCol w:w="4203"/>
        <w:gridCol w:w="557"/>
        <w:tblGridChange w:id="0">
          <w:tblGrid>
            <w:gridCol w:w="1985"/>
            <w:gridCol w:w="2885"/>
            <w:gridCol w:w="4203"/>
            <w:gridCol w:w="557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0AF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The place </w:t>
            </w:r>
          </w:p>
        </w:tc>
        <w:tc>
          <w:tcPr/>
          <w:p w:rsidR="00000000" w:rsidDel="00000000" w:rsidP="00000000" w:rsidRDefault="00000000" w:rsidRPr="00000000" w14:paraId="000000B1">
            <w:pPr>
              <w:tabs>
                <w:tab w:val="left" w:pos="1527"/>
                <w:tab w:val="center" w:pos="1993"/>
              </w:tabs>
              <w:bidi w:val="1"/>
              <w:contextualSpacing w:val="0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ab/>
              <w:tab/>
              <w:t xml:space="preserve">Title </w:t>
            </w:r>
          </w:p>
        </w:tc>
        <w:tc>
          <w:tcPr/>
          <w:p w:rsidR="00000000" w:rsidDel="00000000" w:rsidP="00000000" w:rsidRDefault="00000000" w:rsidRPr="00000000" w14:paraId="000000B2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No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B3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1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B7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2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BB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BF">
      <w:pPr>
        <w:bidi w:val="1"/>
        <w:ind w:left="368"/>
        <w:contextualSpacing w:val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contextualSpacing w:val="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2"/>
          <w:szCs w:val="22"/>
          <w:rtl w:val="0"/>
        </w:rPr>
        <w:t xml:space="preserve"> Supervisor, member and internal to discuss master's and doctoral theses:</w:t>
      </w:r>
      <w:r w:rsidDel="00000000" w:rsidR="00000000" w:rsidRPr="00000000">
        <w:rPr>
          <w:rtl w:val="0"/>
        </w:rPr>
      </w:r>
    </w:p>
    <w:tbl>
      <w:tblPr>
        <w:tblStyle w:val="Table13"/>
        <w:bidiVisual w:val="1"/>
        <w:tblW w:w="9630.0" w:type="dxa"/>
        <w:jc w:val="left"/>
        <w:tblInd w:w="-5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3452"/>
        <w:gridCol w:w="4203"/>
        <w:gridCol w:w="557"/>
        <w:tblGridChange w:id="0">
          <w:tblGrid>
            <w:gridCol w:w="1418"/>
            <w:gridCol w:w="3452"/>
            <w:gridCol w:w="4203"/>
            <w:gridCol w:w="557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0C1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C2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The place</w:t>
            </w:r>
          </w:p>
        </w:tc>
        <w:tc>
          <w:tcPr/>
          <w:p w:rsidR="00000000" w:rsidDel="00000000" w:rsidP="00000000" w:rsidRDefault="00000000" w:rsidRPr="00000000" w14:paraId="000000C3">
            <w:pPr>
              <w:tabs>
                <w:tab w:val="left" w:pos="1527"/>
                <w:tab w:val="center" w:pos="1993"/>
              </w:tabs>
              <w:bidi w:val="1"/>
              <w:contextualSpacing w:val="0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ab/>
              <w:tab/>
              <w:t xml:space="preserve">Title </w:t>
            </w:r>
          </w:p>
        </w:tc>
        <w:tc>
          <w:tcPr/>
          <w:p w:rsidR="00000000" w:rsidDel="00000000" w:rsidP="00000000" w:rsidRDefault="00000000" w:rsidRPr="00000000" w14:paraId="000000C4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No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C5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30-1-2022</w:t>
            </w:r>
          </w:p>
        </w:tc>
        <w:tc>
          <w:tcPr/>
          <w:p w:rsidR="00000000" w:rsidDel="00000000" w:rsidP="00000000" w:rsidRDefault="00000000" w:rsidRPr="00000000" w14:paraId="000000C6">
            <w:pPr>
              <w:tabs>
                <w:tab w:val="center" w:pos="1618"/>
                <w:tab w:val="right" w:pos="3236"/>
              </w:tabs>
              <w:bidi w:val="1"/>
              <w:contextualSpacing w:val="0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ab/>
              <w:t xml:space="preserve">Jerash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color w:val="000000"/>
                <w:rtl w:val="0"/>
              </w:rPr>
              <w:t xml:space="preserve">University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Legal regulation of the arbitration award</w:t>
            </w:r>
          </w:p>
        </w:tc>
        <w:tc>
          <w:tcPr/>
          <w:p w:rsidR="00000000" w:rsidDel="00000000" w:rsidP="00000000" w:rsidRDefault="00000000" w:rsidRPr="00000000" w14:paraId="000000C8">
            <w:pPr>
              <w:tabs>
                <w:tab w:val="left" w:pos="180"/>
                <w:tab w:val="left" w:pos="534"/>
                <w:tab w:val="center" w:pos="825"/>
              </w:tabs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1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C9">
            <w:pPr>
              <w:bidi w:val="1"/>
              <w:contextualSpacing w:val="0"/>
              <w:jc w:val="both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2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CD">
            <w:pPr>
              <w:bidi w:val="1"/>
              <w:contextualSpacing w:val="0"/>
              <w:jc w:val="both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D1">
      <w:pPr>
        <w:bidi w:val="1"/>
        <w:ind w:left="368"/>
        <w:contextualSpacing w:val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contextualSpacing w:val="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2"/>
          <w:szCs w:val="22"/>
          <w:rtl w:val="0"/>
        </w:rPr>
        <w:t xml:space="preserve">Courses and Seminars:</w:t>
      </w:r>
      <w:r w:rsidDel="00000000" w:rsidR="00000000" w:rsidRPr="00000000">
        <w:rPr>
          <w:rtl w:val="0"/>
        </w:rPr>
      </w:r>
    </w:p>
    <w:tbl>
      <w:tblPr>
        <w:tblStyle w:val="Table14"/>
        <w:bidiVisual w:val="1"/>
        <w:tblW w:w="9640.0" w:type="dxa"/>
        <w:jc w:val="left"/>
        <w:tblInd w:w="-5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984"/>
        <w:gridCol w:w="6238"/>
        <w:tblGridChange w:id="0">
          <w:tblGrid>
            <w:gridCol w:w="1418"/>
            <w:gridCol w:w="1984"/>
            <w:gridCol w:w="6238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0D3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D4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The place</w:t>
            </w:r>
          </w:p>
        </w:tc>
        <w:tc>
          <w:tcPr/>
          <w:p w:rsidR="00000000" w:rsidDel="00000000" w:rsidP="00000000" w:rsidRDefault="00000000" w:rsidRPr="00000000" w14:paraId="000000D5">
            <w:pPr>
              <w:tabs>
                <w:tab w:val="left" w:pos="1527"/>
                <w:tab w:val="center" w:pos="1993"/>
                <w:tab w:val="left" w:pos="2638"/>
                <w:tab w:val="center" w:pos="3011"/>
              </w:tabs>
              <w:bidi w:val="1"/>
              <w:contextualSpacing w:val="0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ab/>
              <w:tab/>
              <w:tab/>
              <w:tab/>
              <w:t xml:space="preserve">Title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D6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10/12/2018</w:t>
            </w:r>
          </w:p>
        </w:tc>
        <w:tc>
          <w:tcPr/>
          <w:p w:rsidR="00000000" w:rsidDel="00000000" w:rsidP="00000000" w:rsidRDefault="00000000" w:rsidRPr="00000000" w14:paraId="000000D7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Amman</w:t>
            </w:r>
          </w:p>
        </w:tc>
        <w:tc>
          <w:tcPr/>
          <w:p w:rsidR="00000000" w:rsidDel="00000000" w:rsidP="00000000" w:rsidRDefault="00000000" w:rsidRPr="00000000" w14:paraId="000000D8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The National Conference to publish the Jordanian policy paper to raise the representation of women in political parties and electoral lists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D9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10/12/2018</w:t>
            </w:r>
          </w:p>
          <w:p w:rsidR="00000000" w:rsidDel="00000000" w:rsidP="00000000" w:rsidRDefault="00000000" w:rsidRPr="00000000" w14:paraId="000000DA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Royal Cultural Center / Amman</w:t>
            </w:r>
          </w:p>
        </w:tc>
        <w:tc>
          <w:tcPr/>
          <w:p w:rsidR="00000000" w:rsidDel="00000000" w:rsidP="00000000" w:rsidRDefault="00000000" w:rsidRPr="00000000" w14:paraId="000000DC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Campaign for the 70th Anniversary of the Universal Declaration of Human Rights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DD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19\11\2018</w:t>
            </w:r>
          </w:p>
          <w:p w:rsidR="00000000" w:rsidDel="00000000" w:rsidP="00000000" w:rsidRDefault="00000000" w:rsidRPr="00000000" w14:paraId="000000DE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Jerash University</w:t>
            </w:r>
          </w:p>
        </w:tc>
        <w:tc>
          <w:tcPr/>
          <w:p w:rsidR="00000000" w:rsidDel="00000000" w:rsidP="00000000" w:rsidRDefault="00000000" w:rsidRPr="00000000" w14:paraId="000000E0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International Human Rights 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E1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6/11/2019</w:t>
            </w:r>
          </w:p>
        </w:tc>
        <w:tc>
          <w:tcPr/>
          <w:p w:rsidR="00000000" w:rsidDel="00000000" w:rsidP="00000000" w:rsidRDefault="00000000" w:rsidRPr="00000000" w14:paraId="000000E2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Jerash University</w:t>
            </w:r>
          </w:p>
        </w:tc>
        <w:tc>
          <w:tcPr/>
          <w:p w:rsidR="00000000" w:rsidDel="00000000" w:rsidP="00000000" w:rsidRDefault="00000000" w:rsidRPr="00000000" w14:paraId="000000E3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Arbitration and alternative means of resolving disputes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E4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22-10-2020</w:t>
            </w:r>
          </w:p>
        </w:tc>
        <w:tc>
          <w:tcPr/>
          <w:p w:rsidR="00000000" w:rsidDel="00000000" w:rsidP="00000000" w:rsidRDefault="00000000" w:rsidRPr="00000000" w14:paraId="000000E5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Jerash University</w:t>
            </w:r>
          </w:p>
        </w:tc>
        <w:tc>
          <w:tcPr/>
          <w:p w:rsidR="00000000" w:rsidDel="00000000" w:rsidP="00000000" w:rsidRDefault="00000000" w:rsidRPr="00000000" w14:paraId="000000E6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training course entitled Dealing with computers and smart devices, e-learning and dealing with the global database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E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29-10-2019</w:t>
            </w:r>
          </w:p>
        </w:tc>
        <w:tc>
          <w:tcPr/>
          <w:p w:rsidR="00000000" w:rsidDel="00000000" w:rsidP="00000000" w:rsidRDefault="00000000" w:rsidRPr="00000000" w14:paraId="000000E8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Jerash University</w:t>
            </w:r>
          </w:p>
        </w:tc>
        <w:tc>
          <w:tcPr/>
          <w:p w:rsidR="00000000" w:rsidDel="00000000" w:rsidP="00000000" w:rsidRDefault="00000000" w:rsidRPr="00000000" w14:paraId="000000E9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Symposium on the Jordanian Constitution Amendment, Rights and Duties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EA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17-11-2019</w:t>
            </w:r>
          </w:p>
        </w:tc>
        <w:tc>
          <w:tcPr/>
          <w:p w:rsidR="00000000" w:rsidDel="00000000" w:rsidP="00000000" w:rsidRDefault="00000000" w:rsidRPr="00000000" w14:paraId="000000E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Jerash University</w:t>
            </w:r>
          </w:p>
        </w:tc>
        <w:tc>
          <w:tcPr/>
          <w:p w:rsidR="00000000" w:rsidDel="00000000" w:rsidP="00000000" w:rsidRDefault="00000000" w:rsidRPr="00000000" w14:paraId="000000EC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Arbitration and Alternative Dispute Resolution Conference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ED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November 24 - 2020</w:t>
            </w:r>
          </w:p>
        </w:tc>
        <w:tc>
          <w:tcPr/>
          <w:p w:rsidR="00000000" w:rsidDel="00000000" w:rsidP="00000000" w:rsidRDefault="00000000" w:rsidRPr="00000000" w14:paraId="000000EE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Through the university's electronic platform</w:t>
            </w:r>
          </w:p>
        </w:tc>
        <w:tc>
          <w:tcPr/>
          <w:p w:rsidR="00000000" w:rsidDel="00000000" w:rsidP="00000000" w:rsidRDefault="00000000" w:rsidRPr="00000000" w14:paraId="000000EF">
            <w:pPr>
              <w:tabs>
                <w:tab w:val="left" w:pos="3622"/>
              </w:tabs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Methods for verifying refereed scientific journals classified within global databases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F0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November 21, 2020</w:t>
            </w:r>
          </w:p>
        </w:tc>
        <w:tc>
          <w:tcPr/>
          <w:p w:rsidR="00000000" w:rsidDel="00000000" w:rsidP="00000000" w:rsidRDefault="00000000" w:rsidRPr="00000000" w14:paraId="000000F1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University electronic platform</w:t>
            </w:r>
          </w:p>
        </w:tc>
        <w:tc>
          <w:tcPr/>
          <w:p w:rsidR="00000000" w:rsidDel="00000000" w:rsidP="00000000" w:rsidRDefault="00000000" w:rsidRPr="00000000" w14:paraId="000000F2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Mechanism for collecting documents and preparing a self-report for quality standards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F3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7th of November - 2020</w:t>
            </w:r>
          </w:p>
        </w:tc>
        <w:tc>
          <w:tcPr/>
          <w:p w:rsidR="00000000" w:rsidDel="00000000" w:rsidP="00000000" w:rsidRDefault="00000000" w:rsidRPr="00000000" w14:paraId="000000F4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University electronic platform</w:t>
            </w:r>
          </w:p>
        </w:tc>
        <w:tc>
          <w:tcPr/>
          <w:p w:rsidR="00000000" w:rsidDel="00000000" w:rsidP="00000000" w:rsidRDefault="00000000" w:rsidRPr="00000000" w14:paraId="000000F5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Training on quality work within the standards of higher education institutions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F6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 – 8 -2021</w:t>
            </w:r>
          </w:p>
        </w:tc>
        <w:tc>
          <w:tcPr/>
          <w:p w:rsidR="00000000" w:rsidDel="00000000" w:rsidP="00000000" w:rsidRDefault="00000000" w:rsidRPr="00000000" w14:paraId="000000F7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Computer Labs - University Library</w:t>
            </w:r>
          </w:p>
        </w:tc>
        <w:tc>
          <w:tcPr/>
          <w:p w:rsidR="00000000" w:rsidDel="00000000" w:rsidP="00000000" w:rsidRDefault="00000000" w:rsidRPr="00000000" w14:paraId="000000F8">
            <w:pPr>
              <w:bidi w:val="1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Training of faculty members on the use of Ibn Manzur and EBSCO databases</w:t>
            </w:r>
          </w:p>
        </w:tc>
      </w:tr>
    </w:tbl>
    <w:p w:rsidR="00000000" w:rsidDel="00000000" w:rsidP="00000000" w:rsidRDefault="00000000" w:rsidRPr="00000000" w14:paraId="000000F9">
      <w:pPr>
        <w:bidi w:val="1"/>
        <w:ind w:left="368"/>
        <w:contextualSpacing w:val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bidi w:val="1"/>
        <w:ind w:left="368"/>
        <w:contextualSpacing w:val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bidi w:val="1"/>
        <w:contextualSpacing w:val="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2"/>
          <w:szCs w:val="22"/>
          <w:rtl w:val="0"/>
        </w:rPr>
        <w:t xml:space="preserve">Courses Taught:</w:t>
      </w: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9640.0" w:type="dxa"/>
        <w:jc w:val="left"/>
        <w:tblInd w:w="-5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2"/>
        <w:gridCol w:w="6238"/>
        <w:tblGridChange w:id="0">
          <w:tblGrid>
            <w:gridCol w:w="3402"/>
            <w:gridCol w:w="6238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0FC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The place</w:t>
            </w:r>
          </w:p>
        </w:tc>
        <w:tc>
          <w:tcPr/>
          <w:p w:rsidR="00000000" w:rsidDel="00000000" w:rsidP="00000000" w:rsidRDefault="00000000" w:rsidRPr="00000000" w14:paraId="000000FD">
            <w:pPr>
              <w:tabs>
                <w:tab w:val="left" w:pos="1527"/>
                <w:tab w:val="center" w:pos="1993"/>
                <w:tab w:val="left" w:pos="2638"/>
                <w:tab w:val="center" w:pos="3011"/>
              </w:tabs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Title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FE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Jerash University - Faculty of Law</w:t>
            </w:r>
          </w:p>
        </w:tc>
        <w:tc>
          <w:tcPr/>
          <w:p w:rsidR="00000000" w:rsidDel="00000000" w:rsidP="00000000" w:rsidRDefault="00000000" w:rsidRPr="00000000" w14:paraId="000000FF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Introduction to the science of law _ sources of commitment _ provisions of commitment _ named contracts _ rules of civil trials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100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Jerash University - Faculty of Law</w:t>
            </w:r>
          </w:p>
        </w:tc>
        <w:tc>
          <w:tcPr/>
          <w:p w:rsidR="00000000" w:rsidDel="00000000" w:rsidP="00000000" w:rsidRDefault="00000000" w:rsidRPr="00000000" w14:paraId="00000101">
            <w:pPr>
              <w:bidi w:val="1"/>
              <w:ind w:left="34" w:hanging="34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Principles in commercial law - companies and bankruptcy - electronic commerce - insurance contracts - implementation law.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102">
            <w:pPr>
              <w:bidi w:val="1"/>
              <w:contextualSpacing w:val="0"/>
              <w:jc w:val="both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bidi w:val="1"/>
              <w:ind w:left="709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bidi w:val="1"/>
        <w:ind w:left="368"/>
        <w:contextualSpacing w:val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bidi w:val="1"/>
        <w:ind w:left="368"/>
        <w:contextualSpacing w:val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6"/>
        <w:bidiVisual w:val="1"/>
        <w:tblW w:w="9529.0" w:type="dxa"/>
        <w:jc w:val="left"/>
        <w:tblInd w:w="-4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29"/>
        <w:tblGridChange w:id="0">
          <w:tblGrid>
            <w:gridCol w:w="9529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6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Participation in committees and activities within the university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7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At the university level:</w:t>
            </w:r>
          </w:p>
          <w:p w:rsidR="00000000" w:rsidDel="00000000" w:rsidP="00000000" w:rsidRDefault="00000000" w:rsidRPr="00000000" w14:paraId="00000108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Member of the Student Disciplinary Council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9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At the college level:</w:t>
            </w:r>
          </w:p>
          <w:p w:rsidR="00000000" w:rsidDel="00000000" w:rsidP="00000000" w:rsidRDefault="00000000" w:rsidRPr="00000000" w14:paraId="0000010A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Chairman of the Student Services Committee</w:t>
            </w:r>
          </w:p>
          <w:p w:rsidR="00000000" w:rsidDel="00000000" w:rsidP="00000000" w:rsidRDefault="00000000" w:rsidRPr="00000000" w14:paraId="0000010B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Member of the Investigation, Disciplinary and Grievance Committee</w:t>
            </w:r>
          </w:p>
          <w:p w:rsidR="00000000" w:rsidDel="00000000" w:rsidP="00000000" w:rsidRDefault="00000000" w:rsidRPr="00000000" w14:paraId="0000010C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Member of the Measurement and Evaluation Committee</w:t>
            </w:r>
          </w:p>
          <w:p w:rsidR="00000000" w:rsidDel="00000000" w:rsidP="00000000" w:rsidRDefault="00000000" w:rsidRPr="00000000" w14:paraId="0000010D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Member of the Local Community Service, Voluntary Work, Awareness and Guidance Committee</w:t>
            </w:r>
          </w:p>
          <w:p w:rsidR="00000000" w:rsidDel="00000000" w:rsidP="00000000" w:rsidRDefault="00000000" w:rsidRPr="00000000" w14:paraId="0000010E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Member of the Educational Environment Follow-up Committee</w:t>
            </w:r>
          </w:p>
          <w:p w:rsidR="00000000" w:rsidDel="00000000" w:rsidP="00000000" w:rsidRDefault="00000000" w:rsidRPr="00000000" w14:paraId="0000010F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Member of the University Proficiency Examination Committee</w:t>
            </w:r>
          </w:p>
        </w:tc>
      </w:tr>
    </w:tbl>
    <w:p w:rsidR="00000000" w:rsidDel="00000000" w:rsidP="00000000" w:rsidRDefault="00000000" w:rsidRPr="00000000" w14:paraId="00000110">
      <w:pPr>
        <w:bidi w:val="1"/>
        <w:contextualSpacing w:val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bidi w:val="1"/>
        <w:spacing w:line="360" w:lineRule="auto"/>
        <w:contextualSpacing w:val="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2"/>
          <w:szCs w:val="22"/>
          <w:rtl w:val="0"/>
        </w:rPr>
        <w:t xml:space="preserve"> Languages:</w:t>
      </w:r>
      <w:r w:rsidDel="00000000" w:rsidR="00000000" w:rsidRPr="00000000">
        <w:rPr>
          <w:rtl w:val="0"/>
        </w:rPr>
      </w:r>
    </w:p>
    <w:tbl>
      <w:tblPr>
        <w:tblStyle w:val="Table17"/>
        <w:bidiVisual w:val="1"/>
        <w:tblW w:w="9498.0" w:type="dxa"/>
        <w:jc w:val="left"/>
        <w:tblInd w:w="-5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"/>
        <w:gridCol w:w="2126"/>
        <w:gridCol w:w="2268"/>
        <w:gridCol w:w="2410"/>
        <w:tblGridChange w:id="0">
          <w:tblGrid>
            <w:gridCol w:w="2694"/>
            <w:gridCol w:w="2126"/>
            <w:gridCol w:w="2268"/>
            <w:gridCol w:w="241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112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113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Conversation</w:t>
            </w:r>
          </w:p>
        </w:tc>
        <w:tc>
          <w:tcPr/>
          <w:p w:rsidR="00000000" w:rsidDel="00000000" w:rsidP="00000000" w:rsidRDefault="00000000" w:rsidRPr="00000000" w14:paraId="00000114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115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0"/>
              </w:rPr>
              <w:t xml:space="preserve">The Language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16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Excellent</w:t>
            </w:r>
          </w:p>
        </w:tc>
        <w:tc>
          <w:tcPr/>
          <w:p w:rsidR="00000000" w:rsidDel="00000000" w:rsidP="00000000" w:rsidRDefault="00000000" w:rsidRPr="00000000" w14:paraId="00000117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Excellent</w:t>
            </w:r>
          </w:p>
        </w:tc>
        <w:tc>
          <w:tcPr/>
          <w:p w:rsidR="00000000" w:rsidDel="00000000" w:rsidP="00000000" w:rsidRDefault="00000000" w:rsidRPr="00000000" w14:paraId="00000118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Excellent</w:t>
            </w:r>
          </w:p>
        </w:tc>
        <w:tc>
          <w:tcPr/>
          <w:p w:rsidR="00000000" w:rsidDel="00000000" w:rsidP="00000000" w:rsidRDefault="00000000" w:rsidRPr="00000000" w14:paraId="00000119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Arabic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11A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Excellent</w:t>
            </w:r>
          </w:p>
        </w:tc>
        <w:tc>
          <w:tcPr/>
          <w:p w:rsidR="00000000" w:rsidDel="00000000" w:rsidP="00000000" w:rsidRDefault="00000000" w:rsidRPr="00000000" w14:paraId="0000011B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Excellent</w:t>
            </w:r>
          </w:p>
        </w:tc>
        <w:tc>
          <w:tcPr/>
          <w:p w:rsidR="00000000" w:rsidDel="00000000" w:rsidP="00000000" w:rsidRDefault="00000000" w:rsidRPr="00000000" w14:paraId="0000011C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Excellent</w:t>
            </w:r>
          </w:p>
        </w:tc>
        <w:tc>
          <w:tcPr/>
          <w:p w:rsidR="00000000" w:rsidDel="00000000" w:rsidP="00000000" w:rsidRDefault="00000000" w:rsidRPr="00000000" w14:paraId="0000011D">
            <w:pPr>
              <w:bidi w:val="1"/>
              <w:contextualSpacing w:val="0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0"/>
              </w:rPr>
              <w:t xml:space="preserve">English</w:t>
            </w:r>
          </w:p>
        </w:tc>
      </w:tr>
    </w:tbl>
    <w:p w:rsidR="00000000" w:rsidDel="00000000" w:rsidP="00000000" w:rsidRDefault="00000000" w:rsidRPr="00000000" w14:paraId="0000011E">
      <w:pPr>
        <w:bidi w:val="1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/>
      <w:pgMar w:bottom="1440" w:top="567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  <w:font w:name="AGA Arabesque"/>
  <w:font w:name="Simplified Arab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bidi w:val="1"/>
      <w:contextualSpacing w:val="0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28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4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2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0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28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4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2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0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32142C"/>
  </w:style>
  <w:style w:type="paragraph" w:styleId="Heading1">
    <w:name w:val="heading 1"/>
    <w:basedOn w:val="Normal7"/>
    <w:next w:val="Normal7"/>
    <w:rsid w:val="00D67713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7"/>
    <w:next w:val="Normal7"/>
    <w:rsid w:val="00D67713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7"/>
    <w:next w:val="Normal7"/>
    <w:rsid w:val="00D67713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7"/>
    <w:next w:val="Normal7"/>
    <w:rsid w:val="00D67713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7"/>
    <w:next w:val="Normal7"/>
    <w:rsid w:val="00D67713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7"/>
    <w:next w:val="Normal7"/>
    <w:rsid w:val="00D67713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7"/>
    <w:next w:val="Normal7"/>
    <w:rsid w:val="00D67713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8E644A"/>
  </w:style>
  <w:style w:type="table" w:styleId="TableNormal1" w:customStyle="1">
    <w:name w:val="Table Normal1"/>
    <w:rsid w:val="008E644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D67713"/>
  </w:style>
  <w:style w:type="table" w:styleId="TableNormal2" w:customStyle="1">
    <w:name w:val="Table Normal2"/>
    <w:rsid w:val="00D6771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3"/>
    <w:rsid w:val="00D67713"/>
  </w:style>
  <w:style w:type="table" w:styleId="TableNormal3" w:customStyle="1">
    <w:name w:val="Table Normal3"/>
    <w:rsid w:val="00D6771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4"/>
    <w:rsid w:val="00D67713"/>
  </w:style>
  <w:style w:type="table" w:styleId="TableNormal4" w:customStyle="1">
    <w:name w:val="Table Normal4"/>
    <w:rsid w:val="00D6771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5" w:customStyle="1">
    <w:name w:val="Normal5"/>
    <w:rsid w:val="00D67713"/>
  </w:style>
  <w:style w:type="table" w:styleId="TableNormal5" w:customStyle="1">
    <w:name w:val="Table Normal5"/>
    <w:rsid w:val="00D6771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6" w:customStyle="1">
    <w:name w:val="Normal6"/>
    <w:rsid w:val="00D67713"/>
  </w:style>
  <w:style w:type="table" w:styleId="TableNormal6" w:customStyle="1">
    <w:name w:val="Table Normal6"/>
    <w:rsid w:val="00D6771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7" w:customStyle="1">
    <w:name w:val="Normal7"/>
    <w:rsid w:val="00D67713"/>
  </w:style>
  <w:style w:type="table" w:styleId="TableNormal7" w:customStyle="1">
    <w:name w:val="Table Normal7"/>
    <w:rsid w:val="00D6771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">
    <w:name w:val="Table Grid"/>
    <w:basedOn w:val="TableNormal"/>
    <w:uiPriority w:val="59"/>
    <w:rsid w:val="0032142C"/>
    <w:rPr>
      <w:rFonts w:asciiTheme="minorHAnsi" w:cstheme="minorBidi" w:hAnsiTheme="minorHAnsi"/>
      <w:sz w:val="22"/>
      <w:szCs w:val="22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32142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2142C"/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2142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2142C"/>
    <w:rPr>
      <w:rFonts w:ascii="Tahoma" w:cs="Tahoma" w:eastAsia="Times New Roman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345717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610503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10503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D677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D677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rsid w:val="00D677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8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9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a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b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d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0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1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2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3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4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5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6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7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8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9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a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b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c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d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e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0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1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2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3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4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5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6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7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8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9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a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b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c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d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e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0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1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2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3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4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5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6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7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8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9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a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b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c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d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e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0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1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2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3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4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5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6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7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8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9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a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b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c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d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e" w:customStyle="1">
    <w:basedOn w:val="TableNormal"/>
    <w:rsid w:val="00D6771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" w:customStyle="1">
    <w:basedOn w:val="TableNormal2"/>
    <w:rsid w:val="008E644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0" w:customStyle="1">
    <w:basedOn w:val="TableNormal2"/>
    <w:rsid w:val="008E644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1" w:customStyle="1">
    <w:basedOn w:val="TableNormal2"/>
    <w:rsid w:val="008E644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2" w:customStyle="1">
    <w:basedOn w:val="TableNormal2"/>
    <w:rsid w:val="008E644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3" w:customStyle="1">
    <w:basedOn w:val="TableNormal2"/>
    <w:rsid w:val="008E644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4" w:customStyle="1">
    <w:basedOn w:val="TableNormal2"/>
    <w:rsid w:val="008E644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5" w:customStyle="1">
    <w:basedOn w:val="TableNormal2"/>
    <w:rsid w:val="008E644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6" w:customStyle="1">
    <w:basedOn w:val="TableNormal2"/>
    <w:rsid w:val="008E644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7" w:customStyle="1">
    <w:basedOn w:val="TableNormal2"/>
    <w:rsid w:val="008E644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8" w:customStyle="1">
    <w:basedOn w:val="TableNormal2"/>
    <w:rsid w:val="008E644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9" w:customStyle="1">
    <w:basedOn w:val="TableNormal2"/>
    <w:rsid w:val="008E644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a" w:customStyle="1">
    <w:basedOn w:val="TableNormal2"/>
    <w:rsid w:val="008E644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b" w:customStyle="1">
    <w:basedOn w:val="TableNormal2"/>
    <w:rsid w:val="008E644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c" w:customStyle="1">
    <w:basedOn w:val="TableNormal2"/>
    <w:rsid w:val="008E644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d" w:customStyle="1">
    <w:basedOn w:val="TableNormal2"/>
    <w:rsid w:val="008E644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e" w:customStyle="1">
    <w:basedOn w:val="TableNormal2"/>
    <w:rsid w:val="008E644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1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2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3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4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5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6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7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8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9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a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b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c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d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e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1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2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3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4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5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6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7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8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9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a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b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c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d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e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1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2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3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4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5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6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7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8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9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a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b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c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d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e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f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f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f1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9F482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a.bneyounes@jpu.edu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