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20FA" w14:textId="3EBB8ED6" w:rsidR="008D15BE" w:rsidRPr="00AE6563" w:rsidRDefault="008D15BE" w:rsidP="00693D9D">
      <w:pPr>
        <w:spacing w:after="0" w:line="240" w:lineRule="auto"/>
        <w:jc w:val="center"/>
        <w:rPr>
          <w:rFonts w:cstheme="minorHAnsi"/>
          <w:sz w:val="28"/>
          <w:szCs w:val="28"/>
        </w:rPr>
      </w:pPr>
      <w:r w:rsidRPr="00AE6563">
        <w:rPr>
          <w:rFonts w:cstheme="minorHAnsi"/>
          <w:sz w:val="28"/>
          <w:szCs w:val="28"/>
        </w:rPr>
        <w:t>Dr. Hamza Ab</w:t>
      </w:r>
      <w:r w:rsidR="008150DE" w:rsidRPr="00AE6563">
        <w:rPr>
          <w:rFonts w:cstheme="minorHAnsi"/>
          <w:sz w:val="28"/>
          <w:szCs w:val="28"/>
        </w:rPr>
        <w:t>ed AL</w:t>
      </w:r>
      <w:r w:rsidRPr="00AE6563">
        <w:rPr>
          <w:rFonts w:cstheme="minorHAnsi"/>
          <w:sz w:val="28"/>
          <w:szCs w:val="28"/>
        </w:rPr>
        <w:t>Karim Hammad</w:t>
      </w:r>
    </w:p>
    <w:p w14:paraId="7DEBFD3E" w14:textId="77777777" w:rsidR="008D15BE" w:rsidRDefault="008D15BE" w:rsidP="00693D9D">
      <w:pPr>
        <w:spacing w:after="0" w:line="240" w:lineRule="auto"/>
        <w:jc w:val="center"/>
        <w:rPr>
          <w:rFonts w:cstheme="minorHAnsi"/>
          <w:b/>
          <w:bCs/>
          <w:sz w:val="28"/>
          <w:szCs w:val="28"/>
        </w:rPr>
      </w:pPr>
      <w:r w:rsidRPr="00AE6563">
        <w:rPr>
          <w:rFonts w:cstheme="minorHAnsi"/>
          <w:b/>
          <w:bCs/>
          <w:sz w:val="28"/>
          <w:szCs w:val="28"/>
        </w:rPr>
        <w:t>Associate Professor of Jurisprudence and its Principles</w:t>
      </w:r>
    </w:p>
    <w:p w14:paraId="5B944E8A" w14:textId="08B262F5" w:rsidR="00CC76A9" w:rsidRPr="00AE6563" w:rsidRDefault="00CC76A9" w:rsidP="00693D9D">
      <w:pPr>
        <w:spacing w:after="0" w:line="240" w:lineRule="auto"/>
        <w:jc w:val="center"/>
        <w:rPr>
          <w:rFonts w:cstheme="minorHAnsi"/>
          <w:b/>
          <w:bCs/>
          <w:sz w:val="28"/>
          <w:szCs w:val="28"/>
          <w:rtl/>
        </w:rPr>
      </w:pPr>
      <w:r w:rsidRPr="00CC76A9">
        <w:rPr>
          <w:rFonts w:cstheme="minorHAnsi"/>
          <w:b/>
          <w:bCs/>
          <w:sz w:val="28"/>
          <w:szCs w:val="28"/>
        </w:rPr>
        <w:t>Master of comparative jurisprudence program, faculty of Sharia, Jerash University, Jordan</w:t>
      </w:r>
    </w:p>
    <w:p w14:paraId="615F3F57" w14:textId="34481BC4" w:rsidR="008D15BE" w:rsidRPr="00AE6563" w:rsidRDefault="008D15BE" w:rsidP="00693D9D">
      <w:pPr>
        <w:spacing w:after="0" w:line="240" w:lineRule="auto"/>
        <w:jc w:val="center"/>
        <w:rPr>
          <w:rFonts w:cstheme="minorHAnsi"/>
          <w:sz w:val="28"/>
          <w:szCs w:val="28"/>
          <w:lang w:val="fr-FR"/>
        </w:rPr>
      </w:pPr>
      <w:proofErr w:type="gramStart"/>
      <w:r w:rsidRPr="00AE6563">
        <w:rPr>
          <w:rFonts w:cstheme="minorHAnsi"/>
          <w:sz w:val="28"/>
          <w:szCs w:val="28"/>
          <w:lang w:val="fr-FR"/>
        </w:rPr>
        <w:t>Mobile:</w:t>
      </w:r>
      <w:proofErr w:type="gramEnd"/>
      <w:r w:rsidRPr="00AE6563">
        <w:rPr>
          <w:rFonts w:cstheme="minorHAnsi"/>
          <w:sz w:val="28"/>
          <w:szCs w:val="28"/>
          <w:lang w:val="fr-FR"/>
        </w:rPr>
        <w:t xml:space="preserve"> +9</w:t>
      </w:r>
      <w:r w:rsidR="00CC76A9">
        <w:rPr>
          <w:rFonts w:cstheme="minorHAnsi" w:hint="cs"/>
          <w:sz w:val="28"/>
          <w:szCs w:val="28"/>
          <w:rtl/>
          <w:lang w:val="fr-FR"/>
        </w:rPr>
        <w:t>626485651</w:t>
      </w:r>
      <w:r w:rsidR="00CC76A9">
        <w:rPr>
          <w:rFonts w:cstheme="minorHAnsi"/>
          <w:sz w:val="28"/>
          <w:szCs w:val="28"/>
          <w:lang w:bidi="ar-AE"/>
        </w:rPr>
        <w:t xml:space="preserve">, </w:t>
      </w:r>
      <w:r w:rsidRPr="00AE6563">
        <w:rPr>
          <w:rFonts w:cstheme="minorHAnsi"/>
          <w:sz w:val="28"/>
          <w:szCs w:val="28"/>
          <w:lang w:val="fr-FR"/>
        </w:rPr>
        <w:t xml:space="preserve">Email: </w:t>
      </w:r>
      <w:hyperlink r:id="rId7" w:history="1">
        <w:r w:rsidRPr="00AE6563">
          <w:rPr>
            <w:rStyle w:val="Hyperlink"/>
            <w:rFonts w:cstheme="minorHAnsi"/>
            <w:color w:val="auto"/>
            <w:sz w:val="28"/>
            <w:szCs w:val="28"/>
            <w:lang w:val="fr-FR"/>
          </w:rPr>
          <w:t>hamza041@yahoo.com</w:t>
        </w:r>
      </w:hyperlink>
      <w:r w:rsidRPr="00AE6563">
        <w:rPr>
          <w:rFonts w:cstheme="minorHAnsi"/>
          <w:sz w:val="28"/>
          <w:szCs w:val="28"/>
          <w:lang w:val="fr-FR"/>
        </w:rPr>
        <w:t xml:space="preserve"> </w:t>
      </w:r>
    </w:p>
    <w:p w14:paraId="1E0DC459" w14:textId="00035386" w:rsidR="008D15BE" w:rsidRPr="00AE6563" w:rsidRDefault="008D15BE" w:rsidP="00693D9D">
      <w:pPr>
        <w:spacing w:after="0" w:line="240" w:lineRule="auto"/>
        <w:jc w:val="center"/>
        <w:rPr>
          <w:rFonts w:cstheme="minorHAnsi"/>
          <w:sz w:val="28"/>
          <w:szCs w:val="28"/>
        </w:rPr>
      </w:pPr>
      <w:r w:rsidRPr="00AE6563">
        <w:rPr>
          <w:rFonts w:cstheme="minorHAnsi"/>
          <w:sz w:val="28"/>
          <w:szCs w:val="28"/>
        </w:rPr>
        <w:t>A</w:t>
      </w:r>
      <w:r w:rsidR="00CC76A9">
        <w:rPr>
          <w:rFonts w:cstheme="minorHAnsi"/>
          <w:sz w:val="28"/>
          <w:szCs w:val="28"/>
        </w:rPr>
        <w:t>mman, Jordan</w:t>
      </w:r>
    </w:p>
    <w:p w14:paraId="113258B6" w14:textId="77777777" w:rsidR="008D15BE" w:rsidRPr="00AE6563" w:rsidRDefault="008D15BE" w:rsidP="00693D9D">
      <w:pPr>
        <w:spacing w:after="0" w:line="240" w:lineRule="auto"/>
        <w:jc w:val="center"/>
        <w:rPr>
          <w:rFonts w:cstheme="minorHAnsi"/>
          <w:sz w:val="28"/>
          <w:szCs w:val="28"/>
        </w:rPr>
      </w:pPr>
    </w:p>
    <w:p w14:paraId="5381F171" w14:textId="77777777" w:rsidR="008D15BE" w:rsidRPr="00AE6563" w:rsidRDefault="008D15BE" w:rsidP="00693D9D">
      <w:pPr>
        <w:spacing w:after="0" w:line="240" w:lineRule="auto"/>
        <w:rPr>
          <w:rFonts w:cstheme="minorHAnsi"/>
          <w:sz w:val="28"/>
          <w:szCs w:val="28"/>
        </w:rPr>
      </w:pPr>
      <w:r w:rsidRPr="00AE6563">
        <w:rPr>
          <w:rFonts w:cstheme="minorHAnsi"/>
          <w:b/>
          <w:bCs/>
          <w:sz w:val="28"/>
          <w:szCs w:val="28"/>
        </w:rPr>
        <w:t>Scientific - Specialized Qualifications:</w:t>
      </w:r>
    </w:p>
    <w:p w14:paraId="3213A170" w14:textId="05D246C9" w:rsidR="008D15BE" w:rsidRPr="00AE6563" w:rsidRDefault="00693D9D" w:rsidP="008150DE">
      <w:pPr>
        <w:pStyle w:val="ListParagraph"/>
        <w:numPr>
          <w:ilvl w:val="0"/>
          <w:numId w:val="5"/>
        </w:numPr>
        <w:spacing w:after="0" w:line="240" w:lineRule="auto"/>
        <w:jc w:val="both"/>
        <w:rPr>
          <w:rFonts w:cstheme="minorHAnsi"/>
          <w:sz w:val="28"/>
          <w:szCs w:val="28"/>
          <w:lang w:val="de-DE"/>
        </w:rPr>
      </w:pPr>
      <w:r w:rsidRPr="00AE6563">
        <w:rPr>
          <w:rFonts w:cstheme="minorHAnsi"/>
          <w:sz w:val="28"/>
          <w:szCs w:val="28"/>
          <w:lang w:val="de-DE"/>
        </w:rPr>
        <w:t xml:space="preserve">(2007) </w:t>
      </w:r>
      <w:r w:rsidR="008D15BE" w:rsidRPr="00AE6563">
        <w:rPr>
          <w:rFonts w:cstheme="minorHAnsi"/>
          <w:sz w:val="28"/>
          <w:szCs w:val="28"/>
        </w:rPr>
        <w:t>PhD in Jurisprudence and its Principles, Faculty of Sharia</w:t>
      </w:r>
      <w:r w:rsidRPr="00AE6563">
        <w:rPr>
          <w:rFonts w:cstheme="minorHAnsi"/>
          <w:sz w:val="28"/>
          <w:szCs w:val="28"/>
        </w:rPr>
        <w:t>, University of Jordan,</w:t>
      </w:r>
      <w:r w:rsidRPr="00AE6563">
        <w:rPr>
          <w:rFonts w:cstheme="minorHAnsi"/>
          <w:sz w:val="28"/>
          <w:szCs w:val="28"/>
          <w:lang w:val="de-DE"/>
        </w:rPr>
        <w:t xml:space="preserve"> Amman, Jordan (Excellent Grade)</w:t>
      </w:r>
    </w:p>
    <w:p w14:paraId="7D9D23BC" w14:textId="77777777" w:rsidR="00693D9D" w:rsidRPr="00AE6563" w:rsidRDefault="00693D9D" w:rsidP="008150DE">
      <w:pPr>
        <w:pStyle w:val="ListParagraph"/>
        <w:numPr>
          <w:ilvl w:val="0"/>
          <w:numId w:val="5"/>
        </w:numPr>
        <w:spacing w:after="0" w:line="240" w:lineRule="auto"/>
        <w:jc w:val="both"/>
        <w:rPr>
          <w:rFonts w:cstheme="minorHAnsi"/>
          <w:sz w:val="28"/>
          <w:szCs w:val="28"/>
          <w:lang w:val="de-DE"/>
        </w:rPr>
      </w:pPr>
      <w:r w:rsidRPr="00AE6563">
        <w:rPr>
          <w:rFonts w:cstheme="minorHAnsi"/>
          <w:sz w:val="28"/>
          <w:szCs w:val="28"/>
          <w:lang w:val="de-DE"/>
        </w:rPr>
        <w:t xml:space="preserve">(2004) </w:t>
      </w:r>
      <w:r w:rsidR="008D15BE" w:rsidRPr="00AE6563">
        <w:rPr>
          <w:rFonts w:cstheme="minorHAnsi"/>
          <w:sz w:val="28"/>
          <w:szCs w:val="28"/>
          <w:lang w:val="de-DE"/>
        </w:rPr>
        <w:t xml:space="preserve">Master’s Degree in Jurisprudence and its Principles, </w:t>
      </w:r>
      <w:r w:rsidRPr="00AE6563">
        <w:rPr>
          <w:rFonts w:cstheme="minorHAnsi"/>
          <w:sz w:val="28"/>
          <w:szCs w:val="28"/>
        </w:rPr>
        <w:t>, Faculty of Sharia, University of Jordan,</w:t>
      </w:r>
      <w:r w:rsidRPr="00AE6563">
        <w:rPr>
          <w:rFonts w:cstheme="minorHAnsi"/>
          <w:sz w:val="28"/>
          <w:szCs w:val="28"/>
          <w:lang w:val="de-DE"/>
        </w:rPr>
        <w:t xml:space="preserve"> Amman, Jordan (Excellent Grade)</w:t>
      </w:r>
    </w:p>
    <w:p w14:paraId="36E1329B" w14:textId="39C08ABB" w:rsidR="00693D9D" w:rsidRPr="00AE6563" w:rsidRDefault="00693D9D" w:rsidP="008150DE">
      <w:pPr>
        <w:pStyle w:val="ListParagraph"/>
        <w:numPr>
          <w:ilvl w:val="0"/>
          <w:numId w:val="5"/>
        </w:numPr>
        <w:spacing w:after="0" w:line="240" w:lineRule="auto"/>
        <w:jc w:val="both"/>
        <w:rPr>
          <w:rFonts w:cstheme="minorHAnsi"/>
          <w:sz w:val="28"/>
          <w:szCs w:val="28"/>
        </w:rPr>
      </w:pPr>
      <w:r w:rsidRPr="00AE6563">
        <w:rPr>
          <w:rFonts w:cstheme="minorHAnsi"/>
          <w:sz w:val="28"/>
          <w:szCs w:val="28"/>
          <w:lang w:val="de-DE"/>
        </w:rPr>
        <w:t xml:space="preserve">(2001) </w:t>
      </w:r>
      <w:r w:rsidR="008D15BE" w:rsidRPr="00AE6563">
        <w:rPr>
          <w:rFonts w:cstheme="minorHAnsi"/>
          <w:sz w:val="28"/>
          <w:szCs w:val="28"/>
          <w:lang w:val="de-DE"/>
        </w:rPr>
        <w:t>Bachelor’s Degree in Jurisprudence and its Principles, Faculty of Sharia</w:t>
      </w:r>
      <w:r w:rsidRPr="00AE6563">
        <w:rPr>
          <w:rFonts w:cstheme="minorHAnsi"/>
          <w:sz w:val="28"/>
          <w:szCs w:val="28"/>
          <w:lang w:val="de-DE"/>
        </w:rPr>
        <w:t>,</w:t>
      </w:r>
      <w:r w:rsidRPr="00AE6563">
        <w:rPr>
          <w:rFonts w:cstheme="minorHAnsi"/>
          <w:sz w:val="28"/>
          <w:szCs w:val="28"/>
        </w:rPr>
        <w:t xml:space="preserve"> University of Jordan,</w:t>
      </w:r>
      <w:r w:rsidRPr="00AE6563">
        <w:rPr>
          <w:rFonts w:cstheme="minorHAnsi"/>
          <w:sz w:val="28"/>
          <w:szCs w:val="28"/>
          <w:lang w:val="de-DE"/>
        </w:rPr>
        <w:t xml:space="preserve"> Amman, Jordan. (Very Good Grade)</w:t>
      </w:r>
    </w:p>
    <w:p w14:paraId="3FD3F2F2" w14:textId="685EDC50" w:rsidR="008D15BE" w:rsidRPr="00AE6563" w:rsidRDefault="00693D9D" w:rsidP="008150DE">
      <w:pPr>
        <w:pStyle w:val="ListParagraph"/>
        <w:numPr>
          <w:ilvl w:val="0"/>
          <w:numId w:val="5"/>
        </w:numPr>
        <w:spacing w:after="0" w:line="240" w:lineRule="auto"/>
        <w:jc w:val="both"/>
        <w:rPr>
          <w:rFonts w:cstheme="minorHAnsi"/>
          <w:sz w:val="28"/>
          <w:szCs w:val="28"/>
          <w:lang w:val="de-DE"/>
        </w:rPr>
      </w:pPr>
      <w:r w:rsidRPr="00AE6563">
        <w:rPr>
          <w:rFonts w:cstheme="minorHAnsi"/>
          <w:sz w:val="28"/>
          <w:szCs w:val="28"/>
          <w:lang w:val="de-DE"/>
        </w:rPr>
        <w:t xml:space="preserve">(1997) </w:t>
      </w:r>
      <w:r w:rsidR="008D15BE" w:rsidRPr="00AE6563">
        <w:rPr>
          <w:rFonts w:cstheme="minorHAnsi"/>
          <w:sz w:val="28"/>
          <w:szCs w:val="28"/>
          <w:lang w:val="de-DE"/>
        </w:rPr>
        <w:t>High School Diploma, Graduate with Honors (Randed 4th at the Jordanian Capital level)</w:t>
      </w:r>
      <w:r w:rsidRPr="00AE6563">
        <w:rPr>
          <w:rFonts w:cstheme="minorHAnsi"/>
          <w:sz w:val="28"/>
          <w:szCs w:val="28"/>
          <w:lang w:val="de-DE"/>
        </w:rPr>
        <w:t xml:space="preserve">, </w:t>
      </w:r>
      <w:r w:rsidRPr="00AE6563">
        <w:rPr>
          <w:rFonts w:cstheme="minorHAnsi"/>
          <w:sz w:val="28"/>
          <w:szCs w:val="28"/>
        </w:rPr>
        <w:t>Abu Bakr Al-Siddiq Secondary Sharia School</w:t>
      </w:r>
      <w:r w:rsidRPr="00AE6563">
        <w:rPr>
          <w:rFonts w:cstheme="minorHAnsi"/>
          <w:sz w:val="28"/>
          <w:szCs w:val="28"/>
          <w:lang w:val="de-DE"/>
        </w:rPr>
        <w:t>, Amman, Jordan.</w:t>
      </w:r>
    </w:p>
    <w:p w14:paraId="411BF82B" w14:textId="77777777" w:rsidR="008D15BE" w:rsidRPr="00AE6563" w:rsidRDefault="008D15BE" w:rsidP="00693D9D">
      <w:pPr>
        <w:spacing w:after="0" w:line="240" w:lineRule="auto"/>
        <w:rPr>
          <w:rFonts w:cstheme="minorHAnsi"/>
          <w:b/>
          <w:bCs/>
          <w:sz w:val="28"/>
          <w:szCs w:val="28"/>
        </w:rPr>
      </w:pPr>
      <w:r w:rsidRPr="00AE6563">
        <w:rPr>
          <w:rFonts w:cstheme="minorHAnsi"/>
          <w:b/>
          <w:bCs/>
          <w:sz w:val="28"/>
          <w:szCs w:val="28"/>
        </w:rPr>
        <w:t>Scientific- Educational Qualifications:</w:t>
      </w:r>
    </w:p>
    <w:p w14:paraId="1B591727" w14:textId="1C10E192" w:rsidR="008D15BE" w:rsidRPr="00AE6563" w:rsidRDefault="00693D9D" w:rsidP="008150DE">
      <w:pPr>
        <w:pStyle w:val="ListParagraph"/>
        <w:numPr>
          <w:ilvl w:val="0"/>
          <w:numId w:val="6"/>
        </w:numPr>
        <w:spacing w:after="0" w:line="240" w:lineRule="auto"/>
        <w:jc w:val="both"/>
        <w:rPr>
          <w:rFonts w:cstheme="minorHAnsi"/>
          <w:sz w:val="28"/>
          <w:szCs w:val="28"/>
        </w:rPr>
      </w:pPr>
      <w:r w:rsidRPr="00AE6563">
        <w:rPr>
          <w:rFonts w:cstheme="minorHAnsi"/>
          <w:sz w:val="28"/>
          <w:szCs w:val="28"/>
        </w:rPr>
        <w:t xml:space="preserve">(2009) </w:t>
      </w:r>
      <w:r w:rsidR="008D15BE" w:rsidRPr="00AE6563">
        <w:rPr>
          <w:rFonts w:cstheme="minorHAnsi"/>
          <w:sz w:val="28"/>
          <w:szCs w:val="28"/>
        </w:rPr>
        <w:t>Master’s Degree in Teaching Methods of Islamic Education, Faculty of Educational Studies</w:t>
      </w:r>
      <w:r w:rsidRPr="00AE6563">
        <w:rPr>
          <w:rFonts w:cstheme="minorHAnsi"/>
          <w:sz w:val="28"/>
          <w:szCs w:val="28"/>
        </w:rPr>
        <w:t xml:space="preserve">, Amman Arab University, </w:t>
      </w:r>
      <w:r w:rsidRPr="00AE6563">
        <w:rPr>
          <w:rFonts w:cstheme="minorHAnsi"/>
          <w:sz w:val="28"/>
          <w:szCs w:val="28"/>
          <w:lang w:val="de-DE"/>
        </w:rPr>
        <w:t>Amman, Jordan. (Excellent Grade)</w:t>
      </w:r>
    </w:p>
    <w:p w14:paraId="2D188224" w14:textId="17DA5A2E" w:rsidR="008D15BE" w:rsidRPr="00AE6563" w:rsidRDefault="00693D9D" w:rsidP="008150DE">
      <w:pPr>
        <w:pStyle w:val="ListParagraph"/>
        <w:numPr>
          <w:ilvl w:val="0"/>
          <w:numId w:val="6"/>
        </w:numPr>
        <w:spacing w:after="0" w:line="240" w:lineRule="auto"/>
        <w:jc w:val="both"/>
        <w:rPr>
          <w:rFonts w:cstheme="minorHAnsi"/>
          <w:b/>
          <w:bCs/>
          <w:sz w:val="28"/>
          <w:szCs w:val="28"/>
          <w:lang w:val="de-DE"/>
        </w:rPr>
      </w:pPr>
      <w:r w:rsidRPr="00AE6563">
        <w:rPr>
          <w:rFonts w:cstheme="minorHAnsi"/>
          <w:sz w:val="28"/>
          <w:szCs w:val="28"/>
        </w:rPr>
        <w:t xml:space="preserve">(2007) </w:t>
      </w:r>
      <w:r w:rsidRPr="00AE6563">
        <w:rPr>
          <w:rFonts w:cstheme="minorHAnsi"/>
          <w:sz w:val="28"/>
          <w:szCs w:val="28"/>
          <w:lang w:val="de-DE"/>
        </w:rPr>
        <w:t xml:space="preserve">Higher Diploma in Education, </w:t>
      </w:r>
      <w:r w:rsidR="008D15BE" w:rsidRPr="00AE6563">
        <w:rPr>
          <w:rFonts w:cstheme="minorHAnsi"/>
          <w:sz w:val="28"/>
          <w:szCs w:val="28"/>
        </w:rPr>
        <w:t>Arab Open University,</w:t>
      </w:r>
      <w:r w:rsidR="004357FA">
        <w:rPr>
          <w:rFonts w:cstheme="minorHAnsi"/>
          <w:sz w:val="28"/>
          <w:szCs w:val="28"/>
        </w:rPr>
        <w:t xml:space="preserve"> </w:t>
      </w:r>
      <w:r w:rsidR="008D15BE" w:rsidRPr="00AE6563">
        <w:rPr>
          <w:rFonts w:cstheme="minorHAnsi"/>
          <w:sz w:val="28"/>
          <w:szCs w:val="28"/>
          <w:lang w:val="de-DE"/>
        </w:rPr>
        <w:t>Amman, Jordan</w:t>
      </w:r>
      <w:r w:rsidRPr="00AE6563">
        <w:rPr>
          <w:rFonts w:cstheme="minorHAnsi"/>
          <w:sz w:val="28"/>
          <w:szCs w:val="28"/>
          <w:lang w:val="de-DE"/>
        </w:rPr>
        <w:t>. (Very Good Grade)</w:t>
      </w:r>
    </w:p>
    <w:p w14:paraId="204579F8" w14:textId="77777777" w:rsidR="008D15BE" w:rsidRDefault="008D15BE" w:rsidP="00693D9D">
      <w:pPr>
        <w:spacing w:after="0" w:line="240" w:lineRule="auto"/>
        <w:rPr>
          <w:rFonts w:cstheme="minorHAnsi"/>
          <w:b/>
          <w:bCs/>
          <w:sz w:val="28"/>
          <w:szCs w:val="28"/>
          <w:rtl/>
        </w:rPr>
      </w:pPr>
      <w:r w:rsidRPr="00AE6563">
        <w:rPr>
          <w:rFonts w:cstheme="minorHAnsi"/>
          <w:b/>
          <w:bCs/>
          <w:sz w:val="28"/>
          <w:szCs w:val="28"/>
          <w:u w:val="single"/>
        </w:rPr>
        <w:t>Research Publications</w:t>
      </w:r>
      <w:r w:rsidRPr="00AE6563">
        <w:rPr>
          <w:rFonts w:cstheme="minorHAnsi"/>
          <w:b/>
          <w:bCs/>
          <w:sz w:val="28"/>
          <w:szCs w:val="28"/>
        </w:rPr>
        <w:t>:</w:t>
      </w:r>
    </w:p>
    <w:p w14:paraId="60D477EA" w14:textId="0771157D" w:rsidR="00DE681B" w:rsidRDefault="00DE681B" w:rsidP="00DE681B">
      <w:pPr>
        <w:pStyle w:val="ListParagraph"/>
        <w:numPr>
          <w:ilvl w:val="0"/>
          <w:numId w:val="4"/>
        </w:numPr>
        <w:spacing w:after="0" w:line="240" w:lineRule="auto"/>
        <w:jc w:val="both"/>
        <w:rPr>
          <w:rFonts w:cstheme="minorHAnsi"/>
          <w:sz w:val="28"/>
          <w:szCs w:val="28"/>
        </w:rPr>
      </w:pPr>
      <w:r w:rsidRPr="00DE681B">
        <w:rPr>
          <w:rFonts w:cstheme="minorHAnsi"/>
          <w:sz w:val="28"/>
          <w:szCs w:val="28"/>
        </w:rPr>
        <w:t>(202</w:t>
      </w:r>
      <w:r w:rsidRPr="00DE681B">
        <w:rPr>
          <w:rFonts w:cstheme="minorHAnsi" w:hint="cs"/>
          <w:sz w:val="28"/>
          <w:szCs w:val="28"/>
          <w:rtl/>
        </w:rPr>
        <w:t>4</w:t>
      </w:r>
      <w:r w:rsidRPr="00DE681B">
        <w:rPr>
          <w:rFonts w:cstheme="minorHAnsi"/>
          <w:sz w:val="28"/>
          <w:szCs w:val="28"/>
        </w:rPr>
        <w:t>) Influence of Religiosity on Youths’ Attitudes Towards People with Disabilities in the United Arab Emirates, Journal of Religion and Health,</w:t>
      </w:r>
      <w:r w:rsidRPr="00DE681B">
        <w:rPr>
          <w:rFonts w:cstheme="minorHAnsi" w:hint="cs"/>
          <w:sz w:val="28"/>
          <w:szCs w:val="28"/>
          <w:rtl/>
        </w:rPr>
        <w:t xml:space="preserve"> 63</w:t>
      </w:r>
      <w:r w:rsidR="00D8714D">
        <w:rPr>
          <w:rFonts w:cstheme="minorHAnsi"/>
          <w:sz w:val="28"/>
          <w:szCs w:val="28"/>
          <w:lang w:bidi="ar-AE"/>
        </w:rPr>
        <w:t xml:space="preserve">. </w:t>
      </w:r>
      <w:r w:rsidR="00D8714D" w:rsidRPr="00AE6563">
        <w:rPr>
          <w:rFonts w:cstheme="minorHAnsi"/>
          <w:sz w:val="28"/>
          <w:szCs w:val="28"/>
        </w:rPr>
        <w:t>Scopus, Q1",</w:t>
      </w:r>
    </w:p>
    <w:p w14:paraId="3C6D149D" w14:textId="4B10F0DB" w:rsidR="00DE681B" w:rsidRPr="00DE681B" w:rsidRDefault="00DE681B" w:rsidP="00DE681B">
      <w:pPr>
        <w:pStyle w:val="ListParagraph"/>
        <w:numPr>
          <w:ilvl w:val="0"/>
          <w:numId w:val="4"/>
        </w:numPr>
        <w:spacing w:after="0" w:line="240" w:lineRule="auto"/>
        <w:jc w:val="both"/>
        <w:rPr>
          <w:rFonts w:cstheme="minorHAnsi"/>
          <w:sz w:val="28"/>
          <w:szCs w:val="28"/>
        </w:rPr>
      </w:pPr>
      <w:r>
        <w:rPr>
          <w:rFonts w:cstheme="minorHAnsi"/>
          <w:sz w:val="28"/>
          <w:szCs w:val="28"/>
        </w:rPr>
        <w:t xml:space="preserve">(2024) </w:t>
      </w:r>
      <w:r w:rsidRPr="00DE681B">
        <w:rPr>
          <w:rFonts w:cstheme="minorHAnsi" w:hint="cs"/>
          <w:sz w:val="28"/>
          <w:szCs w:val="28"/>
        </w:rPr>
        <w:t>The</w:t>
      </w:r>
      <w:r w:rsidRPr="00DE681B">
        <w:rPr>
          <w:rFonts w:cstheme="minorHAnsi"/>
          <w:sz w:val="28"/>
          <w:szCs w:val="28"/>
        </w:rPr>
        <w:t xml:space="preserve"> Legal Ruling on using an Artificial Uterus as a Substitute for a Natural One under Islamic jurisprudence, Accepted for publication in the Journal of Umm Al-Qura University of sharia sciences and Islamic studies.</w:t>
      </w:r>
    </w:p>
    <w:p w14:paraId="5C50324A" w14:textId="1CAEA65E" w:rsidR="00DE681B" w:rsidRDefault="00DE681B" w:rsidP="00DE681B">
      <w:pPr>
        <w:pStyle w:val="ListParagraph"/>
        <w:numPr>
          <w:ilvl w:val="0"/>
          <w:numId w:val="4"/>
        </w:numPr>
        <w:spacing w:after="0" w:line="240" w:lineRule="auto"/>
        <w:jc w:val="both"/>
        <w:rPr>
          <w:rFonts w:cstheme="minorHAnsi"/>
          <w:sz w:val="28"/>
          <w:szCs w:val="28"/>
        </w:rPr>
      </w:pPr>
      <w:r w:rsidRPr="00DE681B">
        <w:rPr>
          <w:rFonts w:cstheme="minorHAnsi" w:hint="cs"/>
          <w:sz w:val="28"/>
          <w:szCs w:val="28"/>
          <w:rtl/>
        </w:rPr>
        <w:t>(2024)</w:t>
      </w:r>
      <w:r w:rsidRPr="00DE681B">
        <w:rPr>
          <w:rFonts w:cstheme="minorHAnsi"/>
          <w:sz w:val="28"/>
          <w:szCs w:val="28"/>
        </w:rPr>
        <w:t xml:space="preserve"> The Role of Islam in the Prevention of Suicide: An Analytical Study of the Reasons Behind Suicide Prevention in Islam,</w:t>
      </w:r>
      <w:r>
        <w:rPr>
          <w:rFonts w:cstheme="minorHAnsi"/>
          <w:sz w:val="28"/>
          <w:szCs w:val="28"/>
        </w:rPr>
        <w:t xml:space="preserve"> </w:t>
      </w:r>
      <w:r w:rsidRPr="00DE681B">
        <w:rPr>
          <w:rFonts w:cstheme="minorHAnsi"/>
          <w:sz w:val="28"/>
          <w:szCs w:val="28"/>
        </w:rPr>
        <w:t>Accepted for publication in</w:t>
      </w:r>
      <w:r w:rsidRPr="00DE681B">
        <w:rPr>
          <w:rFonts w:cstheme="minorHAnsi" w:hint="cs"/>
          <w:sz w:val="28"/>
          <w:szCs w:val="28"/>
          <w:rtl/>
        </w:rPr>
        <w:t xml:space="preserve"> </w:t>
      </w:r>
      <w:r w:rsidRPr="00C356C4">
        <w:rPr>
          <w:rFonts w:cstheme="minorHAnsi"/>
          <w:sz w:val="28"/>
          <w:szCs w:val="28"/>
        </w:rPr>
        <w:t>An-Najah University Journal for Research - B (Humanities)</w:t>
      </w:r>
      <w:r w:rsidR="00D8714D">
        <w:rPr>
          <w:rFonts w:cstheme="minorHAnsi"/>
          <w:sz w:val="28"/>
          <w:szCs w:val="28"/>
        </w:rPr>
        <w:t xml:space="preserve"> </w:t>
      </w:r>
      <w:r w:rsidR="00D8714D" w:rsidRPr="00AE6563">
        <w:rPr>
          <w:rFonts w:cstheme="minorHAnsi"/>
          <w:sz w:val="28"/>
          <w:szCs w:val="28"/>
        </w:rPr>
        <w:t>Scopus, Q1",</w:t>
      </w:r>
    </w:p>
    <w:p w14:paraId="3729481B" w14:textId="6844917B" w:rsidR="00DE681B" w:rsidRPr="00DE681B" w:rsidRDefault="00DE681B" w:rsidP="00DE681B">
      <w:pPr>
        <w:pStyle w:val="ListParagraph"/>
        <w:numPr>
          <w:ilvl w:val="0"/>
          <w:numId w:val="4"/>
        </w:numPr>
        <w:spacing w:after="0" w:line="240" w:lineRule="auto"/>
        <w:jc w:val="both"/>
        <w:rPr>
          <w:rFonts w:cstheme="minorHAnsi"/>
          <w:sz w:val="28"/>
          <w:szCs w:val="28"/>
        </w:rPr>
      </w:pPr>
      <w:r w:rsidRPr="00DE681B">
        <w:rPr>
          <w:rFonts w:cstheme="minorHAnsi"/>
          <w:sz w:val="28"/>
          <w:szCs w:val="28"/>
        </w:rPr>
        <w:t>(2024)</w:t>
      </w:r>
      <w:r w:rsidRPr="00DE681B">
        <w:rPr>
          <w:rFonts w:cstheme="minorHAnsi" w:hint="cs"/>
          <w:sz w:val="28"/>
          <w:szCs w:val="28"/>
          <w:rtl/>
        </w:rPr>
        <w:t xml:space="preserve"> </w:t>
      </w:r>
      <w:r w:rsidRPr="00DE681B">
        <w:rPr>
          <w:rFonts w:cstheme="minorHAnsi"/>
          <w:sz w:val="28"/>
          <w:szCs w:val="28"/>
        </w:rPr>
        <w:t>Some jurists with disabilities in Islamic Civilization: an analytical inductive study, Journal of the Faculty of Islamic and Arab Studies, Al-Azhar University, 40: 2.</w:t>
      </w:r>
    </w:p>
    <w:p w14:paraId="45C16CFB" w14:textId="00895A75" w:rsidR="00DE681B" w:rsidRPr="00DE681B" w:rsidRDefault="00DE681B" w:rsidP="00DE681B">
      <w:pPr>
        <w:pStyle w:val="ListParagraph"/>
        <w:numPr>
          <w:ilvl w:val="0"/>
          <w:numId w:val="4"/>
        </w:numPr>
        <w:spacing w:after="0" w:line="240" w:lineRule="auto"/>
        <w:jc w:val="both"/>
        <w:rPr>
          <w:rFonts w:cstheme="minorHAnsi"/>
          <w:sz w:val="28"/>
          <w:szCs w:val="28"/>
          <w:rtl/>
        </w:rPr>
      </w:pPr>
      <w:r w:rsidRPr="00DE681B">
        <w:rPr>
          <w:rFonts w:cstheme="minorHAnsi"/>
          <w:sz w:val="28"/>
          <w:szCs w:val="28"/>
        </w:rPr>
        <w:lastRenderedPageBreak/>
        <w:t>(2024): the ruling on using an artificial uterus as a substitute for a natural uterus in Islamic jurisprudence, accepted for publication in: Journal of sharia sciences, Imam Muhammad Bin Saud Islamic University, Saudi Arabia</w:t>
      </w:r>
    </w:p>
    <w:p w14:paraId="4417A1E4" w14:textId="292C152F" w:rsidR="00CC76A9" w:rsidRDefault="00CC76A9" w:rsidP="00C356C4">
      <w:pPr>
        <w:pStyle w:val="ListParagraph"/>
        <w:numPr>
          <w:ilvl w:val="0"/>
          <w:numId w:val="4"/>
        </w:numPr>
        <w:spacing w:after="0" w:line="240" w:lineRule="auto"/>
        <w:jc w:val="both"/>
        <w:rPr>
          <w:rFonts w:cstheme="minorHAnsi"/>
          <w:sz w:val="28"/>
          <w:szCs w:val="28"/>
        </w:rPr>
      </w:pPr>
      <w:r>
        <w:rPr>
          <w:rFonts w:cstheme="minorHAnsi"/>
          <w:sz w:val="28"/>
          <w:szCs w:val="28"/>
        </w:rPr>
        <w:t>(202</w:t>
      </w:r>
      <w:r w:rsidR="00DE681B">
        <w:rPr>
          <w:rFonts w:cstheme="minorHAnsi" w:hint="cs"/>
          <w:sz w:val="28"/>
          <w:szCs w:val="28"/>
          <w:rtl/>
        </w:rPr>
        <w:t>4</w:t>
      </w:r>
      <w:r>
        <w:rPr>
          <w:rFonts w:cstheme="minorHAnsi"/>
          <w:sz w:val="28"/>
          <w:szCs w:val="28"/>
        </w:rPr>
        <w:t xml:space="preserve">) </w:t>
      </w:r>
      <w:r w:rsidRPr="00CC76A9">
        <w:rPr>
          <w:rFonts w:cstheme="minorHAnsi"/>
          <w:sz w:val="28"/>
          <w:szCs w:val="28"/>
        </w:rPr>
        <w:t>The Phenomenon of Destruction of Islamic Books in the Islamic Civilization, Journal of Al-</w:t>
      </w:r>
      <w:proofErr w:type="spellStart"/>
      <w:r w:rsidRPr="00CC76A9">
        <w:rPr>
          <w:rFonts w:cstheme="minorHAnsi"/>
          <w:sz w:val="28"/>
          <w:szCs w:val="28"/>
        </w:rPr>
        <w:t>Tamaddun</w:t>
      </w:r>
      <w:proofErr w:type="spellEnd"/>
      <w:r w:rsidRPr="00CC76A9">
        <w:rPr>
          <w:rFonts w:cstheme="minorHAnsi"/>
          <w:sz w:val="28"/>
          <w:szCs w:val="28"/>
        </w:rPr>
        <w:t xml:space="preserve">, </w:t>
      </w:r>
      <w:r>
        <w:rPr>
          <w:rFonts w:cstheme="minorHAnsi"/>
          <w:sz w:val="28"/>
          <w:szCs w:val="28"/>
        </w:rPr>
        <w:t>Vo</w:t>
      </w:r>
      <w:r w:rsidR="00DE681B">
        <w:rPr>
          <w:rFonts w:cstheme="minorHAnsi"/>
          <w:sz w:val="28"/>
          <w:szCs w:val="28"/>
          <w:lang w:bidi="ar-AE"/>
        </w:rPr>
        <w:t>l</w:t>
      </w:r>
      <w:r>
        <w:rPr>
          <w:rFonts w:cstheme="minorHAnsi"/>
          <w:sz w:val="28"/>
          <w:szCs w:val="28"/>
        </w:rPr>
        <w:t xml:space="preserve">: </w:t>
      </w:r>
      <w:r w:rsidRPr="00CC76A9">
        <w:rPr>
          <w:rFonts w:cstheme="minorHAnsi"/>
          <w:sz w:val="28"/>
          <w:szCs w:val="28"/>
        </w:rPr>
        <w:t>18</w:t>
      </w:r>
      <w:r>
        <w:rPr>
          <w:rFonts w:cstheme="minorHAnsi"/>
          <w:sz w:val="28"/>
          <w:szCs w:val="28"/>
        </w:rPr>
        <w:t xml:space="preserve">, Issue: </w:t>
      </w:r>
      <w:r w:rsidRPr="00CC76A9">
        <w:rPr>
          <w:rFonts w:cstheme="minorHAnsi"/>
          <w:sz w:val="28"/>
          <w:szCs w:val="28"/>
        </w:rPr>
        <w:t>2</w:t>
      </w:r>
      <w:r w:rsidR="00DE681B">
        <w:rPr>
          <w:rFonts w:cstheme="minorHAnsi"/>
          <w:sz w:val="28"/>
          <w:szCs w:val="28"/>
          <w:lang w:bidi="ar-AE"/>
        </w:rPr>
        <w:t>.</w:t>
      </w:r>
    </w:p>
    <w:p w14:paraId="2928A59B" w14:textId="77777777" w:rsidR="00DE681B" w:rsidRDefault="00C356C4" w:rsidP="00C356C4">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(2023) </w:t>
      </w:r>
      <w:r w:rsidRPr="00C356C4">
        <w:rPr>
          <w:rFonts w:cstheme="minorHAnsi"/>
          <w:sz w:val="28"/>
          <w:szCs w:val="28"/>
        </w:rPr>
        <w:t>The Recitation of Imam Al-</w:t>
      </w:r>
      <w:proofErr w:type="spellStart"/>
      <w:r w:rsidRPr="00C356C4">
        <w:rPr>
          <w:rFonts w:cstheme="minorHAnsi"/>
          <w:sz w:val="28"/>
          <w:szCs w:val="28"/>
        </w:rPr>
        <w:t>Kisa'i</w:t>
      </w:r>
      <w:proofErr w:type="spellEnd"/>
      <w:r w:rsidRPr="00C356C4">
        <w:rPr>
          <w:rFonts w:cstheme="minorHAnsi"/>
          <w:sz w:val="28"/>
          <w:szCs w:val="28"/>
        </w:rPr>
        <w:t xml:space="preserve"> and its Impact on Family Related Jurisprudential Rulings, An-Najah University Journal for Research - B (Humanities)</w:t>
      </w:r>
      <w:r w:rsidRPr="00AE6563">
        <w:rPr>
          <w:rFonts w:cstheme="minorHAnsi"/>
          <w:sz w:val="28"/>
          <w:szCs w:val="28"/>
        </w:rPr>
        <w:t xml:space="preserve">, </w:t>
      </w:r>
      <w:r w:rsidR="00DE681B">
        <w:rPr>
          <w:rFonts w:cstheme="minorHAnsi" w:hint="cs"/>
          <w:sz w:val="28"/>
          <w:szCs w:val="28"/>
          <w:rtl/>
        </w:rPr>
        <w:t>38:1</w:t>
      </w:r>
    </w:p>
    <w:p w14:paraId="24E13EA5" w14:textId="45419BDF" w:rsidR="00554CDE" w:rsidRPr="00AE6563" w:rsidRDefault="00554CDE" w:rsidP="00C356C4">
      <w:pPr>
        <w:pStyle w:val="ListParagraph"/>
        <w:numPr>
          <w:ilvl w:val="0"/>
          <w:numId w:val="4"/>
        </w:numPr>
        <w:spacing w:after="0" w:line="240" w:lineRule="auto"/>
        <w:jc w:val="both"/>
        <w:rPr>
          <w:rFonts w:cstheme="minorHAnsi"/>
          <w:sz w:val="28"/>
          <w:szCs w:val="28"/>
          <w:rtl/>
        </w:rPr>
      </w:pPr>
      <w:r w:rsidRPr="00554CDE">
        <w:rPr>
          <w:rFonts w:cstheme="minorHAnsi"/>
          <w:sz w:val="28"/>
          <w:szCs w:val="28"/>
        </w:rPr>
        <w:t xml:space="preserve">(2023) </w:t>
      </w:r>
      <w:r>
        <w:rPr>
          <w:rFonts w:cstheme="minorHAnsi"/>
          <w:sz w:val="28"/>
          <w:szCs w:val="28"/>
          <w:lang w:bidi="ar-AE"/>
        </w:rPr>
        <w:t>A</w:t>
      </w:r>
      <w:r w:rsidRPr="00554CDE">
        <w:rPr>
          <w:rFonts w:cstheme="minorHAnsi"/>
          <w:sz w:val="28"/>
          <w:szCs w:val="28"/>
        </w:rPr>
        <w:t>pplication of interest in the UAE Personal Status Law</w:t>
      </w:r>
      <w:r>
        <w:rPr>
          <w:rFonts w:cstheme="minorHAnsi"/>
          <w:sz w:val="28"/>
          <w:szCs w:val="28"/>
        </w:rPr>
        <w:t xml:space="preserve"> “</w:t>
      </w:r>
      <w:r w:rsidRPr="00554CDE">
        <w:rPr>
          <w:rFonts w:cstheme="minorHAnsi"/>
          <w:sz w:val="28"/>
          <w:szCs w:val="28"/>
        </w:rPr>
        <w:t>legal jurisprudence study</w:t>
      </w:r>
      <w:r>
        <w:rPr>
          <w:rFonts w:cstheme="minorHAnsi"/>
          <w:sz w:val="28"/>
          <w:szCs w:val="28"/>
        </w:rPr>
        <w:t>”</w:t>
      </w:r>
      <w:r w:rsidRPr="00554CDE">
        <w:rPr>
          <w:rFonts w:cstheme="minorHAnsi"/>
          <w:sz w:val="28"/>
          <w:szCs w:val="28"/>
        </w:rPr>
        <w:t xml:space="preserve">, Journal of police Thought, Police Research Center, Sharjah Police </w:t>
      </w:r>
      <w:r>
        <w:rPr>
          <w:rFonts w:cstheme="minorHAnsi"/>
          <w:sz w:val="28"/>
          <w:szCs w:val="28"/>
          <w:lang w:bidi="ar-AE"/>
        </w:rPr>
        <w:t xml:space="preserve">Headquarters, Vol. 32, </w:t>
      </w:r>
      <w:r w:rsidRPr="00554CDE">
        <w:rPr>
          <w:rFonts w:cstheme="minorHAnsi"/>
          <w:sz w:val="28"/>
          <w:szCs w:val="28"/>
        </w:rPr>
        <w:t>issue: 125.</w:t>
      </w:r>
    </w:p>
    <w:p w14:paraId="19DD9308" w14:textId="1B3575E2" w:rsidR="008D15BE" w:rsidRPr="00AE6563" w:rsidRDefault="00693D9D" w:rsidP="00693D9D">
      <w:pPr>
        <w:pStyle w:val="ListParagraph"/>
        <w:numPr>
          <w:ilvl w:val="0"/>
          <w:numId w:val="4"/>
        </w:numPr>
        <w:spacing w:after="0" w:line="240" w:lineRule="auto"/>
        <w:jc w:val="both"/>
        <w:rPr>
          <w:rFonts w:cstheme="minorHAnsi"/>
          <w:sz w:val="28"/>
          <w:szCs w:val="28"/>
          <w:rtl/>
        </w:rPr>
      </w:pPr>
      <w:r w:rsidRPr="00AE6563">
        <w:rPr>
          <w:rFonts w:cstheme="minorHAnsi"/>
          <w:sz w:val="28"/>
          <w:szCs w:val="28"/>
        </w:rPr>
        <w:t xml:space="preserve">(2023) </w:t>
      </w:r>
      <w:r w:rsidR="008D15BE" w:rsidRPr="00AE6563">
        <w:rPr>
          <w:rFonts w:cstheme="minorHAnsi"/>
          <w:sz w:val="28"/>
          <w:szCs w:val="28"/>
        </w:rPr>
        <w:t>Trends of Researchers in Islamic Jurisprudence in the United Arab Emirates, 1987-2022, Res</w:t>
      </w:r>
      <w:r w:rsidR="00DE681B">
        <w:rPr>
          <w:rFonts w:cstheme="minorHAnsi"/>
          <w:sz w:val="28"/>
          <w:szCs w:val="28"/>
        </w:rPr>
        <w:t xml:space="preserve"> </w:t>
      </w:r>
      <w:r w:rsidR="008D15BE" w:rsidRPr="00AE6563">
        <w:rPr>
          <w:rFonts w:cstheme="minorHAnsi"/>
          <w:sz w:val="28"/>
          <w:szCs w:val="28"/>
        </w:rPr>
        <w:t xml:space="preserve">Militaris Journal, </w:t>
      </w:r>
      <w:r w:rsidR="00255161">
        <w:rPr>
          <w:rFonts w:cstheme="minorHAnsi"/>
          <w:sz w:val="28"/>
          <w:szCs w:val="28"/>
        </w:rPr>
        <w:t xml:space="preserve">Vol: 13, No. 2. </w:t>
      </w:r>
      <w:r w:rsidR="008D15BE" w:rsidRPr="00AE6563">
        <w:rPr>
          <w:rFonts w:cstheme="minorHAnsi"/>
          <w:sz w:val="28"/>
          <w:szCs w:val="28"/>
        </w:rPr>
        <w:t>"Scopus"</w:t>
      </w:r>
    </w:p>
    <w:p w14:paraId="645E5AB8" w14:textId="468F02C5" w:rsidR="008D15BE" w:rsidRPr="00AE6563" w:rsidRDefault="00693D9D"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(2023) </w:t>
      </w:r>
      <w:r w:rsidR="008D15BE" w:rsidRPr="00AE6563">
        <w:rPr>
          <w:rFonts w:cstheme="minorHAnsi"/>
          <w:sz w:val="28"/>
          <w:szCs w:val="28"/>
        </w:rPr>
        <w:t>Vaccine Hesitancy within the Muslim community: Islamic Faith and Public Health Perspectives, Human Vaccines &amp; Immunotherapeutic, published online on 13 Mar 2023, “Scopus, Q1", Senior Researcher.</w:t>
      </w:r>
    </w:p>
    <w:p w14:paraId="12CB2342" w14:textId="4D53327D"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Influence of Religiosity on Youths’ Attitudes Towards People with Disabilities in the United Arab Emirates, Journal of Religion and Health, “Scopus, Q1, Top 1%", Senior Researcher</w:t>
      </w:r>
      <w:r w:rsidRPr="00AE6563">
        <w:rPr>
          <w:rFonts w:cstheme="minorHAnsi"/>
          <w:sz w:val="28"/>
          <w:szCs w:val="28"/>
        </w:rPr>
        <w:t>.</w:t>
      </w:r>
    </w:p>
    <w:p w14:paraId="1614495C" w14:textId="0B354333"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 xml:space="preserve">An Analytical Study of The State of Academic Research on Islamic Economics and Islamic Banks in The United Arab Emirates Between the Years 1987 Until 2019, Multicultural Education, 8: 11. </w:t>
      </w:r>
    </w:p>
    <w:p w14:paraId="234F129C" w14:textId="5D573321"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Currency and its Conditions in the Islamic Heritage: A Contemporary Study of the "Bitcoin" Currency, Global Journal Al-Thaqafah (GJAT), Volume: 12 / Issue: 1, “Scopus”.</w:t>
      </w:r>
    </w:p>
    <w:p w14:paraId="2B89A963" w14:textId="6A12CEBE"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Ruling on using “Deep Nostalgia” software to animate images of the dead in Islamic jurisprudence, Studies Journal - Sharia and Law Sciences, University of Jordan, Volume: 49, Number: 1.</w:t>
      </w:r>
    </w:p>
    <w:p w14:paraId="5B341614" w14:textId="23589D53"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 xml:space="preserve">Ruling on Disseminating Obituary via </w:t>
      </w:r>
      <w:proofErr w:type="gramStart"/>
      <w:r w:rsidR="008D15BE" w:rsidRPr="00AE6563">
        <w:rPr>
          <w:rFonts w:cstheme="minorHAnsi"/>
          <w:sz w:val="28"/>
          <w:szCs w:val="28"/>
        </w:rPr>
        <w:t>Social Media</w:t>
      </w:r>
      <w:proofErr w:type="gramEnd"/>
      <w:r w:rsidR="008D15BE" w:rsidRPr="00AE6563">
        <w:rPr>
          <w:rFonts w:cstheme="minorHAnsi"/>
          <w:sz w:val="28"/>
          <w:szCs w:val="28"/>
        </w:rPr>
        <w:t xml:space="preserve"> in Islamic jurisprudence, Journal of the Islamic University of Sharia Sciences, Saudi Arabia, Issue: 202, Part 1</w:t>
      </w:r>
      <w:r w:rsidRPr="00AE6563">
        <w:rPr>
          <w:rFonts w:cstheme="minorHAnsi"/>
          <w:sz w:val="28"/>
          <w:szCs w:val="28"/>
        </w:rPr>
        <w:t>.</w:t>
      </w:r>
    </w:p>
    <w:p w14:paraId="783FD24E" w14:textId="337FA88A"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Moral Values as Principles of Legislation in Islamic Jurisprudence, Journal of Sharia Sciences, Imam Muhammad bin Saud Islamic University, Saudi Arabia, Issue: 67, Part 1</w:t>
      </w:r>
      <w:r w:rsidRPr="00AE6563">
        <w:rPr>
          <w:rFonts w:cstheme="minorHAnsi"/>
          <w:sz w:val="28"/>
          <w:szCs w:val="28"/>
        </w:rPr>
        <w:t>.</w:t>
      </w:r>
    </w:p>
    <w:p w14:paraId="437400C2" w14:textId="587F46D2"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(2022) </w:t>
      </w:r>
      <w:r w:rsidR="008D15BE" w:rsidRPr="00AE6563">
        <w:rPr>
          <w:rFonts w:cstheme="minorHAnsi"/>
          <w:sz w:val="28"/>
          <w:szCs w:val="28"/>
        </w:rPr>
        <w:t>Ruling on Cosmetic Change of Eye Color: A Medical Jurisprudence Study, The Jordanian Journal of Islamic Studies, Al Al-Bayt University, authorized for publication on 4 September 2022</w:t>
      </w:r>
      <w:r w:rsidRPr="00AE6563">
        <w:rPr>
          <w:rFonts w:cstheme="minorHAnsi"/>
          <w:sz w:val="28"/>
          <w:szCs w:val="28"/>
        </w:rPr>
        <w:t>.</w:t>
      </w:r>
    </w:p>
    <w:p w14:paraId="544DE738" w14:textId="7222D30B"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(2021) </w:t>
      </w:r>
      <w:r w:rsidR="008D15BE" w:rsidRPr="00AE6563">
        <w:rPr>
          <w:rFonts w:cstheme="minorHAnsi"/>
          <w:sz w:val="28"/>
          <w:szCs w:val="28"/>
        </w:rPr>
        <w:t>Malaysian Muslim Knowledge and Compliance with the Rule of Distancing Prayers by One Meter During the Covid-19 Pandemic, REVISTA GEINTEC-GESTAO INOVACAO E TECNOLOGIAS, Volume 11, No: 2.</w:t>
      </w:r>
      <w:r w:rsidR="008D15BE" w:rsidRPr="00AE6563">
        <w:rPr>
          <w:rFonts w:cstheme="minorHAnsi"/>
          <w:sz w:val="28"/>
          <w:szCs w:val="28"/>
          <w:rtl/>
        </w:rPr>
        <w:t xml:space="preserve"> </w:t>
      </w:r>
    </w:p>
    <w:p w14:paraId="4BAC39E4" w14:textId="461387AF"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(2021) </w:t>
      </w:r>
      <w:r w:rsidR="008D15BE" w:rsidRPr="00AE6563">
        <w:rPr>
          <w:rFonts w:cstheme="minorHAnsi"/>
          <w:sz w:val="28"/>
          <w:szCs w:val="28"/>
        </w:rPr>
        <w:t>Intensifying Punishment in Islamic Jurisprudence: Incest as a Model, Journal of Jurisprudence, University of Malaya, Volume: 18, Issue: 1</w:t>
      </w:r>
      <w:r w:rsidRPr="00AE6563">
        <w:rPr>
          <w:rFonts w:cstheme="minorHAnsi"/>
          <w:sz w:val="28"/>
          <w:szCs w:val="28"/>
        </w:rPr>
        <w:t>.</w:t>
      </w:r>
    </w:p>
    <w:p w14:paraId="2935C4E8" w14:textId="5CFE0FEC"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(2021) </w:t>
      </w:r>
      <w:r w:rsidR="008D15BE" w:rsidRPr="00AE6563">
        <w:rPr>
          <w:rFonts w:cstheme="minorHAnsi"/>
          <w:sz w:val="28"/>
          <w:szCs w:val="28"/>
        </w:rPr>
        <w:t>Smuggling Antiquities: Its Concept, Ruling, and Ways to Combat It: A Comparative Jurisprudential Study, The Jordanian Journal of Islamic Studies, Volume 17, Number 2</w:t>
      </w:r>
      <w:r w:rsidRPr="00AE6563">
        <w:rPr>
          <w:rFonts w:cstheme="minorHAnsi"/>
          <w:sz w:val="28"/>
          <w:szCs w:val="28"/>
        </w:rPr>
        <w:t>.</w:t>
      </w:r>
    </w:p>
    <w:p w14:paraId="0ECFD366" w14:textId="3E1E6A43"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(2021) </w:t>
      </w:r>
      <w:r w:rsidR="008D15BE" w:rsidRPr="00AE6563">
        <w:rPr>
          <w:rFonts w:cstheme="minorHAnsi"/>
          <w:sz w:val="28"/>
          <w:szCs w:val="28"/>
        </w:rPr>
        <w:t xml:space="preserve">Ruling on Buying “Likes” in </w:t>
      </w:r>
      <w:proofErr w:type="gramStart"/>
      <w:r w:rsidR="008D15BE" w:rsidRPr="00AE6563">
        <w:rPr>
          <w:rFonts w:cstheme="minorHAnsi"/>
          <w:sz w:val="28"/>
          <w:szCs w:val="28"/>
        </w:rPr>
        <w:t>Social Media</w:t>
      </w:r>
      <w:proofErr w:type="gramEnd"/>
      <w:r w:rsidR="008D15BE" w:rsidRPr="00AE6563">
        <w:rPr>
          <w:rFonts w:cstheme="minorHAnsi"/>
          <w:sz w:val="28"/>
          <w:szCs w:val="28"/>
        </w:rPr>
        <w:t xml:space="preserve"> under Islamic jurisprudence, Journal of Sharia Sciences, Imam Muhammad bin Saud Islamic University, Issue: 63, Part 1</w:t>
      </w:r>
      <w:r w:rsidRPr="00AE6563">
        <w:rPr>
          <w:rFonts w:cstheme="minorHAnsi"/>
          <w:sz w:val="28"/>
          <w:szCs w:val="28"/>
        </w:rPr>
        <w:t>.</w:t>
      </w:r>
    </w:p>
    <w:p w14:paraId="55ED9EBC" w14:textId="2FDF63EF"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(2021) </w:t>
      </w:r>
      <w:r w:rsidR="008D15BE" w:rsidRPr="00AE6563">
        <w:rPr>
          <w:rFonts w:cstheme="minorHAnsi"/>
          <w:sz w:val="28"/>
          <w:szCs w:val="28"/>
        </w:rPr>
        <w:t>Ruling on Financing Marketing Campaigns for Charities from Donated Funds under Islamic Jurisprudence, University of Sharjah Journal of Sharia Sciences and Islamic Studies, authorized for publication on 14 June 2021.</w:t>
      </w:r>
    </w:p>
    <w:p w14:paraId="17EF725C" w14:textId="1090C05F"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(2020) </w:t>
      </w:r>
      <w:r w:rsidR="008D15BE" w:rsidRPr="00AE6563">
        <w:rPr>
          <w:rFonts w:cstheme="minorHAnsi"/>
          <w:sz w:val="28"/>
          <w:szCs w:val="28"/>
        </w:rPr>
        <w:t>Organ Donation from People with Disabilities: A Comparative Study of Islamic Jurisprudence and Arab Laws, Journal of Disability &amp; Religion, Volume. 24, No. 1. “Scopus”</w:t>
      </w:r>
      <w:r w:rsidRPr="00AE6563">
        <w:rPr>
          <w:rFonts w:cstheme="minorHAnsi"/>
          <w:sz w:val="28"/>
          <w:szCs w:val="28"/>
        </w:rPr>
        <w:t>.</w:t>
      </w:r>
    </w:p>
    <w:p w14:paraId="5802E1A7" w14:textId="10336C1D"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(2020) </w:t>
      </w:r>
      <w:r w:rsidR="008D15BE" w:rsidRPr="00AE6563">
        <w:rPr>
          <w:rFonts w:cstheme="minorHAnsi"/>
          <w:sz w:val="28"/>
          <w:szCs w:val="28"/>
        </w:rPr>
        <w:t>Deceit by using cosmetics and its impact on the marriage contract, a comparative jurisprudential study, Sharia Islamic Studies Journal, Kuwait University, Volume: 35, Number: 121</w:t>
      </w:r>
      <w:r w:rsidRPr="00AE6563">
        <w:rPr>
          <w:rFonts w:cstheme="minorHAnsi"/>
          <w:sz w:val="28"/>
          <w:szCs w:val="28"/>
        </w:rPr>
        <w:t>.</w:t>
      </w:r>
    </w:p>
    <w:p w14:paraId="0197A049" w14:textId="242E7915"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(2020) </w:t>
      </w:r>
      <w:r w:rsidR="008D15BE" w:rsidRPr="00AE6563">
        <w:rPr>
          <w:rFonts w:cstheme="minorHAnsi"/>
          <w:sz w:val="28"/>
          <w:szCs w:val="28"/>
        </w:rPr>
        <w:t>The Electronic Charitable Endowment: A Comparative Jurisprudential Study, Tech Endowments as a Model, Journal of Islamic Studies, King Saud University, Volume: 32, Number: 3</w:t>
      </w:r>
      <w:r w:rsidRPr="00AE6563">
        <w:rPr>
          <w:rFonts w:cstheme="minorHAnsi"/>
          <w:sz w:val="28"/>
          <w:szCs w:val="28"/>
        </w:rPr>
        <w:t>.</w:t>
      </w:r>
    </w:p>
    <w:p w14:paraId="30ECB11D" w14:textId="04646223"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(2020) </w:t>
      </w:r>
      <w:r w:rsidR="008D15BE" w:rsidRPr="00AE6563">
        <w:rPr>
          <w:rFonts w:cstheme="minorHAnsi"/>
          <w:sz w:val="28"/>
          <w:szCs w:val="28"/>
        </w:rPr>
        <w:t xml:space="preserve">The Crime of Electronic Abuse of the Sanctity of Private Life: A Jurisprudential Study Compared to UAE Law, Journal of Police Thought, Police Research Center, Sharjah Police General Command, Volume: 29, Number: </w:t>
      </w:r>
      <w:proofErr w:type="gramStart"/>
      <w:r w:rsidR="008D15BE" w:rsidRPr="00AE6563">
        <w:rPr>
          <w:rFonts w:cstheme="minorHAnsi"/>
          <w:sz w:val="28"/>
          <w:szCs w:val="28"/>
        </w:rPr>
        <w:t>112 .</w:t>
      </w:r>
      <w:proofErr w:type="gramEnd"/>
    </w:p>
    <w:p w14:paraId="03537FE7" w14:textId="568769C6"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(2020) </w:t>
      </w:r>
      <w:r w:rsidR="008D15BE" w:rsidRPr="00AE6563">
        <w:rPr>
          <w:rFonts w:cstheme="minorHAnsi"/>
          <w:sz w:val="28"/>
          <w:szCs w:val="28"/>
        </w:rPr>
        <w:t>A Proposed Vision for Employing the Strategy of Raising Questions in Teaching Islamic Jurisprudence, Journal of Islamic Educational Research, Issue: 5, University of Malaya</w:t>
      </w:r>
      <w:r w:rsidRPr="00AE6563">
        <w:rPr>
          <w:rFonts w:cstheme="minorHAnsi"/>
          <w:sz w:val="28"/>
          <w:szCs w:val="28"/>
        </w:rPr>
        <w:t>.</w:t>
      </w:r>
    </w:p>
    <w:p w14:paraId="355E8225" w14:textId="5A055273"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(2019) </w:t>
      </w:r>
      <w:r w:rsidR="008D15BE" w:rsidRPr="00AE6563">
        <w:rPr>
          <w:rFonts w:cstheme="minorHAnsi"/>
          <w:sz w:val="28"/>
          <w:szCs w:val="28"/>
        </w:rPr>
        <w:t xml:space="preserve">Sex Change </w:t>
      </w:r>
      <w:proofErr w:type="gramStart"/>
      <w:r w:rsidR="008D15BE" w:rsidRPr="00AE6563">
        <w:rPr>
          <w:rFonts w:cstheme="minorHAnsi"/>
          <w:sz w:val="28"/>
          <w:szCs w:val="28"/>
        </w:rPr>
        <w:t>In</w:t>
      </w:r>
      <w:proofErr w:type="gramEnd"/>
      <w:r w:rsidR="008D15BE" w:rsidRPr="00AE6563">
        <w:rPr>
          <w:rFonts w:cstheme="minorHAnsi"/>
          <w:sz w:val="28"/>
          <w:szCs w:val="28"/>
        </w:rPr>
        <w:t xml:space="preserve"> Islamic Jurisprudence (Fiqh) UAE Law: A Juristic Analysis, Medicine, Law &amp; Society, Volume 12, No: 2, (ISI)</w:t>
      </w:r>
      <w:r w:rsidRPr="00AE6563">
        <w:rPr>
          <w:rFonts w:cstheme="minorHAnsi"/>
          <w:sz w:val="28"/>
          <w:szCs w:val="28"/>
        </w:rPr>
        <w:t>.</w:t>
      </w:r>
    </w:p>
    <w:p w14:paraId="05B390A3" w14:textId="055B3F86"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(2019) </w:t>
      </w:r>
      <w:r w:rsidR="008D15BE" w:rsidRPr="00AE6563">
        <w:rPr>
          <w:rFonts w:cstheme="minorHAnsi"/>
          <w:sz w:val="28"/>
          <w:szCs w:val="28"/>
        </w:rPr>
        <w:t xml:space="preserve">Psychological killing through </w:t>
      </w:r>
      <w:proofErr w:type="gramStart"/>
      <w:r w:rsidR="008D15BE" w:rsidRPr="00AE6563">
        <w:rPr>
          <w:rFonts w:cstheme="minorHAnsi"/>
          <w:sz w:val="28"/>
          <w:szCs w:val="28"/>
        </w:rPr>
        <w:t>Social Media</w:t>
      </w:r>
      <w:proofErr w:type="gramEnd"/>
      <w:r w:rsidR="008D15BE" w:rsidRPr="00AE6563">
        <w:rPr>
          <w:rFonts w:cstheme="minorHAnsi"/>
          <w:sz w:val="28"/>
          <w:szCs w:val="28"/>
        </w:rPr>
        <w:t>, Sharia and Law Journal, UAE University, Issue: 79</w:t>
      </w:r>
      <w:r w:rsidRPr="00AE6563">
        <w:rPr>
          <w:rFonts w:cstheme="minorHAnsi"/>
          <w:sz w:val="28"/>
          <w:szCs w:val="28"/>
        </w:rPr>
        <w:t>.</w:t>
      </w:r>
    </w:p>
    <w:p w14:paraId="54C07F1D" w14:textId="235B8381"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(2019) </w:t>
      </w:r>
      <w:r w:rsidR="008D15BE" w:rsidRPr="00AE6563">
        <w:rPr>
          <w:rFonts w:cstheme="minorHAnsi"/>
          <w:sz w:val="28"/>
          <w:szCs w:val="28"/>
        </w:rPr>
        <w:t xml:space="preserve">A Thesis on the Ruling of Absolving Prayer for the Dead, Authored by Ibrahim bin Hussein bin Berry: Investigative Study, </w:t>
      </w:r>
      <w:r w:rsidR="008D15BE" w:rsidRPr="00AE6563">
        <w:rPr>
          <w:rFonts w:cstheme="minorHAnsi"/>
          <w:i/>
          <w:iCs/>
          <w:sz w:val="28"/>
          <w:szCs w:val="28"/>
        </w:rPr>
        <w:t>Umm Al-Qura</w:t>
      </w:r>
      <w:r w:rsidR="008D15BE" w:rsidRPr="00AE6563">
        <w:rPr>
          <w:rFonts w:cstheme="minorHAnsi"/>
          <w:sz w:val="28"/>
          <w:szCs w:val="28"/>
        </w:rPr>
        <w:t xml:space="preserve"> University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Sciences and Islamic Studies, No. 79</w:t>
      </w:r>
      <w:r w:rsidRPr="00AE6563">
        <w:rPr>
          <w:rFonts w:cstheme="minorHAnsi"/>
          <w:sz w:val="28"/>
          <w:szCs w:val="28"/>
        </w:rPr>
        <w:t>.</w:t>
      </w:r>
    </w:p>
    <w:p w14:paraId="77D95F13" w14:textId="7173737B"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(2019) </w:t>
      </w:r>
      <w:r w:rsidR="008D15BE" w:rsidRPr="00AE6563">
        <w:rPr>
          <w:rFonts w:cstheme="minorHAnsi"/>
          <w:sz w:val="28"/>
          <w:szCs w:val="28"/>
        </w:rPr>
        <w:t xml:space="preserve">The Crime of Spamming E-mail Under UAE Law: A Comparative Jurisprudence Study, University of Sharjah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Legal Sciences, Volume: 16, Issue: 1</w:t>
      </w:r>
      <w:r w:rsidRPr="00AE6563">
        <w:rPr>
          <w:rFonts w:cstheme="minorHAnsi"/>
          <w:sz w:val="28"/>
          <w:szCs w:val="28"/>
        </w:rPr>
        <w:t>.</w:t>
      </w:r>
    </w:p>
    <w:p w14:paraId="692154D6" w14:textId="49F2267F"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(2018) </w:t>
      </w:r>
      <w:r w:rsidR="008D15BE" w:rsidRPr="00AE6563">
        <w:rPr>
          <w:rFonts w:cstheme="minorHAnsi"/>
          <w:sz w:val="28"/>
          <w:szCs w:val="28"/>
        </w:rPr>
        <w:t>Three-Parent In Vitro Fertilization (IVF): An Approach to the Position of Islamic Jurisprudence and Arab Laws—UAE Law as a Model, Issues in Law &amp; Medicine, Volume 33, (2), “Scopus”</w:t>
      </w:r>
      <w:r w:rsidRPr="00AE6563">
        <w:rPr>
          <w:rFonts w:cstheme="minorHAnsi"/>
          <w:sz w:val="28"/>
          <w:szCs w:val="28"/>
        </w:rPr>
        <w:t>.</w:t>
      </w:r>
    </w:p>
    <w:p w14:paraId="3EC0762D" w14:textId="0E1ED2DE"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(2018) </w:t>
      </w:r>
      <w:r w:rsidR="008D15BE" w:rsidRPr="00AE6563">
        <w:rPr>
          <w:rFonts w:cstheme="minorHAnsi"/>
          <w:sz w:val="28"/>
          <w:szCs w:val="28"/>
        </w:rPr>
        <w:t xml:space="preserve">Examining the implications of the UAE Personal Status Law: Some Marriage Issues as a Model, Journal of Legal Sciences, Ajman University of Science and Technology, </w:t>
      </w:r>
      <w:r w:rsidRPr="00AE6563">
        <w:rPr>
          <w:rFonts w:cstheme="minorHAnsi"/>
          <w:sz w:val="28"/>
          <w:szCs w:val="28"/>
        </w:rPr>
        <w:t>Volume</w:t>
      </w:r>
      <w:r w:rsidR="008D15BE" w:rsidRPr="00AE6563">
        <w:rPr>
          <w:rFonts w:cstheme="minorHAnsi"/>
          <w:sz w:val="28"/>
          <w:szCs w:val="28"/>
        </w:rPr>
        <w:t>: 8, July</w:t>
      </w:r>
      <w:r w:rsidRPr="00AE6563">
        <w:rPr>
          <w:rFonts w:cstheme="minorHAnsi"/>
          <w:sz w:val="28"/>
          <w:szCs w:val="28"/>
        </w:rPr>
        <w:t>.</w:t>
      </w:r>
    </w:p>
    <w:p w14:paraId="78826D6B" w14:textId="57608ECC"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(2018) </w:t>
      </w:r>
      <w:r w:rsidR="008D15BE" w:rsidRPr="00AE6563">
        <w:rPr>
          <w:rFonts w:cstheme="minorHAnsi"/>
          <w:sz w:val="28"/>
          <w:szCs w:val="28"/>
        </w:rPr>
        <w:t xml:space="preserve">The Nature of Recreational Tourism: Its Origins and Controls under Islamic jurisprudence,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Journal in Malaysia, University of Islamic Sciences Malaysia, </w:t>
      </w:r>
      <w:r w:rsidRPr="00AE6563">
        <w:rPr>
          <w:rFonts w:cstheme="minorHAnsi"/>
          <w:sz w:val="28"/>
          <w:szCs w:val="28"/>
        </w:rPr>
        <w:t>Volume</w:t>
      </w:r>
      <w:r w:rsidR="008D15BE" w:rsidRPr="00AE6563">
        <w:rPr>
          <w:rFonts w:cstheme="minorHAnsi"/>
          <w:sz w:val="28"/>
          <w:szCs w:val="28"/>
        </w:rPr>
        <w:t>: 7 (2018).</w:t>
      </w:r>
    </w:p>
    <w:p w14:paraId="3EAC903E" w14:textId="055B1C48"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(2018) </w:t>
      </w:r>
      <w:r w:rsidR="008D15BE" w:rsidRPr="00AE6563">
        <w:rPr>
          <w:rFonts w:cstheme="minorHAnsi"/>
          <w:sz w:val="28"/>
          <w:szCs w:val="28"/>
        </w:rPr>
        <w:t>Conceptual Maps as an Applied Model for Teaching the Course of Family Jurisprudence, Journal of Fatwa Management and Research, University of Islamic Sciences Malaysia, Volume: 14, Number: 1</w:t>
      </w:r>
      <w:r w:rsidRPr="00AE6563">
        <w:rPr>
          <w:rFonts w:cstheme="minorHAnsi"/>
          <w:sz w:val="28"/>
          <w:szCs w:val="28"/>
        </w:rPr>
        <w:t>.</w:t>
      </w:r>
    </w:p>
    <w:p w14:paraId="7D26636D" w14:textId="3021F76C"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(2017) </w:t>
      </w:r>
      <w:r w:rsidR="008D15BE" w:rsidRPr="00AE6563">
        <w:rPr>
          <w:rFonts w:cstheme="minorHAnsi"/>
          <w:sz w:val="28"/>
          <w:szCs w:val="28"/>
        </w:rPr>
        <w:t xml:space="preserve">Slave Emancipation: Analytical Historical Study of the Torah, Bible, and Quran, University of Sharjah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Legal Sciences, Volume: 17, P: 2.</w:t>
      </w:r>
    </w:p>
    <w:p w14:paraId="44C142AF" w14:textId="5143C1AD"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(2017) </w:t>
      </w:r>
      <w:r w:rsidR="008D15BE" w:rsidRPr="00AE6563">
        <w:rPr>
          <w:rFonts w:cstheme="minorHAnsi"/>
          <w:sz w:val="28"/>
          <w:szCs w:val="28"/>
        </w:rPr>
        <w:t xml:space="preserve">Combining Two prayers with One obligatory </w:t>
      </w:r>
      <w:r w:rsidR="008D15BE" w:rsidRPr="00AE6563">
        <w:rPr>
          <w:rFonts w:cstheme="minorHAnsi"/>
          <w:i/>
          <w:iCs/>
          <w:sz w:val="28"/>
          <w:szCs w:val="28"/>
        </w:rPr>
        <w:t>Tayammum</w:t>
      </w:r>
      <w:r w:rsidR="008D15BE" w:rsidRPr="00AE6563">
        <w:rPr>
          <w:rFonts w:cstheme="minorHAnsi"/>
          <w:sz w:val="28"/>
          <w:szCs w:val="28"/>
        </w:rPr>
        <w:t xml:space="preserve"> under Islamic Jurisprudence: A Comparative Jurisprudential Study, Al-</w:t>
      </w:r>
      <w:proofErr w:type="spellStart"/>
      <w:r w:rsidR="008D15BE" w:rsidRPr="00AE6563">
        <w:rPr>
          <w:rFonts w:cstheme="minorHAnsi"/>
          <w:sz w:val="28"/>
          <w:szCs w:val="28"/>
        </w:rPr>
        <w:t>Jama’a</w:t>
      </w:r>
      <w:proofErr w:type="spellEnd"/>
      <w:r w:rsidR="008D15BE" w:rsidRPr="00AE6563">
        <w:rPr>
          <w:rFonts w:cstheme="minorHAnsi"/>
          <w:sz w:val="28"/>
          <w:szCs w:val="28"/>
        </w:rPr>
        <w:t xml:space="preserve"> Journal, the Islamic University of Madinah, </w:t>
      </w:r>
      <w:r w:rsidRPr="00AE6563">
        <w:rPr>
          <w:rFonts w:cstheme="minorHAnsi"/>
          <w:sz w:val="28"/>
          <w:szCs w:val="28"/>
        </w:rPr>
        <w:t>Volume:</w:t>
      </w:r>
      <w:r w:rsidR="008D15BE" w:rsidRPr="00AE6563">
        <w:rPr>
          <w:rFonts w:cstheme="minorHAnsi"/>
          <w:sz w:val="28"/>
          <w:szCs w:val="28"/>
        </w:rPr>
        <w:t xml:space="preserve"> 181.</w:t>
      </w:r>
    </w:p>
    <w:p w14:paraId="4528179A" w14:textId="2C2F771A"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(2017) </w:t>
      </w:r>
      <w:r w:rsidR="008D15BE" w:rsidRPr="00AE6563">
        <w:rPr>
          <w:rFonts w:cstheme="minorHAnsi"/>
          <w:sz w:val="28"/>
          <w:szCs w:val="28"/>
        </w:rPr>
        <w:t>The Requisite of Sufficiency in Entitlement to Zakat, Its Components and the Extent of their Difference According to Time and Place, the International Journal of Islamic Studies “</w:t>
      </w:r>
      <w:proofErr w:type="spellStart"/>
      <w:r w:rsidR="008D15BE" w:rsidRPr="00AE6563">
        <w:rPr>
          <w:rFonts w:cstheme="minorHAnsi"/>
          <w:i/>
          <w:iCs/>
          <w:sz w:val="28"/>
          <w:szCs w:val="28"/>
        </w:rPr>
        <w:t>Qanatir</w:t>
      </w:r>
      <w:proofErr w:type="spellEnd"/>
      <w:r w:rsidR="008D15BE" w:rsidRPr="00AE6563">
        <w:rPr>
          <w:rFonts w:cstheme="minorHAnsi"/>
          <w:sz w:val="28"/>
          <w:szCs w:val="28"/>
        </w:rPr>
        <w:t xml:space="preserve">”, Malaysia, </w:t>
      </w:r>
      <w:r w:rsidRPr="00AE6563">
        <w:rPr>
          <w:rFonts w:cstheme="minorHAnsi"/>
          <w:sz w:val="28"/>
          <w:szCs w:val="28"/>
        </w:rPr>
        <w:t>Volume:</w:t>
      </w:r>
      <w:r w:rsidR="008D15BE" w:rsidRPr="00AE6563">
        <w:rPr>
          <w:rFonts w:cstheme="minorHAnsi"/>
          <w:sz w:val="28"/>
          <w:szCs w:val="28"/>
        </w:rPr>
        <w:t xml:space="preserve"> </w:t>
      </w:r>
      <w:r w:rsidRPr="00AE6563">
        <w:rPr>
          <w:rFonts w:cstheme="minorHAnsi"/>
          <w:sz w:val="28"/>
          <w:szCs w:val="28"/>
        </w:rPr>
        <w:t>7</w:t>
      </w:r>
      <w:r w:rsidR="008D15BE" w:rsidRPr="00AE6563">
        <w:rPr>
          <w:rFonts w:cstheme="minorHAnsi"/>
          <w:sz w:val="28"/>
          <w:szCs w:val="28"/>
        </w:rPr>
        <w:t>.</w:t>
      </w:r>
    </w:p>
    <w:p w14:paraId="2E1E5B98" w14:textId="2F5B10DF" w:rsidR="008D15BE" w:rsidRPr="00AE6563" w:rsidRDefault="00616F8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(2017) </w:t>
      </w:r>
      <w:r w:rsidR="008D15BE" w:rsidRPr="00AE6563">
        <w:rPr>
          <w:rFonts w:cstheme="minorHAnsi"/>
          <w:sz w:val="28"/>
          <w:szCs w:val="28"/>
        </w:rPr>
        <w:t>Marriage of Intimacy: A Jurisprudential Study Compared to the UAE Personal Status Law, Journal of Police Thought, Sharjah</w:t>
      </w:r>
      <w:proofErr w:type="gramStart"/>
      <w:r w:rsidR="008D15BE" w:rsidRPr="00AE6563">
        <w:rPr>
          <w:rFonts w:cstheme="minorHAnsi"/>
          <w:sz w:val="28"/>
          <w:szCs w:val="28"/>
        </w:rPr>
        <w:t xml:space="preserve">, </w:t>
      </w:r>
      <w:r w:rsidRPr="00AE6563">
        <w:rPr>
          <w:rFonts w:cstheme="minorHAnsi"/>
          <w:sz w:val="28"/>
          <w:szCs w:val="28"/>
        </w:rPr>
        <w:t>,</w:t>
      </w:r>
      <w:proofErr w:type="gramEnd"/>
      <w:r w:rsidRPr="00AE6563">
        <w:rPr>
          <w:rFonts w:cstheme="minorHAnsi"/>
          <w:sz w:val="28"/>
          <w:szCs w:val="28"/>
        </w:rPr>
        <w:t xml:space="preserve"> Volume: </w:t>
      </w:r>
      <w:r w:rsidR="008D15BE" w:rsidRPr="00AE6563">
        <w:rPr>
          <w:rFonts w:cstheme="minorHAnsi"/>
          <w:sz w:val="28"/>
          <w:szCs w:val="28"/>
        </w:rPr>
        <w:t>101 (2017).</w:t>
      </w:r>
    </w:p>
    <w:p w14:paraId="787F36C7" w14:textId="33A593BE"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(2016) </w:t>
      </w:r>
      <w:r w:rsidR="008D15BE" w:rsidRPr="00AE6563">
        <w:rPr>
          <w:rFonts w:cstheme="minorHAnsi"/>
          <w:sz w:val="28"/>
          <w:szCs w:val="28"/>
        </w:rPr>
        <w:t xml:space="preserve">Significant Age difference Between the Suitors: A Jurisprudential Study Comparing UAE and Jordanian Personal Status Laws,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Journal, UAE University,</w:t>
      </w:r>
      <w:r w:rsidRPr="00AE6563">
        <w:rPr>
          <w:rFonts w:cstheme="minorHAnsi"/>
          <w:sz w:val="28"/>
          <w:szCs w:val="28"/>
        </w:rPr>
        <w:t xml:space="preserve"> Volume:</w:t>
      </w:r>
      <w:r w:rsidR="008D15BE" w:rsidRPr="00AE6563">
        <w:rPr>
          <w:rFonts w:cstheme="minorHAnsi"/>
          <w:sz w:val="28"/>
          <w:szCs w:val="28"/>
        </w:rPr>
        <w:t xml:space="preserve"> 67</w:t>
      </w:r>
      <w:r w:rsidRPr="00AE6563">
        <w:rPr>
          <w:rFonts w:cstheme="minorHAnsi"/>
          <w:sz w:val="28"/>
          <w:szCs w:val="28"/>
        </w:rPr>
        <w:t>.</w:t>
      </w:r>
    </w:p>
    <w:p w14:paraId="372F8A51"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(2016) </w:t>
      </w:r>
      <w:r w:rsidR="008D15BE" w:rsidRPr="00AE6563">
        <w:rPr>
          <w:rFonts w:cstheme="minorHAnsi"/>
          <w:sz w:val="28"/>
          <w:szCs w:val="28"/>
        </w:rPr>
        <w:t>Rulings on Al-</w:t>
      </w:r>
      <w:proofErr w:type="spellStart"/>
      <w:r w:rsidR="008D15BE" w:rsidRPr="00AE6563">
        <w:rPr>
          <w:rFonts w:cstheme="minorHAnsi"/>
          <w:sz w:val="28"/>
          <w:szCs w:val="28"/>
        </w:rPr>
        <w:t>Mubahala</w:t>
      </w:r>
      <w:proofErr w:type="spellEnd"/>
      <w:r w:rsidR="008D15BE" w:rsidRPr="00AE6563">
        <w:rPr>
          <w:rFonts w:cstheme="minorHAnsi"/>
          <w:sz w:val="28"/>
          <w:szCs w:val="28"/>
        </w:rPr>
        <w:t xml:space="preserve"> in Islamic Jurisprudence, Al-</w:t>
      </w:r>
      <w:proofErr w:type="spellStart"/>
      <w:r w:rsidR="008D15BE" w:rsidRPr="00AE6563">
        <w:rPr>
          <w:rFonts w:cstheme="minorHAnsi"/>
          <w:sz w:val="28"/>
          <w:szCs w:val="28"/>
        </w:rPr>
        <w:t>Jami`ah</w:t>
      </w:r>
      <w:proofErr w:type="spellEnd"/>
      <w:r w:rsidR="008D15BE" w:rsidRPr="00AE6563">
        <w:rPr>
          <w:rFonts w:cstheme="minorHAnsi"/>
          <w:sz w:val="28"/>
          <w:szCs w:val="28"/>
        </w:rPr>
        <w:t xml:space="preserve"> Journal, Islamic University of Madinah</w:t>
      </w:r>
      <w:proofErr w:type="gramStart"/>
      <w:r w:rsidR="008D15BE" w:rsidRPr="00AE6563">
        <w:rPr>
          <w:rFonts w:cstheme="minorHAnsi"/>
          <w:sz w:val="28"/>
          <w:szCs w:val="28"/>
        </w:rPr>
        <w:t xml:space="preserve">, </w:t>
      </w:r>
      <w:r w:rsidRPr="00AE6563">
        <w:rPr>
          <w:rFonts w:cstheme="minorHAnsi"/>
          <w:sz w:val="28"/>
          <w:szCs w:val="28"/>
        </w:rPr>
        <w:t>,</w:t>
      </w:r>
      <w:proofErr w:type="gramEnd"/>
      <w:r w:rsidRPr="00AE6563">
        <w:rPr>
          <w:rFonts w:cstheme="minorHAnsi"/>
          <w:sz w:val="28"/>
          <w:szCs w:val="28"/>
        </w:rPr>
        <w:t xml:space="preserve"> Volume:</w:t>
      </w:r>
      <w:r w:rsidR="008D15BE" w:rsidRPr="00AE6563">
        <w:rPr>
          <w:rFonts w:cstheme="minorHAnsi"/>
          <w:sz w:val="28"/>
          <w:szCs w:val="28"/>
        </w:rPr>
        <w:t>168</w:t>
      </w:r>
      <w:r w:rsidRPr="00AE6563">
        <w:rPr>
          <w:rFonts w:cstheme="minorHAnsi"/>
          <w:sz w:val="28"/>
          <w:szCs w:val="28"/>
        </w:rPr>
        <w:t>.</w:t>
      </w:r>
    </w:p>
    <w:p w14:paraId="4ACE27C1"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(2016) </w:t>
      </w:r>
      <w:r w:rsidR="008D15BE" w:rsidRPr="00AE6563">
        <w:rPr>
          <w:rFonts w:cstheme="minorHAnsi"/>
          <w:sz w:val="28"/>
          <w:szCs w:val="28"/>
        </w:rPr>
        <w:t xml:space="preserve">Contemporary Categorization Methods in Jurisprudential Rules, Studies in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University of Islamic Sciences Malaysia</w:t>
      </w:r>
      <w:r w:rsidRPr="00AE6563">
        <w:rPr>
          <w:rFonts w:cstheme="minorHAnsi"/>
          <w:sz w:val="28"/>
          <w:szCs w:val="28"/>
        </w:rPr>
        <w:t>, Volume:</w:t>
      </w:r>
      <w:r w:rsidR="008D15BE" w:rsidRPr="00AE6563">
        <w:rPr>
          <w:rFonts w:cstheme="minorHAnsi"/>
          <w:sz w:val="28"/>
          <w:szCs w:val="28"/>
        </w:rPr>
        <w:t xml:space="preserve"> 6</w:t>
      </w:r>
      <w:r w:rsidRPr="00AE6563">
        <w:rPr>
          <w:rFonts w:cstheme="minorHAnsi"/>
          <w:sz w:val="28"/>
          <w:szCs w:val="28"/>
        </w:rPr>
        <w:t>.</w:t>
      </w:r>
    </w:p>
    <w:p w14:paraId="7ED421AB"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(2016) </w:t>
      </w:r>
      <w:r w:rsidR="008D15BE" w:rsidRPr="00AE6563">
        <w:rPr>
          <w:rFonts w:cstheme="minorHAnsi"/>
          <w:sz w:val="28"/>
          <w:szCs w:val="28"/>
        </w:rPr>
        <w:t>A reading of the system of the Prophet’s reforms in the economic field, the International Journal of Islamic Studies “</w:t>
      </w:r>
      <w:proofErr w:type="spellStart"/>
      <w:r w:rsidR="008D15BE" w:rsidRPr="00AE6563">
        <w:rPr>
          <w:rFonts w:cstheme="minorHAnsi"/>
          <w:i/>
          <w:iCs/>
          <w:sz w:val="28"/>
          <w:szCs w:val="28"/>
        </w:rPr>
        <w:t>Qanatir</w:t>
      </w:r>
      <w:proofErr w:type="spellEnd"/>
      <w:r w:rsidR="008D15BE" w:rsidRPr="00AE6563">
        <w:rPr>
          <w:rFonts w:cstheme="minorHAnsi"/>
          <w:sz w:val="28"/>
          <w:szCs w:val="28"/>
        </w:rPr>
        <w:t>”, Malaysia,</w:t>
      </w:r>
      <w:r w:rsidRPr="00AE6563">
        <w:rPr>
          <w:rFonts w:cstheme="minorHAnsi"/>
          <w:sz w:val="28"/>
          <w:szCs w:val="28"/>
        </w:rPr>
        <w:t xml:space="preserve"> Volume:</w:t>
      </w:r>
      <w:r w:rsidR="008D15BE" w:rsidRPr="00AE6563">
        <w:rPr>
          <w:rFonts w:cstheme="minorHAnsi"/>
          <w:sz w:val="28"/>
          <w:szCs w:val="28"/>
        </w:rPr>
        <w:t xml:space="preserve"> 3</w:t>
      </w:r>
      <w:r w:rsidRPr="00AE6563">
        <w:rPr>
          <w:rFonts w:cstheme="minorHAnsi"/>
          <w:sz w:val="28"/>
          <w:szCs w:val="28"/>
        </w:rPr>
        <w:t>.</w:t>
      </w:r>
    </w:p>
    <w:p w14:paraId="6D3CF72C"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(2015)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Requirements for the Transformation of Commercial Banks into Islamic Banks, the International Journal of Islamic Studies “</w:t>
      </w:r>
      <w:proofErr w:type="spellStart"/>
      <w:r w:rsidR="008D15BE" w:rsidRPr="00AE6563">
        <w:rPr>
          <w:rFonts w:cstheme="minorHAnsi"/>
          <w:i/>
          <w:iCs/>
          <w:sz w:val="28"/>
          <w:szCs w:val="28"/>
        </w:rPr>
        <w:t>Qanatir</w:t>
      </w:r>
      <w:proofErr w:type="spellEnd"/>
      <w:r w:rsidR="008D15BE" w:rsidRPr="00AE6563">
        <w:rPr>
          <w:rFonts w:cstheme="minorHAnsi"/>
          <w:sz w:val="28"/>
          <w:szCs w:val="28"/>
        </w:rPr>
        <w:t>”, Malaysia</w:t>
      </w:r>
      <w:proofErr w:type="gramStart"/>
      <w:r w:rsidR="008D15BE" w:rsidRPr="00AE6563">
        <w:rPr>
          <w:rFonts w:cstheme="minorHAnsi"/>
          <w:sz w:val="28"/>
          <w:szCs w:val="28"/>
        </w:rPr>
        <w:t xml:space="preserve">, </w:t>
      </w:r>
      <w:r w:rsidRPr="00AE6563">
        <w:rPr>
          <w:rFonts w:cstheme="minorHAnsi"/>
          <w:sz w:val="28"/>
          <w:szCs w:val="28"/>
        </w:rPr>
        <w:t>,</w:t>
      </w:r>
      <w:proofErr w:type="gramEnd"/>
      <w:r w:rsidRPr="00AE6563">
        <w:rPr>
          <w:rFonts w:cstheme="minorHAnsi"/>
          <w:sz w:val="28"/>
          <w:szCs w:val="28"/>
        </w:rPr>
        <w:t xml:space="preserve"> Volume:</w:t>
      </w:r>
      <w:r w:rsidR="008D15BE" w:rsidRPr="00AE6563">
        <w:rPr>
          <w:rFonts w:cstheme="minorHAnsi"/>
          <w:sz w:val="28"/>
          <w:szCs w:val="28"/>
        </w:rPr>
        <w:t xml:space="preserve"> 1</w:t>
      </w:r>
      <w:r w:rsidRPr="00AE6563">
        <w:rPr>
          <w:rFonts w:cstheme="minorHAnsi"/>
          <w:sz w:val="28"/>
          <w:szCs w:val="28"/>
        </w:rPr>
        <w:t>.</w:t>
      </w:r>
    </w:p>
    <w:p w14:paraId="69EA01E3"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Medical Experiments on People with Special Needs: A Comparative Study of Islamic Jurisprudence vs. Arab Laws: UAE Law as Case Study, Issues </w:t>
      </w:r>
      <w:proofErr w:type="gramStart"/>
      <w:r w:rsidR="008D15BE" w:rsidRPr="00AE6563">
        <w:rPr>
          <w:rFonts w:cstheme="minorHAnsi"/>
          <w:sz w:val="28"/>
          <w:szCs w:val="28"/>
        </w:rPr>
        <w:t>In</w:t>
      </w:r>
      <w:proofErr w:type="gramEnd"/>
      <w:r w:rsidR="008D15BE" w:rsidRPr="00AE6563">
        <w:rPr>
          <w:rFonts w:cstheme="minorHAnsi"/>
          <w:sz w:val="28"/>
          <w:szCs w:val="28"/>
        </w:rPr>
        <w:t xml:space="preserve"> Law and Medicine, “</w:t>
      </w:r>
      <w:r w:rsidR="008D15BE" w:rsidRPr="00AE6563">
        <w:rPr>
          <w:rFonts w:cstheme="minorHAnsi"/>
          <w:b/>
          <w:bCs/>
          <w:sz w:val="28"/>
          <w:szCs w:val="28"/>
        </w:rPr>
        <w:t>Scopus</w:t>
      </w:r>
      <w:r w:rsidR="008D15BE" w:rsidRPr="00AE6563">
        <w:rPr>
          <w:rFonts w:cstheme="minorHAnsi"/>
          <w:sz w:val="28"/>
          <w:szCs w:val="28"/>
        </w:rPr>
        <w:t xml:space="preserve">” </w:t>
      </w:r>
    </w:p>
    <w:p w14:paraId="43B2E349"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The Role of Islamic Science Textbooks and Teaching Methods in Arab Schools and Universities and Ideological Extremism, RELIGIOUS EDUCATION JOURNAL, 109: 1, (ISI)</w:t>
      </w:r>
      <w:r w:rsidRPr="00AE6563">
        <w:rPr>
          <w:rFonts w:cstheme="minorHAnsi"/>
          <w:sz w:val="28"/>
          <w:szCs w:val="28"/>
        </w:rPr>
        <w:t>.</w:t>
      </w:r>
    </w:p>
    <w:p w14:paraId="1BD33C32"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Ijtihad and Imitation in Islamic Jurisprudence between the Tenth and Twelfth Centuries, published in the book: “Intellectual Transformations in the Islamic World from the Tenth to the Twelfth Century AH,” a scientific book, International Institute of Islamic Thought, Washington</w:t>
      </w:r>
      <w:r w:rsidRPr="00AE6563">
        <w:rPr>
          <w:rFonts w:cstheme="minorHAnsi"/>
          <w:sz w:val="28"/>
          <w:szCs w:val="28"/>
        </w:rPr>
        <w:t>.</w:t>
      </w:r>
    </w:p>
    <w:p w14:paraId="14BD3C14" w14:textId="08007B7D"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Abortion: its Concept, Types, Causes and Risks,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Research and Studies, </w:t>
      </w:r>
      <w:r w:rsidRPr="00AE6563">
        <w:rPr>
          <w:rFonts w:cstheme="minorHAnsi"/>
          <w:sz w:val="28"/>
          <w:szCs w:val="28"/>
        </w:rPr>
        <w:t>Volume:</w:t>
      </w:r>
      <w:r w:rsidR="008D15BE" w:rsidRPr="00AE6563">
        <w:rPr>
          <w:rFonts w:cstheme="minorHAnsi"/>
          <w:sz w:val="28"/>
          <w:szCs w:val="28"/>
        </w:rPr>
        <w:t xml:space="preserve"> 20</w:t>
      </w:r>
      <w:r w:rsidRPr="00AE6563">
        <w:rPr>
          <w:rFonts w:cstheme="minorHAnsi"/>
          <w:sz w:val="28"/>
          <w:szCs w:val="28"/>
        </w:rPr>
        <w:t>.</w:t>
      </w:r>
    </w:p>
    <w:p w14:paraId="19F1A236"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Legal Offerings as an Option in Punitive Disciplinary Measures,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Islamic Studies, Kuwait University, </w:t>
      </w:r>
      <w:r w:rsidRPr="00AE6563">
        <w:rPr>
          <w:rFonts w:cstheme="minorHAnsi"/>
          <w:sz w:val="28"/>
          <w:szCs w:val="28"/>
        </w:rPr>
        <w:t>Volume:</w:t>
      </w:r>
      <w:r w:rsidR="008D15BE" w:rsidRPr="00AE6563">
        <w:rPr>
          <w:rFonts w:cstheme="minorHAnsi"/>
          <w:sz w:val="28"/>
          <w:szCs w:val="28"/>
        </w:rPr>
        <w:t xml:space="preserve"> 98</w:t>
      </w:r>
      <w:r w:rsidRPr="00AE6563">
        <w:rPr>
          <w:rFonts w:cstheme="minorHAnsi"/>
          <w:sz w:val="28"/>
          <w:szCs w:val="28"/>
        </w:rPr>
        <w:t>.</w:t>
      </w:r>
    </w:p>
    <w:p w14:paraId="4A1C9EB6" w14:textId="7F667DB6"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 Sunnah: 29 (2014).</w:t>
      </w:r>
    </w:p>
    <w:p w14:paraId="3F4BB385"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i/>
          <w:iCs/>
          <w:sz w:val="28"/>
          <w:szCs w:val="28"/>
        </w:rPr>
        <w:t>Ghusl Al-</w:t>
      </w:r>
      <w:proofErr w:type="spellStart"/>
      <w:proofErr w:type="gramStart"/>
      <w:r w:rsidR="008D15BE" w:rsidRPr="00AE6563">
        <w:rPr>
          <w:rFonts w:cstheme="minorHAnsi"/>
          <w:i/>
          <w:iCs/>
          <w:sz w:val="28"/>
          <w:szCs w:val="28"/>
        </w:rPr>
        <w:t>Janaabah</w:t>
      </w:r>
      <w:proofErr w:type="spellEnd"/>
      <w:r w:rsidR="008D15BE" w:rsidRPr="00AE6563">
        <w:rPr>
          <w:rFonts w:cstheme="minorHAnsi"/>
          <w:i/>
          <w:iCs/>
          <w:sz w:val="28"/>
          <w:szCs w:val="28"/>
        </w:rPr>
        <w:t xml:space="preserve"> </w:t>
      </w:r>
      <w:r w:rsidR="008D15BE" w:rsidRPr="00AE6563">
        <w:rPr>
          <w:rFonts w:cstheme="minorHAnsi"/>
          <w:sz w:val="28"/>
          <w:szCs w:val="28"/>
        </w:rPr>
        <w:t>:</w:t>
      </w:r>
      <w:proofErr w:type="gramEnd"/>
      <w:r w:rsidR="008D15BE" w:rsidRPr="00AE6563">
        <w:rPr>
          <w:rFonts w:cstheme="minorHAnsi"/>
          <w:sz w:val="28"/>
          <w:szCs w:val="28"/>
        </w:rPr>
        <w:t xml:space="preserve"> A Medical Jurisprudential Study, Studies in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University of Islamic Sciences Malaysia</w:t>
      </w:r>
      <w:r w:rsidRPr="00AE6563">
        <w:rPr>
          <w:rFonts w:cstheme="minorHAnsi"/>
          <w:sz w:val="28"/>
          <w:szCs w:val="28"/>
        </w:rPr>
        <w:t>, Volume:</w:t>
      </w:r>
      <w:r w:rsidR="008D15BE" w:rsidRPr="00AE6563">
        <w:rPr>
          <w:rFonts w:cstheme="minorHAnsi"/>
          <w:sz w:val="28"/>
          <w:szCs w:val="28"/>
        </w:rPr>
        <w:t xml:space="preserve"> 5</w:t>
      </w:r>
      <w:r w:rsidRPr="00AE6563">
        <w:rPr>
          <w:rFonts w:cstheme="minorHAnsi"/>
          <w:sz w:val="28"/>
          <w:szCs w:val="28"/>
        </w:rPr>
        <w:t>.</w:t>
      </w:r>
    </w:p>
    <w:p w14:paraId="33D42CC4"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Intellectual Security during the Era of Da’wah and its Impact on Shaping the jurisprudential Personality, Studies in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University of Islamic Sciences Malaysia</w:t>
      </w:r>
      <w:r w:rsidRPr="00AE6563">
        <w:rPr>
          <w:rFonts w:cstheme="minorHAnsi"/>
          <w:sz w:val="28"/>
          <w:szCs w:val="28"/>
        </w:rPr>
        <w:t>, Volume:</w:t>
      </w:r>
      <w:r w:rsidR="008D15BE" w:rsidRPr="00AE6563">
        <w:rPr>
          <w:rFonts w:cstheme="minorHAnsi"/>
          <w:sz w:val="28"/>
          <w:szCs w:val="28"/>
        </w:rPr>
        <w:t xml:space="preserve"> 5</w:t>
      </w:r>
      <w:r w:rsidRPr="00AE6563">
        <w:rPr>
          <w:rFonts w:cstheme="minorHAnsi"/>
          <w:sz w:val="28"/>
          <w:szCs w:val="28"/>
        </w:rPr>
        <w:t>.</w:t>
      </w:r>
    </w:p>
    <w:p w14:paraId="0875B7AB"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Contradiction Between the Actions of the Prophet (PBUH): A fundamentalist Jurisprudential Study, Journal of Islamic Studies and Academic Research, College of Dar Al Uloom, Cairo University, </w:t>
      </w:r>
      <w:r w:rsidRPr="00AE6563">
        <w:rPr>
          <w:rFonts w:cstheme="minorHAnsi"/>
          <w:sz w:val="28"/>
          <w:szCs w:val="28"/>
        </w:rPr>
        <w:t>Volume</w:t>
      </w:r>
      <w:r w:rsidR="008D15BE" w:rsidRPr="00AE6563">
        <w:rPr>
          <w:rFonts w:cstheme="minorHAnsi"/>
          <w:sz w:val="28"/>
          <w:szCs w:val="28"/>
        </w:rPr>
        <w:t>: August</w:t>
      </w:r>
      <w:r w:rsidRPr="00AE6563">
        <w:rPr>
          <w:rFonts w:cstheme="minorHAnsi"/>
          <w:sz w:val="28"/>
          <w:szCs w:val="28"/>
        </w:rPr>
        <w:t>.</w:t>
      </w:r>
    </w:p>
    <w:p w14:paraId="025AD3E9"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 xml:space="preserve">Reading and Reviewing the Book: Curriculum for Teaching Fiqh, an Educational Historical Study, Islamic Journal of Knowledge, International Institute of Islamic Thought, Washington, </w:t>
      </w:r>
      <w:r w:rsidRPr="00AE6563">
        <w:rPr>
          <w:rFonts w:cstheme="minorHAnsi"/>
          <w:sz w:val="28"/>
          <w:szCs w:val="28"/>
        </w:rPr>
        <w:t>Volume:</w:t>
      </w:r>
      <w:r w:rsidR="008D15BE" w:rsidRPr="00AE6563">
        <w:rPr>
          <w:rFonts w:cstheme="minorHAnsi"/>
          <w:sz w:val="28"/>
          <w:szCs w:val="28"/>
        </w:rPr>
        <w:t xml:space="preserve"> 78</w:t>
      </w:r>
      <w:r w:rsidRPr="00AE6563">
        <w:rPr>
          <w:rFonts w:cstheme="minorHAnsi"/>
          <w:sz w:val="28"/>
          <w:szCs w:val="28"/>
        </w:rPr>
        <w:t>.</w:t>
      </w:r>
    </w:p>
    <w:p w14:paraId="422E01D5" w14:textId="77777777"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Bridging the pretexts of the Maliki’s and its Contemporary Applications: An Applied Study on the Fatwas Issued by the General Authority for Islamic Affairs and Endowments in the United Arab Emirates, Al-Sirat Magazine, College of Dar Al-Uloom Al-Islamiyah, University of Algiers,</w:t>
      </w:r>
      <w:r w:rsidRPr="00AE6563">
        <w:rPr>
          <w:rFonts w:cstheme="minorHAnsi"/>
          <w:sz w:val="28"/>
          <w:szCs w:val="28"/>
        </w:rPr>
        <w:t xml:space="preserve"> Volume: </w:t>
      </w:r>
      <w:r w:rsidR="008D15BE" w:rsidRPr="00AE6563">
        <w:rPr>
          <w:rFonts w:cstheme="minorHAnsi"/>
          <w:sz w:val="28"/>
          <w:szCs w:val="28"/>
        </w:rPr>
        <w:t>29</w:t>
      </w:r>
      <w:r w:rsidRPr="00AE6563">
        <w:rPr>
          <w:rFonts w:cstheme="minorHAnsi"/>
          <w:sz w:val="28"/>
          <w:szCs w:val="28"/>
        </w:rPr>
        <w:t>.</w:t>
      </w:r>
    </w:p>
    <w:p w14:paraId="424BD43D" w14:textId="5003075E" w:rsidR="008150DE" w:rsidRPr="00AE6563" w:rsidRDefault="00842C30" w:rsidP="008150DE">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r w:rsidR="008D15BE" w:rsidRPr="00AE6563">
        <w:rPr>
          <w:rFonts w:cstheme="minorHAnsi"/>
          <w:sz w:val="28"/>
          <w:szCs w:val="28"/>
        </w:rPr>
        <w:t>Fatwas via Satellite TV, Journal of Fatwa Management and Research, Journal of Fatwa Management and Research, University of Islamic Sciences Malaysia</w:t>
      </w:r>
      <w:r w:rsidR="008150DE" w:rsidRPr="00AE6563">
        <w:rPr>
          <w:rFonts w:cstheme="minorHAnsi"/>
          <w:sz w:val="28"/>
          <w:szCs w:val="28"/>
        </w:rPr>
        <w:t>, Volume: 4.</w:t>
      </w:r>
    </w:p>
    <w:p w14:paraId="61304E03" w14:textId="14690471"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(2013) </w:t>
      </w:r>
      <w:r w:rsidR="008D15BE" w:rsidRPr="00AE6563">
        <w:rPr>
          <w:rFonts w:cstheme="minorHAnsi"/>
          <w:sz w:val="28"/>
          <w:szCs w:val="28"/>
        </w:rPr>
        <w:t xml:space="preserve">The Lord’s Prayer and the Ruling of one who Catches one of the Three or Four </w:t>
      </w:r>
      <w:proofErr w:type="spellStart"/>
      <w:r w:rsidR="008D15BE" w:rsidRPr="00AE6563">
        <w:rPr>
          <w:rFonts w:cstheme="minorHAnsi"/>
          <w:sz w:val="28"/>
          <w:szCs w:val="28"/>
        </w:rPr>
        <w:t>Rak’ahs</w:t>
      </w:r>
      <w:proofErr w:type="spellEnd"/>
      <w:r w:rsidR="008D15BE" w:rsidRPr="00AE6563">
        <w:rPr>
          <w:rFonts w:cstheme="minorHAnsi"/>
          <w:sz w:val="28"/>
          <w:szCs w:val="28"/>
        </w:rPr>
        <w:t xml:space="preserve"> of Al-</w:t>
      </w:r>
      <w:proofErr w:type="spellStart"/>
      <w:r w:rsidR="008D15BE" w:rsidRPr="00AE6563">
        <w:rPr>
          <w:rFonts w:cstheme="minorHAnsi"/>
          <w:sz w:val="28"/>
          <w:szCs w:val="28"/>
        </w:rPr>
        <w:t>Qunawi</w:t>
      </w:r>
      <w:proofErr w:type="spellEnd"/>
      <w:r w:rsidR="008D15BE" w:rsidRPr="00AE6563">
        <w:rPr>
          <w:rFonts w:cstheme="minorHAnsi"/>
          <w:sz w:val="28"/>
          <w:szCs w:val="28"/>
        </w:rPr>
        <w:t xml:space="preserve">: A Study, Umm Al-Qura University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Sciences</w:t>
      </w:r>
      <w:r w:rsidRPr="00AE6563">
        <w:rPr>
          <w:rFonts w:cstheme="minorHAnsi"/>
          <w:sz w:val="28"/>
          <w:szCs w:val="28"/>
        </w:rPr>
        <w:t>, Volume:</w:t>
      </w:r>
      <w:r w:rsidR="008D15BE" w:rsidRPr="00AE6563">
        <w:rPr>
          <w:rFonts w:cstheme="minorHAnsi"/>
          <w:sz w:val="28"/>
          <w:szCs w:val="28"/>
        </w:rPr>
        <w:t xml:space="preserve"> 59</w:t>
      </w:r>
      <w:r w:rsidR="008150DE" w:rsidRPr="00AE6563">
        <w:rPr>
          <w:rFonts w:cstheme="minorHAnsi"/>
          <w:sz w:val="28"/>
          <w:szCs w:val="28"/>
        </w:rPr>
        <w:t>.</w:t>
      </w:r>
    </w:p>
    <w:p w14:paraId="68EE881F" w14:textId="0399CCB6"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(2013) </w:t>
      </w:r>
      <w:r w:rsidR="008D15BE" w:rsidRPr="00AE6563">
        <w:rPr>
          <w:rFonts w:cstheme="minorHAnsi"/>
          <w:sz w:val="28"/>
          <w:szCs w:val="28"/>
        </w:rPr>
        <w:t xml:space="preserve">The Knowledge Journey as an Application Model for Teaching Islamic Jurisprudence Courses, Journal of Islamic Sciences, University of Islamic Sciences Malaysia, </w:t>
      </w:r>
      <w:r w:rsidRPr="00AE6563">
        <w:rPr>
          <w:rFonts w:cstheme="minorHAnsi"/>
          <w:sz w:val="28"/>
          <w:szCs w:val="28"/>
        </w:rPr>
        <w:t xml:space="preserve">Volume: </w:t>
      </w:r>
      <w:r w:rsidR="008D15BE" w:rsidRPr="00AE6563">
        <w:rPr>
          <w:rFonts w:cstheme="minorHAnsi"/>
          <w:sz w:val="28"/>
          <w:szCs w:val="28"/>
        </w:rPr>
        <w:t>11</w:t>
      </w:r>
      <w:r w:rsidR="008150DE" w:rsidRPr="00AE6563">
        <w:rPr>
          <w:rFonts w:cstheme="minorHAnsi"/>
          <w:sz w:val="28"/>
          <w:szCs w:val="28"/>
        </w:rPr>
        <w:t>.</w:t>
      </w:r>
    </w:p>
    <w:p w14:paraId="1052B994"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(2013) </w:t>
      </w:r>
      <w:r w:rsidR="008D15BE" w:rsidRPr="00AE6563">
        <w:rPr>
          <w:rFonts w:cstheme="minorHAnsi"/>
          <w:sz w:val="28"/>
          <w:szCs w:val="28"/>
        </w:rPr>
        <w:t>Features of the Prophet’s Approach in Creating the Jurist Woman, The Mother of the Believers, Aisha, May God be pleased with her, as a Model, Journal of Islamic Sciences, University of Islamic Sciences Malaysia,</w:t>
      </w:r>
      <w:r w:rsidRPr="00AE6563">
        <w:rPr>
          <w:rFonts w:cstheme="minorHAnsi"/>
          <w:sz w:val="28"/>
          <w:szCs w:val="28"/>
        </w:rPr>
        <w:t xml:space="preserve"> Volume:</w:t>
      </w:r>
      <w:r w:rsidR="008D15BE" w:rsidRPr="00AE6563">
        <w:rPr>
          <w:rFonts w:cstheme="minorHAnsi"/>
          <w:sz w:val="28"/>
          <w:szCs w:val="28"/>
        </w:rPr>
        <w:t xml:space="preserve"> 10</w:t>
      </w:r>
      <w:r w:rsidR="008150DE" w:rsidRPr="00AE6563">
        <w:rPr>
          <w:rFonts w:cstheme="minorHAnsi"/>
          <w:sz w:val="28"/>
          <w:szCs w:val="28"/>
        </w:rPr>
        <w:t>.</w:t>
      </w:r>
    </w:p>
    <w:p w14:paraId="1881D0CE" w14:textId="765208AE"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(2013) </w:t>
      </w:r>
      <w:r w:rsidR="008D15BE" w:rsidRPr="00AE6563">
        <w:rPr>
          <w:rFonts w:cstheme="minorHAnsi"/>
          <w:sz w:val="28"/>
          <w:szCs w:val="28"/>
        </w:rPr>
        <w:t xml:space="preserve">The Right to Migration and Asylum in Islamic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International Law,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Research and Studies, </w:t>
      </w:r>
      <w:r w:rsidR="008150DE" w:rsidRPr="00AE6563">
        <w:rPr>
          <w:rFonts w:cstheme="minorHAnsi"/>
          <w:sz w:val="28"/>
          <w:szCs w:val="28"/>
        </w:rPr>
        <w:t>Volume:</w:t>
      </w:r>
      <w:r w:rsidR="009A4286">
        <w:rPr>
          <w:rFonts w:cstheme="minorHAnsi"/>
          <w:sz w:val="28"/>
          <w:szCs w:val="28"/>
        </w:rPr>
        <w:t xml:space="preserve"> </w:t>
      </w:r>
      <w:r w:rsidR="008D15BE" w:rsidRPr="00AE6563">
        <w:rPr>
          <w:rFonts w:cstheme="minorHAnsi"/>
          <w:sz w:val="28"/>
          <w:szCs w:val="28"/>
        </w:rPr>
        <w:t>11</w:t>
      </w:r>
      <w:r w:rsidR="008150DE" w:rsidRPr="00AE6563">
        <w:rPr>
          <w:rFonts w:cstheme="minorHAnsi"/>
          <w:sz w:val="28"/>
          <w:szCs w:val="28"/>
        </w:rPr>
        <w:t>.</w:t>
      </w:r>
    </w:p>
    <w:p w14:paraId="375678B9"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(2013) </w:t>
      </w:r>
      <w:r w:rsidR="008D15BE" w:rsidRPr="00AE6563">
        <w:rPr>
          <w:rFonts w:cstheme="minorHAnsi"/>
          <w:sz w:val="28"/>
          <w:szCs w:val="28"/>
        </w:rPr>
        <w:t xml:space="preserve">Possibility of Conflict and weighting between Islamic law and international human rights law in terms of criminalization and punishment in some constitutions and laws of Islamic countries,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Research and Studies</w:t>
      </w:r>
      <w:proofErr w:type="gramStart"/>
      <w:r w:rsidR="008D15BE" w:rsidRPr="00AE6563">
        <w:rPr>
          <w:rFonts w:cstheme="minorHAnsi"/>
          <w:sz w:val="28"/>
          <w:szCs w:val="28"/>
        </w:rPr>
        <w:t xml:space="preserve">, </w:t>
      </w:r>
      <w:r w:rsidRPr="00AE6563">
        <w:rPr>
          <w:rFonts w:cstheme="minorHAnsi"/>
          <w:sz w:val="28"/>
          <w:szCs w:val="28"/>
        </w:rPr>
        <w:t>,</w:t>
      </w:r>
      <w:proofErr w:type="gramEnd"/>
      <w:r w:rsidRPr="00AE6563">
        <w:rPr>
          <w:rFonts w:cstheme="minorHAnsi"/>
          <w:sz w:val="28"/>
          <w:szCs w:val="28"/>
        </w:rPr>
        <w:t xml:space="preserve"> Volume:</w:t>
      </w:r>
      <w:r w:rsidR="008D15BE" w:rsidRPr="00AE6563">
        <w:rPr>
          <w:rFonts w:cstheme="minorHAnsi"/>
          <w:sz w:val="28"/>
          <w:szCs w:val="28"/>
        </w:rPr>
        <w:t xml:space="preserve"> 11</w:t>
      </w:r>
      <w:r w:rsidR="008150DE" w:rsidRPr="00AE6563">
        <w:rPr>
          <w:rFonts w:cstheme="minorHAnsi"/>
          <w:sz w:val="28"/>
          <w:szCs w:val="28"/>
        </w:rPr>
        <w:t>.</w:t>
      </w:r>
    </w:p>
    <w:p w14:paraId="4AD311AA"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(2013) </w:t>
      </w:r>
      <w:r w:rsidR="008D15BE" w:rsidRPr="00AE6563">
        <w:rPr>
          <w:rFonts w:cstheme="minorHAnsi"/>
          <w:sz w:val="28"/>
          <w:szCs w:val="28"/>
        </w:rPr>
        <w:t xml:space="preserve">Multiple Intelligences and their Applications in the Prophet’s Sunnah, a fundamental and critical study,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Magazine, Kuwait University, Volume 28</w:t>
      </w:r>
      <w:r w:rsidR="008150DE" w:rsidRPr="00AE6563">
        <w:rPr>
          <w:rFonts w:cstheme="minorHAnsi"/>
          <w:sz w:val="28"/>
          <w:szCs w:val="28"/>
        </w:rPr>
        <w:t>.</w:t>
      </w:r>
    </w:p>
    <w:p w14:paraId="0816A3F0"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(2012) </w:t>
      </w:r>
      <w:r w:rsidR="008D15BE" w:rsidRPr="00AE6563">
        <w:rPr>
          <w:rFonts w:cstheme="minorHAnsi"/>
          <w:sz w:val="28"/>
          <w:szCs w:val="28"/>
        </w:rPr>
        <w:t xml:space="preserve">The Occurrence of Levels of Thinking in the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books' Questions in Jordan, The Educational Review, Volume 27,</w:t>
      </w:r>
      <w:r w:rsidRPr="00AE6563">
        <w:rPr>
          <w:rFonts w:cstheme="minorHAnsi"/>
          <w:sz w:val="28"/>
          <w:szCs w:val="28"/>
        </w:rPr>
        <w:t xml:space="preserve"> </w:t>
      </w:r>
      <w:r w:rsidR="008D15BE" w:rsidRPr="00AE6563">
        <w:rPr>
          <w:rFonts w:cstheme="minorHAnsi"/>
          <w:sz w:val="28"/>
          <w:szCs w:val="28"/>
        </w:rPr>
        <w:t>(ISI)</w:t>
      </w:r>
      <w:r w:rsidR="008150DE" w:rsidRPr="00AE6563">
        <w:rPr>
          <w:rFonts w:cstheme="minorHAnsi"/>
          <w:sz w:val="28"/>
          <w:szCs w:val="28"/>
        </w:rPr>
        <w:t>.</w:t>
      </w:r>
    </w:p>
    <w:p w14:paraId="102381FF" w14:textId="664A7FD9"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(2012) </w:t>
      </w:r>
      <w:r w:rsidR="008D15BE" w:rsidRPr="00AE6563">
        <w:rPr>
          <w:rFonts w:cstheme="minorHAnsi"/>
          <w:sz w:val="28"/>
          <w:szCs w:val="28"/>
        </w:rPr>
        <w:t xml:space="preserve">Ethical Risks in Speculation Conducted by Islamic Banks: A Vision for a Banking Jurisprudence Treatment, </w:t>
      </w:r>
      <w:r w:rsidR="008D15BE" w:rsidRPr="00AE6563">
        <w:rPr>
          <w:rFonts w:cstheme="minorHAnsi"/>
          <w:i/>
          <w:iCs/>
          <w:sz w:val="28"/>
          <w:szCs w:val="28"/>
        </w:rPr>
        <w:t>Ahkam</w:t>
      </w:r>
      <w:r w:rsidR="008D15BE" w:rsidRPr="00AE6563">
        <w:rPr>
          <w:rFonts w:cstheme="minorHAnsi"/>
          <w:sz w:val="28"/>
          <w:szCs w:val="28"/>
        </w:rPr>
        <w:t xml:space="preserve"> Magazine,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Sciences,</w:t>
      </w:r>
      <w:r w:rsidRPr="00AE6563">
        <w:rPr>
          <w:rFonts w:cstheme="minorHAnsi"/>
          <w:sz w:val="28"/>
          <w:szCs w:val="28"/>
        </w:rPr>
        <w:t xml:space="preserve"> Volume: </w:t>
      </w:r>
      <w:r w:rsidR="008D15BE" w:rsidRPr="00AE6563">
        <w:rPr>
          <w:rFonts w:cstheme="minorHAnsi"/>
          <w:sz w:val="28"/>
          <w:szCs w:val="28"/>
        </w:rPr>
        <w:t>1</w:t>
      </w:r>
      <w:r w:rsidR="008150DE" w:rsidRPr="00AE6563">
        <w:rPr>
          <w:rFonts w:cstheme="minorHAnsi"/>
          <w:sz w:val="28"/>
          <w:szCs w:val="28"/>
        </w:rPr>
        <w:t>.</w:t>
      </w:r>
    </w:p>
    <w:p w14:paraId="615D3F95"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(2012) </w:t>
      </w:r>
      <w:r w:rsidR="008D15BE" w:rsidRPr="00AE6563">
        <w:rPr>
          <w:rFonts w:cstheme="minorHAnsi"/>
          <w:sz w:val="28"/>
          <w:szCs w:val="28"/>
        </w:rPr>
        <w:t xml:space="preserve">Problems in Contemporary Fiqh Research in Malaysia, Journal of Islamic Sciences, </w:t>
      </w:r>
      <w:r w:rsidRPr="00AE6563">
        <w:rPr>
          <w:rFonts w:cstheme="minorHAnsi"/>
          <w:sz w:val="28"/>
          <w:szCs w:val="28"/>
        </w:rPr>
        <w:t>Volume:</w:t>
      </w:r>
      <w:r w:rsidR="008D15BE" w:rsidRPr="00AE6563">
        <w:rPr>
          <w:rFonts w:cstheme="minorHAnsi"/>
          <w:sz w:val="28"/>
          <w:szCs w:val="28"/>
        </w:rPr>
        <w:t xml:space="preserve"> 9</w:t>
      </w:r>
      <w:r w:rsidR="008150DE" w:rsidRPr="00AE6563">
        <w:rPr>
          <w:rFonts w:cstheme="minorHAnsi"/>
          <w:sz w:val="28"/>
          <w:szCs w:val="28"/>
        </w:rPr>
        <w:t>.</w:t>
      </w:r>
    </w:p>
    <w:p w14:paraId="568B40DD" w14:textId="4BF7D565"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(2011) </w:t>
      </w:r>
      <w:r w:rsidR="008D15BE" w:rsidRPr="00AE6563">
        <w:rPr>
          <w:rFonts w:cstheme="minorHAnsi"/>
          <w:sz w:val="28"/>
          <w:szCs w:val="28"/>
        </w:rPr>
        <w:t>Review of the Manuscript “</w:t>
      </w:r>
      <w:r w:rsidR="008D15BE" w:rsidRPr="00AE6563">
        <w:rPr>
          <w:rFonts w:cstheme="minorHAnsi"/>
          <w:i/>
          <w:iCs/>
          <w:sz w:val="28"/>
          <w:szCs w:val="28"/>
        </w:rPr>
        <w:t xml:space="preserve">Nail Al-Maram Fi </w:t>
      </w:r>
      <w:proofErr w:type="spellStart"/>
      <w:r w:rsidR="008D15BE" w:rsidRPr="00AE6563">
        <w:rPr>
          <w:rFonts w:cstheme="minorHAnsi"/>
          <w:i/>
          <w:iCs/>
          <w:sz w:val="28"/>
          <w:szCs w:val="28"/>
        </w:rPr>
        <w:t>Bayane</w:t>
      </w:r>
      <w:proofErr w:type="spellEnd"/>
      <w:r w:rsidR="008D15BE" w:rsidRPr="00AE6563">
        <w:rPr>
          <w:rFonts w:cstheme="minorHAnsi"/>
          <w:i/>
          <w:iCs/>
          <w:sz w:val="28"/>
          <w:szCs w:val="28"/>
        </w:rPr>
        <w:t xml:space="preserve"> </w:t>
      </w:r>
      <w:proofErr w:type="spellStart"/>
      <w:r w:rsidR="008D15BE" w:rsidRPr="00AE6563">
        <w:rPr>
          <w:rFonts w:cstheme="minorHAnsi"/>
          <w:i/>
          <w:iCs/>
          <w:sz w:val="28"/>
          <w:szCs w:val="28"/>
        </w:rPr>
        <w:t>Hokm</w:t>
      </w:r>
      <w:proofErr w:type="spellEnd"/>
      <w:r w:rsidR="008D15BE" w:rsidRPr="00AE6563">
        <w:rPr>
          <w:rFonts w:cstheme="minorHAnsi"/>
          <w:i/>
          <w:iCs/>
          <w:sz w:val="28"/>
          <w:szCs w:val="28"/>
        </w:rPr>
        <w:t xml:space="preserve"> Al Salam</w:t>
      </w:r>
      <w:r w:rsidR="008D15BE" w:rsidRPr="00AE6563">
        <w:rPr>
          <w:rFonts w:cstheme="minorHAnsi"/>
          <w:sz w:val="28"/>
          <w:szCs w:val="28"/>
        </w:rPr>
        <w:t xml:space="preserve">”, Umm Al-Qura University Journal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Sciences and Islamic Studies,</w:t>
      </w:r>
      <w:r w:rsidRPr="00AE6563">
        <w:rPr>
          <w:rFonts w:cstheme="minorHAnsi"/>
          <w:sz w:val="28"/>
          <w:szCs w:val="28"/>
        </w:rPr>
        <w:t xml:space="preserve"> Volume: </w:t>
      </w:r>
      <w:r w:rsidR="008D15BE" w:rsidRPr="00AE6563">
        <w:rPr>
          <w:rFonts w:cstheme="minorHAnsi"/>
          <w:sz w:val="28"/>
          <w:szCs w:val="28"/>
        </w:rPr>
        <w:t>51</w:t>
      </w:r>
      <w:r w:rsidR="008150DE" w:rsidRPr="00AE6563">
        <w:rPr>
          <w:rFonts w:cstheme="minorHAnsi"/>
          <w:sz w:val="28"/>
          <w:szCs w:val="28"/>
        </w:rPr>
        <w:t>.</w:t>
      </w:r>
    </w:p>
    <w:p w14:paraId="37D39D6B" w14:textId="2E6D8D46" w:rsidR="008D15B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(2011) </w:t>
      </w:r>
      <w:r w:rsidR="008D15BE" w:rsidRPr="00AE6563">
        <w:rPr>
          <w:rFonts w:cstheme="minorHAnsi"/>
          <w:sz w:val="28"/>
          <w:szCs w:val="28"/>
        </w:rPr>
        <w:t>Features of Islamic Jurisprudence Journey during the Ottoman Empire: A Joint Research, in the Malaysian language, in the book The Ottoman Empire</w:t>
      </w:r>
      <w:r w:rsidR="008150DE" w:rsidRPr="00AE6563">
        <w:rPr>
          <w:rFonts w:cstheme="minorHAnsi"/>
          <w:sz w:val="28"/>
          <w:szCs w:val="28"/>
        </w:rPr>
        <w:t>.</w:t>
      </w:r>
    </w:p>
    <w:p w14:paraId="4BF65472"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(2011) </w:t>
      </w:r>
      <w:r w:rsidR="008D15BE" w:rsidRPr="00AE6563">
        <w:rPr>
          <w:rFonts w:cstheme="minorHAnsi"/>
          <w:sz w:val="28"/>
          <w:szCs w:val="28"/>
        </w:rPr>
        <w:t xml:space="preserve">Jizya under Contemporary Muslim Countries, </w:t>
      </w:r>
      <w:r w:rsidR="008D15BE" w:rsidRPr="00AE6563">
        <w:rPr>
          <w:rFonts w:cstheme="minorHAnsi"/>
          <w:i/>
          <w:iCs/>
          <w:sz w:val="28"/>
          <w:szCs w:val="28"/>
        </w:rPr>
        <w:t>Al-</w:t>
      </w:r>
      <w:proofErr w:type="spellStart"/>
      <w:r w:rsidR="008D15BE" w:rsidRPr="00AE6563">
        <w:rPr>
          <w:rFonts w:cstheme="minorHAnsi"/>
          <w:i/>
          <w:iCs/>
          <w:sz w:val="28"/>
          <w:szCs w:val="28"/>
        </w:rPr>
        <w:t>Tamaddun</w:t>
      </w:r>
      <w:proofErr w:type="spellEnd"/>
      <w:r w:rsidR="008D15BE" w:rsidRPr="00AE6563">
        <w:rPr>
          <w:rFonts w:cstheme="minorHAnsi"/>
          <w:sz w:val="28"/>
          <w:szCs w:val="28"/>
        </w:rPr>
        <w:t xml:space="preserve"> Magazine, Academy of Islamic Studies, University of Malaya, Malaysia,</w:t>
      </w:r>
      <w:r w:rsidRPr="00AE6563">
        <w:rPr>
          <w:rFonts w:cstheme="minorHAnsi"/>
          <w:sz w:val="28"/>
          <w:szCs w:val="28"/>
        </w:rPr>
        <w:t xml:space="preserve"> Volume:</w:t>
      </w:r>
      <w:r w:rsidR="008D15BE" w:rsidRPr="00AE6563">
        <w:rPr>
          <w:rFonts w:cstheme="minorHAnsi"/>
          <w:sz w:val="28"/>
          <w:szCs w:val="28"/>
        </w:rPr>
        <w:t xml:space="preserve"> 6</w:t>
      </w:r>
      <w:r w:rsidR="008150DE" w:rsidRPr="00AE6563">
        <w:rPr>
          <w:rFonts w:cstheme="minorHAnsi"/>
          <w:sz w:val="28"/>
          <w:szCs w:val="28"/>
        </w:rPr>
        <w:t>.</w:t>
      </w:r>
    </w:p>
    <w:p w14:paraId="11966D06"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(2011) </w:t>
      </w:r>
      <w:r w:rsidR="008D15BE" w:rsidRPr="00AE6563">
        <w:rPr>
          <w:rFonts w:cstheme="minorHAnsi"/>
          <w:sz w:val="28"/>
          <w:szCs w:val="28"/>
        </w:rPr>
        <w:t>Bad Debts in the Murabaha Sale to the One Who Orders the Purchase Conducted by Islamic Banks: Towards a Jurisprudential Treatment, The Jordanian Journal of Islamic Studies, Al Al-Bayt University, Volume 7</w:t>
      </w:r>
      <w:r w:rsidR="008150DE" w:rsidRPr="00AE6563">
        <w:rPr>
          <w:rFonts w:cstheme="minorHAnsi"/>
          <w:sz w:val="28"/>
          <w:szCs w:val="28"/>
        </w:rPr>
        <w:t>.</w:t>
      </w:r>
    </w:p>
    <w:p w14:paraId="5539AEE8" w14:textId="3DD0829C"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(2010) </w:t>
      </w:r>
      <w:r w:rsidR="008D15BE" w:rsidRPr="00AE6563">
        <w:rPr>
          <w:rFonts w:cstheme="minorHAnsi"/>
          <w:sz w:val="28"/>
          <w:szCs w:val="28"/>
        </w:rPr>
        <w:t xml:space="preserve">Moral Risk in investing in </w:t>
      </w:r>
      <w:proofErr w:type="spellStart"/>
      <w:r w:rsidR="008D15BE" w:rsidRPr="00AE6563">
        <w:rPr>
          <w:rFonts w:cstheme="minorHAnsi"/>
          <w:i/>
          <w:iCs/>
          <w:sz w:val="28"/>
          <w:szCs w:val="28"/>
        </w:rPr>
        <w:t>Musharakah</w:t>
      </w:r>
      <w:proofErr w:type="spellEnd"/>
      <w:r w:rsidR="008D15BE" w:rsidRPr="00AE6563">
        <w:rPr>
          <w:rFonts w:cstheme="minorHAnsi"/>
          <w:sz w:val="28"/>
          <w:szCs w:val="28"/>
        </w:rPr>
        <w:t xml:space="preserve"> Issued by Islamic Banks, Jurisprudence Journal, Academy of Islamic Studies, University of Malaya,</w:t>
      </w:r>
      <w:r w:rsidRPr="00AE6563">
        <w:rPr>
          <w:rFonts w:cstheme="minorHAnsi"/>
          <w:sz w:val="28"/>
          <w:szCs w:val="28"/>
        </w:rPr>
        <w:t xml:space="preserve"> Volume:</w:t>
      </w:r>
      <w:r w:rsidR="008D15BE" w:rsidRPr="00AE6563">
        <w:rPr>
          <w:rFonts w:cstheme="minorHAnsi"/>
          <w:sz w:val="28"/>
          <w:szCs w:val="28"/>
        </w:rPr>
        <w:t xml:space="preserve"> 7</w:t>
      </w:r>
      <w:r w:rsidR="008150DE" w:rsidRPr="00AE6563">
        <w:rPr>
          <w:rFonts w:cstheme="minorHAnsi"/>
          <w:sz w:val="28"/>
          <w:szCs w:val="28"/>
        </w:rPr>
        <w:t>.</w:t>
      </w:r>
    </w:p>
    <w:p w14:paraId="714BE1B9" w14:textId="58937F6B"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(2010) </w:t>
      </w:r>
      <w:r w:rsidR="008D15BE" w:rsidRPr="00AE6563">
        <w:rPr>
          <w:rFonts w:cstheme="minorHAnsi"/>
          <w:sz w:val="28"/>
          <w:szCs w:val="28"/>
        </w:rPr>
        <w:t>The Impact of Public Opinion in Changing the Legal Rulings in the Field of International Relations in Islam: An Original attempt through the texts of the Holy Qur’an and the Sunnah of the Prophet, Al-Bayan Magazine, Academy of Islamic Studies, University of Malaya, Malaysia,</w:t>
      </w:r>
      <w:r w:rsidRPr="00AE6563">
        <w:rPr>
          <w:rFonts w:cstheme="minorHAnsi"/>
          <w:sz w:val="28"/>
          <w:szCs w:val="28"/>
        </w:rPr>
        <w:t xml:space="preserve"> Volume:</w:t>
      </w:r>
      <w:r w:rsidR="008D15BE" w:rsidRPr="00AE6563">
        <w:rPr>
          <w:rFonts w:cstheme="minorHAnsi"/>
          <w:sz w:val="28"/>
          <w:szCs w:val="28"/>
        </w:rPr>
        <w:t xml:space="preserve"> 8</w:t>
      </w:r>
      <w:r w:rsidR="008150DE" w:rsidRPr="00AE6563">
        <w:rPr>
          <w:rFonts w:cstheme="minorHAnsi"/>
          <w:sz w:val="28"/>
          <w:szCs w:val="28"/>
        </w:rPr>
        <w:t>.</w:t>
      </w:r>
    </w:p>
    <w:p w14:paraId="1E988D32" w14:textId="49506ADF"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(2010) </w:t>
      </w:r>
      <w:r w:rsidR="008D15BE" w:rsidRPr="00AE6563">
        <w:rPr>
          <w:rFonts w:cstheme="minorHAnsi"/>
          <w:sz w:val="28"/>
          <w:szCs w:val="28"/>
        </w:rPr>
        <w:t xml:space="preserve">Retribution [except for life] Between the Father and his Son </w:t>
      </w:r>
      <w:proofErr w:type="gramStart"/>
      <w:r w:rsidR="008D15BE" w:rsidRPr="00AE6563">
        <w:rPr>
          <w:rFonts w:cstheme="minorHAnsi"/>
          <w:sz w:val="28"/>
          <w:szCs w:val="28"/>
        </w:rPr>
        <w:t>in light of</w:t>
      </w:r>
      <w:proofErr w:type="gramEnd"/>
      <w:r w:rsidR="008D15BE" w:rsidRPr="00AE6563">
        <w:rPr>
          <w:rFonts w:cstheme="minorHAnsi"/>
          <w:sz w:val="28"/>
          <w:szCs w:val="28"/>
        </w:rPr>
        <w:t xml:space="preserve"> the Theory of abuse in the use of the right in Islamic jurisprudence, University Journal, Indonesia,</w:t>
      </w:r>
      <w:r w:rsidRPr="00AE6563">
        <w:rPr>
          <w:rFonts w:cstheme="minorHAnsi"/>
          <w:sz w:val="28"/>
          <w:szCs w:val="28"/>
        </w:rPr>
        <w:t xml:space="preserve"> Volume: </w:t>
      </w:r>
      <w:r w:rsidR="008D15BE" w:rsidRPr="00AE6563">
        <w:rPr>
          <w:rFonts w:cstheme="minorHAnsi"/>
          <w:sz w:val="28"/>
          <w:szCs w:val="28"/>
        </w:rPr>
        <w:t>48</w:t>
      </w:r>
      <w:r w:rsidR="008150DE" w:rsidRPr="00AE6563">
        <w:rPr>
          <w:rFonts w:cstheme="minorHAnsi"/>
          <w:sz w:val="28"/>
          <w:szCs w:val="28"/>
        </w:rPr>
        <w:t>.</w:t>
      </w:r>
    </w:p>
    <w:p w14:paraId="3978CC42" w14:textId="31D8B59F"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(2010) </w:t>
      </w:r>
      <w:r w:rsidR="008D15BE" w:rsidRPr="00AE6563">
        <w:rPr>
          <w:rFonts w:cstheme="minorHAnsi"/>
          <w:sz w:val="28"/>
          <w:szCs w:val="28"/>
        </w:rPr>
        <w:t>Reading and reviewing the Book titled “The Theory of Risk”, Islamic Journal of Knowledge, International Institute of Islamic Thought</w:t>
      </w:r>
      <w:r w:rsidRPr="00AE6563">
        <w:rPr>
          <w:rFonts w:cstheme="minorHAnsi"/>
          <w:sz w:val="28"/>
          <w:szCs w:val="28"/>
        </w:rPr>
        <w:t>, Volume:</w:t>
      </w:r>
      <w:r w:rsidR="009A4286">
        <w:rPr>
          <w:rFonts w:cstheme="minorHAnsi"/>
          <w:sz w:val="28"/>
          <w:szCs w:val="28"/>
        </w:rPr>
        <w:t xml:space="preserve"> </w:t>
      </w:r>
      <w:r w:rsidR="008D15BE" w:rsidRPr="00AE6563">
        <w:rPr>
          <w:rFonts w:cstheme="minorHAnsi"/>
          <w:sz w:val="28"/>
          <w:szCs w:val="28"/>
        </w:rPr>
        <w:t>61</w:t>
      </w:r>
      <w:r w:rsidR="008150DE" w:rsidRPr="00AE6563">
        <w:rPr>
          <w:rFonts w:cstheme="minorHAnsi"/>
          <w:sz w:val="28"/>
          <w:szCs w:val="28"/>
        </w:rPr>
        <w:t>.</w:t>
      </w:r>
    </w:p>
    <w:p w14:paraId="281B9F04" w14:textId="74396AE6"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(2010) </w:t>
      </w:r>
      <w:r w:rsidR="008D15BE" w:rsidRPr="00AE6563">
        <w:rPr>
          <w:rFonts w:cstheme="minorHAnsi"/>
          <w:sz w:val="28"/>
          <w:szCs w:val="28"/>
        </w:rPr>
        <w:t>Reading and reviewing the Book titled “</w:t>
      </w:r>
      <w:r w:rsidR="008D15BE" w:rsidRPr="00AE6563">
        <w:rPr>
          <w:rFonts w:cstheme="minorHAnsi"/>
          <w:i/>
          <w:iCs/>
          <w:sz w:val="28"/>
          <w:szCs w:val="28"/>
        </w:rPr>
        <w:t>Fiqh Al-</w:t>
      </w:r>
      <w:proofErr w:type="spellStart"/>
      <w:r w:rsidR="008D15BE" w:rsidRPr="00AE6563">
        <w:rPr>
          <w:rFonts w:cstheme="minorHAnsi"/>
          <w:i/>
          <w:iCs/>
          <w:sz w:val="28"/>
          <w:szCs w:val="28"/>
        </w:rPr>
        <w:t>Waqi</w:t>
      </w:r>
      <w:proofErr w:type="spellEnd"/>
      <w:r w:rsidR="008D15BE" w:rsidRPr="00AE6563">
        <w:rPr>
          <w:rFonts w:cstheme="minorHAnsi"/>
          <w:sz w:val="28"/>
          <w:szCs w:val="28"/>
        </w:rPr>
        <w:t xml:space="preserve"> and its Impact on Ijtihad”, Islamic Journal of Knowledge, International Institute of Islamic Thought</w:t>
      </w:r>
      <w:r w:rsidRPr="00AE6563">
        <w:rPr>
          <w:rFonts w:cstheme="minorHAnsi"/>
          <w:sz w:val="28"/>
          <w:szCs w:val="28"/>
        </w:rPr>
        <w:t>, Volume:</w:t>
      </w:r>
      <w:r w:rsidR="008D15BE" w:rsidRPr="00AE6563">
        <w:rPr>
          <w:rFonts w:cstheme="minorHAnsi"/>
          <w:sz w:val="28"/>
          <w:szCs w:val="28"/>
        </w:rPr>
        <w:t xml:space="preserve"> 60</w:t>
      </w:r>
      <w:r w:rsidR="008150DE" w:rsidRPr="00AE6563">
        <w:rPr>
          <w:rFonts w:cstheme="minorHAnsi"/>
          <w:sz w:val="28"/>
          <w:szCs w:val="28"/>
        </w:rPr>
        <w:t>.</w:t>
      </w:r>
    </w:p>
    <w:p w14:paraId="4E7FF7EE"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(2010) </w:t>
      </w:r>
      <w:r w:rsidR="008D15BE" w:rsidRPr="00AE6563">
        <w:rPr>
          <w:rFonts w:cstheme="minorHAnsi"/>
          <w:sz w:val="28"/>
          <w:szCs w:val="28"/>
        </w:rPr>
        <w:t>Islamic schools in the Hashemite Kingdom of Jordan, a descriptive analytical study, The Fundamentals of Religion Journal, University of Malaya</w:t>
      </w:r>
      <w:r w:rsidRPr="00AE6563">
        <w:rPr>
          <w:rFonts w:cstheme="minorHAnsi"/>
          <w:sz w:val="28"/>
          <w:szCs w:val="28"/>
        </w:rPr>
        <w:t>, Volume:</w:t>
      </w:r>
      <w:r w:rsidR="008D15BE" w:rsidRPr="00AE6563">
        <w:rPr>
          <w:rFonts w:cstheme="minorHAnsi"/>
          <w:sz w:val="28"/>
          <w:szCs w:val="28"/>
        </w:rPr>
        <w:t xml:space="preserve"> 32</w:t>
      </w:r>
      <w:r w:rsidR="008150DE" w:rsidRPr="00AE6563">
        <w:rPr>
          <w:rFonts w:cstheme="minorHAnsi"/>
          <w:sz w:val="28"/>
          <w:szCs w:val="28"/>
        </w:rPr>
        <w:t>.</w:t>
      </w:r>
    </w:p>
    <w:p w14:paraId="3BAB661D" w14:textId="77777777"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(2009) </w:t>
      </w:r>
      <w:r w:rsidR="008D15BE" w:rsidRPr="00AE6563">
        <w:rPr>
          <w:rFonts w:cstheme="minorHAnsi"/>
          <w:sz w:val="28"/>
          <w:szCs w:val="28"/>
        </w:rPr>
        <w:t>Teaching Islamic Jurisprudence and its Principles According to Modern Educational Strategies, Journal of Jurisprudence, Academy of Islamic Studies, University of Malaya, Malaysia</w:t>
      </w:r>
      <w:r w:rsidRPr="00AE6563">
        <w:rPr>
          <w:rFonts w:cstheme="minorHAnsi"/>
          <w:sz w:val="28"/>
          <w:szCs w:val="28"/>
        </w:rPr>
        <w:t>, Volume:</w:t>
      </w:r>
      <w:r w:rsidR="008D15BE" w:rsidRPr="00AE6563">
        <w:rPr>
          <w:rFonts w:cstheme="minorHAnsi"/>
          <w:sz w:val="28"/>
          <w:szCs w:val="28"/>
        </w:rPr>
        <w:t xml:space="preserve"> 6</w:t>
      </w:r>
      <w:r w:rsidR="008150DE" w:rsidRPr="00AE6563">
        <w:rPr>
          <w:rFonts w:cstheme="minorHAnsi"/>
          <w:sz w:val="28"/>
          <w:szCs w:val="28"/>
        </w:rPr>
        <w:t>.</w:t>
      </w:r>
    </w:p>
    <w:p w14:paraId="44515B1D" w14:textId="1FE7381A"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(2008) </w:t>
      </w:r>
      <w:r w:rsidR="008D15BE" w:rsidRPr="00AE6563">
        <w:rPr>
          <w:rFonts w:cstheme="minorHAnsi"/>
          <w:sz w:val="28"/>
          <w:szCs w:val="28"/>
        </w:rPr>
        <w:t>The Number of Forbidden Breast-feedings: A Medical Jurisprudence Study, Al-Hikma Magazine, United Kingdom,</w:t>
      </w:r>
      <w:r w:rsidRPr="00AE6563">
        <w:rPr>
          <w:rFonts w:cstheme="minorHAnsi"/>
          <w:sz w:val="28"/>
          <w:szCs w:val="28"/>
        </w:rPr>
        <w:t xml:space="preserve"> Volume: </w:t>
      </w:r>
      <w:r w:rsidR="008D15BE" w:rsidRPr="00AE6563">
        <w:rPr>
          <w:rFonts w:cstheme="minorHAnsi"/>
          <w:sz w:val="28"/>
          <w:szCs w:val="28"/>
        </w:rPr>
        <w:t>39</w:t>
      </w:r>
      <w:r w:rsidR="008150DE" w:rsidRPr="00AE6563">
        <w:rPr>
          <w:rFonts w:cstheme="minorHAnsi"/>
          <w:sz w:val="28"/>
          <w:szCs w:val="28"/>
        </w:rPr>
        <w:t>.</w:t>
      </w:r>
    </w:p>
    <w:p w14:paraId="3145DCD7" w14:textId="415CF715" w:rsidR="00842C30"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(2007) </w:t>
      </w:r>
      <w:r w:rsidR="008D15BE" w:rsidRPr="00AE6563">
        <w:rPr>
          <w:rFonts w:cstheme="minorHAnsi"/>
          <w:sz w:val="28"/>
          <w:szCs w:val="28"/>
        </w:rPr>
        <w:t xml:space="preserve">Ruling on Executing Retribution and Execution by Modern Methods in Islamic Jurisprudence, Studies Journal, (Sciences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University of Jordan,</w:t>
      </w:r>
      <w:r w:rsidRPr="00AE6563">
        <w:rPr>
          <w:rFonts w:cstheme="minorHAnsi"/>
          <w:sz w:val="28"/>
          <w:szCs w:val="28"/>
        </w:rPr>
        <w:t xml:space="preserve"> Volume: </w:t>
      </w:r>
      <w:r w:rsidR="008D15BE" w:rsidRPr="00AE6563">
        <w:rPr>
          <w:rFonts w:cstheme="minorHAnsi"/>
          <w:sz w:val="28"/>
          <w:szCs w:val="28"/>
        </w:rPr>
        <w:t>34</w:t>
      </w:r>
      <w:r w:rsidR="008150DE" w:rsidRPr="00AE6563">
        <w:rPr>
          <w:rFonts w:cstheme="minorHAnsi"/>
          <w:sz w:val="28"/>
          <w:szCs w:val="28"/>
        </w:rPr>
        <w:t>.</w:t>
      </w:r>
    </w:p>
    <w:p w14:paraId="5D9E7A0B" w14:textId="0B1636CE" w:rsidR="008150DE" w:rsidRPr="00AE6563" w:rsidRDefault="00842C30"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(2007) </w:t>
      </w:r>
      <w:r w:rsidR="008D15BE" w:rsidRPr="00AE6563">
        <w:rPr>
          <w:rFonts w:cstheme="minorHAnsi"/>
          <w:sz w:val="28"/>
          <w:szCs w:val="28"/>
        </w:rPr>
        <w:t xml:space="preserve">Mercy Killing: A Jurisprudential View Legal Purposes, Studies Journal (Sciences of </w:t>
      </w:r>
      <w:proofErr w:type="spellStart"/>
      <w:r w:rsidR="008D15BE" w:rsidRPr="00AE6563">
        <w:rPr>
          <w:rFonts w:cstheme="minorHAnsi"/>
          <w:sz w:val="28"/>
          <w:szCs w:val="28"/>
        </w:rPr>
        <w:t>Shari’ah</w:t>
      </w:r>
      <w:proofErr w:type="spellEnd"/>
      <w:r w:rsidR="008D15BE" w:rsidRPr="00AE6563">
        <w:rPr>
          <w:rFonts w:cstheme="minorHAnsi"/>
          <w:sz w:val="28"/>
          <w:szCs w:val="28"/>
        </w:rPr>
        <w:t xml:space="preserve"> and Law), University of Jordan,</w:t>
      </w:r>
      <w:r w:rsidRPr="00AE6563">
        <w:rPr>
          <w:rFonts w:cstheme="minorHAnsi"/>
          <w:sz w:val="28"/>
          <w:szCs w:val="28"/>
        </w:rPr>
        <w:t xml:space="preserve"> Volume: </w:t>
      </w:r>
      <w:r w:rsidR="008D15BE" w:rsidRPr="00AE6563">
        <w:rPr>
          <w:rFonts w:cstheme="minorHAnsi"/>
          <w:sz w:val="28"/>
          <w:szCs w:val="28"/>
        </w:rPr>
        <w:t>34</w:t>
      </w:r>
      <w:r w:rsidR="008150DE" w:rsidRPr="00AE6563">
        <w:rPr>
          <w:rFonts w:cstheme="minorHAnsi"/>
          <w:sz w:val="28"/>
          <w:szCs w:val="28"/>
        </w:rPr>
        <w:t>.</w:t>
      </w:r>
    </w:p>
    <w:p w14:paraId="451C02A9"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Authored Books:</w:t>
      </w:r>
    </w:p>
    <w:p w14:paraId="0ED5149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(2023): Integration of Thinking Skills in Teaching the Jurisprudence of Fasting, Zakat and Hajj - Practical Applications, Dar Al-Jinan, Jordan.</w:t>
      </w:r>
    </w:p>
    <w:p w14:paraId="1F83D91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(2022): Integration of Thinking Skills in Teaching the Jurisprudence of Purity and Prayer - Practical Applications, Dar Al-Jinan, Jordan.</w:t>
      </w:r>
    </w:p>
    <w:p w14:paraId="202B56D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(2022): Integration of thinking skills in teaching personal status - marriage and divorce, practical applications, Dar Al-Jinan, Jordan.</w:t>
      </w:r>
    </w:p>
    <w:p w14:paraId="39AE4A2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(2022): Merging Thinking Skills in Teaching Criminal Jurisprudence - Practical Applications, Modern Book World House, Jordan.</w:t>
      </w:r>
    </w:p>
    <w:p w14:paraId="6E5F4C7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(2020): Researchers Guide to Islamic Economics and Islamic Banks in the United Arab Emirates, Al-</w:t>
      </w:r>
      <w:proofErr w:type="spellStart"/>
      <w:r w:rsidRPr="00AE6563">
        <w:rPr>
          <w:rFonts w:cstheme="minorHAnsi"/>
          <w:sz w:val="28"/>
          <w:szCs w:val="28"/>
        </w:rPr>
        <w:t>Shaqri</w:t>
      </w:r>
      <w:proofErr w:type="spellEnd"/>
      <w:r w:rsidRPr="00AE6563">
        <w:rPr>
          <w:rFonts w:cstheme="minorHAnsi"/>
          <w:sz w:val="28"/>
          <w:szCs w:val="28"/>
        </w:rPr>
        <w:t xml:space="preserve"> Publishing, United Arab Emirates.</w:t>
      </w:r>
    </w:p>
    <w:p w14:paraId="5904BDE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(2019): Integration of thinking skills in teaching the Prophet’s biography, Debono Center for Teaching Thinking, Jordan.</w:t>
      </w:r>
    </w:p>
    <w:p w14:paraId="25F636F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(2018): Integration of thinking skills in teaching Islamic jurisprudence, University Library, Sharjah.</w:t>
      </w:r>
    </w:p>
    <w:p w14:paraId="71A65DD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(2018): Fundamentals of Islamic Jurisprudence - with many </w:t>
      </w:r>
      <w:proofErr w:type="gramStart"/>
      <w:r w:rsidRPr="00AE6563">
        <w:rPr>
          <w:rFonts w:cstheme="minorHAnsi"/>
          <w:sz w:val="28"/>
          <w:szCs w:val="28"/>
        </w:rPr>
        <w:t>Emirati</w:t>
      </w:r>
      <w:proofErr w:type="gramEnd"/>
      <w:r w:rsidRPr="00AE6563">
        <w:rPr>
          <w:rFonts w:cstheme="minorHAnsi"/>
          <w:sz w:val="28"/>
          <w:szCs w:val="28"/>
        </w:rPr>
        <w:t xml:space="preserve"> legal applied models for fundamentalist investigations, Part Two, United Arab Emirates University.</w:t>
      </w:r>
    </w:p>
    <w:p w14:paraId="166BEED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(2018): Fundamentals of Islamic Jurisprudence - with several Emirati legal applied models for fundamentalist investigations, Part One, United Arab Emirates University.</w:t>
      </w:r>
    </w:p>
    <w:p w14:paraId="45B62B7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(2018): Islamic Culture Book, UAE University, "co-author".</w:t>
      </w:r>
    </w:p>
    <w:p w14:paraId="78AF002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(2017): Introduction to the Jurisprudence of Financial Transactions, University of Malaysian Islamic Sciences, Malaysia, 1st edition.</w:t>
      </w:r>
    </w:p>
    <w:p w14:paraId="6CA686C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(2017): Integration of Thinking Skills in Teaching Hadith Sciences, Ihsan Center for Sunnah Studies, Saudi Arabia. (Science Team Manager)</w:t>
      </w:r>
    </w:p>
    <w:p w14:paraId="4B8E593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(2017): </w:t>
      </w:r>
      <w:proofErr w:type="spellStart"/>
      <w:r w:rsidRPr="00AE6563">
        <w:rPr>
          <w:rFonts w:cstheme="minorHAnsi"/>
          <w:sz w:val="28"/>
          <w:szCs w:val="28"/>
        </w:rPr>
        <w:t>Nuzat</w:t>
      </w:r>
      <w:proofErr w:type="spellEnd"/>
      <w:r w:rsidRPr="00AE6563">
        <w:rPr>
          <w:rFonts w:cstheme="minorHAnsi"/>
          <w:sz w:val="28"/>
          <w:szCs w:val="28"/>
        </w:rPr>
        <w:t xml:space="preserve"> Al-Absar </w:t>
      </w:r>
      <w:proofErr w:type="spellStart"/>
      <w:r w:rsidRPr="00AE6563">
        <w:rPr>
          <w:rFonts w:cstheme="minorHAnsi"/>
          <w:sz w:val="28"/>
          <w:szCs w:val="28"/>
        </w:rPr>
        <w:t>Wa</w:t>
      </w:r>
      <w:proofErr w:type="spellEnd"/>
      <w:r w:rsidRPr="00AE6563">
        <w:rPr>
          <w:rFonts w:cstheme="minorHAnsi"/>
          <w:sz w:val="28"/>
          <w:szCs w:val="28"/>
        </w:rPr>
        <w:t xml:space="preserve"> Al-</w:t>
      </w:r>
      <w:proofErr w:type="spellStart"/>
      <w:r w:rsidRPr="00AE6563">
        <w:rPr>
          <w:rFonts w:cstheme="minorHAnsi"/>
          <w:sz w:val="28"/>
          <w:szCs w:val="28"/>
        </w:rPr>
        <w:t>Qulub</w:t>
      </w:r>
      <w:proofErr w:type="spellEnd"/>
      <w:r w:rsidRPr="00AE6563">
        <w:rPr>
          <w:rFonts w:cstheme="minorHAnsi"/>
          <w:sz w:val="28"/>
          <w:szCs w:val="28"/>
        </w:rPr>
        <w:t xml:space="preserve"> Explaining the Expiations for Advanced and Late Sins, Study, Dar Al-Ma’mun, Jordan.</w:t>
      </w:r>
    </w:p>
    <w:p w14:paraId="2F0063E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(2017): Integration of thinking skills in teaching the personal status course, Debono Center for Teaching Thinking, Jordan.</w:t>
      </w:r>
    </w:p>
    <w:p w14:paraId="3D044F4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(2016): Facilitator in the jurisprudence of crimes, University of Malaysian Islamic Sciences, Malaysia.</w:t>
      </w:r>
    </w:p>
    <w:p w14:paraId="69616A5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(2015): Jurisprudential Rules, University of Malaysian Islamic Sciences, Malaysia, 2nd edition.</w:t>
      </w:r>
    </w:p>
    <w:p w14:paraId="593A9EB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(2014): </w:t>
      </w:r>
      <w:proofErr w:type="spellStart"/>
      <w:r w:rsidRPr="00AE6563">
        <w:rPr>
          <w:rFonts w:cstheme="minorHAnsi"/>
          <w:sz w:val="28"/>
          <w:szCs w:val="28"/>
        </w:rPr>
        <w:t>Shari’ah</w:t>
      </w:r>
      <w:proofErr w:type="spellEnd"/>
      <w:r w:rsidRPr="00AE6563">
        <w:rPr>
          <w:rFonts w:cstheme="minorHAnsi"/>
          <w:sz w:val="28"/>
          <w:szCs w:val="28"/>
        </w:rPr>
        <w:t xml:space="preserve"> Supervision in Islamic Banks, an increased and revised edition, Dar Al-</w:t>
      </w:r>
      <w:proofErr w:type="spellStart"/>
      <w:r w:rsidRPr="00AE6563">
        <w:rPr>
          <w:rFonts w:cstheme="minorHAnsi"/>
          <w:sz w:val="28"/>
          <w:szCs w:val="28"/>
        </w:rPr>
        <w:t>Kutub</w:t>
      </w:r>
      <w:proofErr w:type="spellEnd"/>
      <w:r w:rsidRPr="00AE6563">
        <w:rPr>
          <w:rFonts w:cstheme="minorHAnsi"/>
          <w:sz w:val="28"/>
          <w:szCs w:val="28"/>
        </w:rPr>
        <w:t xml:space="preserve"> Al-Alami, Beirut.</w:t>
      </w:r>
    </w:p>
    <w:p w14:paraId="38E7DB6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(2014): Integration of thinking skills in teaching the provisions of recitation and intonation, practical models and applications, a joint book, Debono Center for Teaching Thinking, Jordan.</w:t>
      </w:r>
    </w:p>
    <w:p w14:paraId="31D7C63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(2014): Risks of investing in Islamic banks, Dar Al-Hamid, Amman, Jordan.</w:t>
      </w:r>
    </w:p>
    <w:p w14:paraId="3DDD269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(2014): Jurisprudential Rules, University of Malaysian Islamic Sciences, Malaysia.</w:t>
      </w:r>
    </w:p>
    <w:p w14:paraId="681E688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(2013): Introduction to Fiqh and Fatwa, a joint book, University of Islamic Sciences Malaysia.</w:t>
      </w:r>
    </w:p>
    <w:p w14:paraId="719D4F5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(2013): Integration of thinking skills in teaching the Islamic faith: practical applications, a joint book, Debono Center for Teaching Thinking, Jordan.</w:t>
      </w:r>
    </w:p>
    <w:p w14:paraId="3AFAD62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(2012): Facilitator in the Science of Principles of Jurisprudence, a joint book, University of Islamic Sciences Malaysia.</w:t>
      </w:r>
    </w:p>
    <w:p w14:paraId="43F6DD6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The Power of Reason over Desire by Ibn Al-</w:t>
      </w:r>
      <w:proofErr w:type="spellStart"/>
      <w:r w:rsidRPr="00AE6563">
        <w:rPr>
          <w:rFonts w:cstheme="minorHAnsi"/>
          <w:sz w:val="28"/>
          <w:szCs w:val="28"/>
        </w:rPr>
        <w:t>Jawzi</w:t>
      </w:r>
      <w:proofErr w:type="spellEnd"/>
      <w:r w:rsidRPr="00AE6563">
        <w:rPr>
          <w:rFonts w:cstheme="minorHAnsi"/>
          <w:sz w:val="28"/>
          <w:szCs w:val="28"/>
        </w:rPr>
        <w:t>, investigation, Dar Ibn Hazm, Lebanon.</w:t>
      </w:r>
    </w:p>
    <w:p w14:paraId="70989194" w14:textId="59009B0A" w:rsidR="008D15BE" w:rsidRPr="00AE6563" w:rsidRDefault="008150D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 </w:t>
      </w:r>
      <w:r w:rsidR="008D15BE" w:rsidRPr="00AE6563">
        <w:rPr>
          <w:rFonts w:cstheme="minorHAnsi"/>
          <w:sz w:val="28"/>
          <w:szCs w:val="28"/>
        </w:rPr>
        <w:t>(2011): Teaching by guided discovery, applied lessons through the provisions of recitation and intonation, a joint book, Debono Center for Teaching Thinking, Amman.</w:t>
      </w:r>
    </w:p>
    <w:p w14:paraId="2815E0D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(2011): Mercy killing, a jurisprudential view of legal purposes, Dar Ibn Hazm, Lebanon.</w:t>
      </w:r>
    </w:p>
    <w:p w14:paraId="6A5E63C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(2011): Rulings on chemical peeling of the skin in Islamic jurisprudence, Dar Ibn Hazm, Lebanon.</w:t>
      </w:r>
    </w:p>
    <w:p w14:paraId="4225B4E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(2010): A teacher's guide to developing thinking skills through the provisions of recitation and intonation, Debono Center for Teaching Thinking, Jordan. (Translated into the Malay language, and published by the University of Islamic Sciences Malaysia, 2013).</w:t>
      </w:r>
    </w:p>
    <w:p w14:paraId="3B9B1C2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(2008): Risks of Investing in Islamic Banks, Dar Al-Nafees, Jordan.</w:t>
      </w:r>
    </w:p>
    <w:p w14:paraId="4893CA2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(2006): </w:t>
      </w:r>
      <w:proofErr w:type="spellStart"/>
      <w:r w:rsidRPr="00AE6563">
        <w:rPr>
          <w:rFonts w:cstheme="minorHAnsi"/>
          <w:sz w:val="28"/>
          <w:szCs w:val="28"/>
        </w:rPr>
        <w:t>Shari’ah</w:t>
      </w:r>
      <w:proofErr w:type="spellEnd"/>
      <w:r w:rsidRPr="00AE6563">
        <w:rPr>
          <w:rFonts w:cstheme="minorHAnsi"/>
          <w:sz w:val="28"/>
          <w:szCs w:val="28"/>
        </w:rPr>
        <w:t xml:space="preserve"> Supervision in Islamic Banks, Dar Al-Nafees, Jordan.</w:t>
      </w:r>
    </w:p>
    <w:p w14:paraId="036FB96C" w14:textId="77777777" w:rsidR="008D15BE" w:rsidRPr="00AE6563" w:rsidRDefault="008D15BE" w:rsidP="00693D9D">
      <w:pPr>
        <w:spacing w:after="0" w:line="240" w:lineRule="auto"/>
        <w:jc w:val="both"/>
        <w:rPr>
          <w:rFonts w:cstheme="minorHAnsi"/>
          <w:b/>
          <w:bCs/>
          <w:sz w:val="28"/>
          <w:szCs w:val="28"/>
        </w:rPr>
      </w:pPr>
      <w:r w:rsidRPr="00AE6563">
        <w:rPr>
          <w:rFonts w:cstheme="minorHAnsi"/>
          <w:b/>
          <w:bCs/>
          <w:sz w:val="28"/>
          <w:szCs w:val="28"/>
          <w:u w:val="single"/>
        </w:rPr>
        <w:t>Teaching Experiences</w:t>
      </w:r>
      <w:r w:rsidRPr="00AE6563">
        <w:rPr>
          <w:rFonts w:cstheme="minorHAnsi"/>
          <w:b/>
          <w:bCs/>
          <w:sz w:val="28"/>
          <w:szCs w:val="28"/>
        </w:rPr>
        <w:t>:</w:t>
      </w:r>
    </w:p>
    <w:p w14:paraId="74206B8B" w14:textId="0B6DE4DF"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From</w:t>
      </w:r>
      <w:r w:rsidR="008150DE" w:rsidRPr="00AE6563">
        <w:rPr>
          <w:rFonts w:cstheme="minorHAnsi"/>
          <w:sz w:val="28"/>
          <w:szCs w:val="28"/>
        </w:rPr>
        <w:t>:</w:t>
      </w:r>
      <w:r w:rsidRPr="00AE6563">
        <w:rPr>
          <w:rFonts w:cstheme="minorHAnsi"/>
          <w:sz w:val="28"/>
          <w:szCs w:val="28"/>
        </w:rPr>
        <w:t xml:space="preserve"> 1/9/2018 till the Present, Associate Professor of Jurisprudence and its Principles,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United Arab Emirates University (UAEU).</w:t>
      </w:r>
    </w:p>
    <w:p w14:paraId="1ACAB2C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From 18/1/2015 to 31/8/2018, Assistant Professor of Jurisprudence and its Principles,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United Arab Emirates University.</w:t>
      </w:r>
    </w:p>
    <w:p w14:paraId="6D3A2D5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(P2, 2014-P1, 2015), Visiting Professor,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United Arab Emirates University.</w:t>
      </w:r>
    </w:p>
    <w:p w14:paraId="6BE9B49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From 2011 to 2014, Senior Lecturer “Assistant Professor”, College of </w:t>
      </w:r>
      <w:proofErr w:type="spellStart"/>
      <w:r w:rsidRPr="00AE6563">
        <w:rPr>
          <w:rFonts w:cstheme="minorHAnsi"/>
          <w:sz w:val="28"/>
          <w:szCs w:val="28"/>
        </w:rPr>
        <w:t>Shari’ah</w:t>
      </w:r>
      <w:proofErr w:type="spellEnd"/>
      <w:r w:rsidRPr="00AE6563">
        <w:rPr>
          <w:rFonts w:cstheme="minorHAnsi"/>
          <w:sz w:val="28"/>
          <w:szCs w:val="28"/>
        </w:rPr>
        <w:t xml:space="preserve"> and Law, University of Islamic Sciences Malaysia, Malaysia.</w:t>
      </w:r>
    </w:p>
    <w:p w14:paraId="7FC23DB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(2009-2011), Senior Visiting Lecturer, Assistant Professor, Academy of Islamic Studies, University of Malaya, Malaysia.</w:t>
      </w:r>
    </w:p>
    <w:p w14:paraId="59C6006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From 2007 to 2008, Full-time Lecturer, Al-Khwarizmi College, Al-Balqa Applied University, Jordan.</w:t>
      </w:r>
    </w:p>
    <w:p w14:paraId="1C0B2DF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From 2006 to 2007, Part-time Lecturer, Al-Khwarizmi College, Al-Balqa Applied University, Jordan.</w:t>
      </w:r>
    </w:p>
    <w:p w14:paraId="73EE2FF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Research and Teaching Assistant, University of Jordan, for three semesters during PhD Degree.</w:t>
      </w:r>
    </w:p>
    <w:p w14:paraId="13B2360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Research and Teaching Assistant, University of Jordan, during four semesters while completing the </w:t>
      </w:r>
      <w:proofErr w:type="gramStart"/>
      <w:r w:rsidRPr="00AE6563">
        <w:rPr>
          <w:rFonts w:cstheme="minorHAnsi"/>
          <w:sz w:val="28"/>
          <w:szCs w:val="28"/>
        </w:rPr>
        <w:t>Master's Degree</w:t>
      </w:r>
      <w:proofErr w:type="gramEnd"/>
      <w:r w:rsidRPr="00AE6563">
        <w:rPr>
          <w:rFonts w:cstheme="minorHAnsi"/>
          <w:sz w:val="28"/>
          <w:szCs w:val="28"/>
        </w:rPr>
        <w:t>.</w:t>
      </w:r>
    </w:p>
    <w:p w14:paraId="36CE64C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Certified Trainer in Integrating Thinking and Creativity Skills into the Curriculum, Debono Center for Teaching Thinking, August 21, 2017.</w:t>
      </w:r>
    </w:p>
    <w:p w14:paraId="26FE25A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Certified Trainer in Critical Thinking Skills, Debono Center for Teaching Thinking, August 8, 2021.</w:t>
      </w:r>
    </w:p>
    <w:p w14:paraId="4A52F74C" w14:textId="77777777" w:rsidR="008D15BE" w:rsidRPr="00AE6563" w:rsidRDefault="008D15BE" w:rsidP="00693D9D">
      <w:pPr>
        <w:spacing w:after="0" w:line="240" w:lineRule="auto"/>
        <w:jc w:val="both"/>
        <w:rPr>
          <w:rFonts w:cstheme="minorHAnsi"/>
          <w:b/>
          <w:bCs/>
          <w:sz w:val="28"/>
          <w:szCs w:val="28"/>
        </w:rPr>
      </w:pPr>
      <w:r w:rsidRPr="00AE6563">
        <w:rPr>
          <w:rFonts w:cstheme="minorHAnsi"/>
          <w:b/>
          <w:bCs/>
          <w:sz w:val="28"/>
          <w:szCs w:val="28"/>
          <w:u w:val="single"/>
        </w:rPr>
        <w:t>Research Experiences</w:t>
      </w:r>
      <w:r w:rsidRPr="00AE6563">
        <w:rPr>
          <w:rFonts w:cstheme="minorHAnsi"/>
          <w:b/>
          <w:bCs/>
          <w:sz w:val="28"/>
          <w:szCs w:val="28"/>
        </w:rPr>
        <w:t>:</w:t>
      </w:r>
    </w:p>
    <w:p w14:paraId="7034288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Membership of the Editorial Board of the Journal of Contemporary Islamic Issues, National University of Malaysia.</w:t>
      </w:r>
    </w:p>
    <w:p w14:paraId="1C0498F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Membership of the Editorial Board of the Journal of Islamic Educational Research, University of Malaya.</w:t>
      </w:r>
    </w:p>
    <w:p w14:paraId="776C28C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Advisory member of the Jurisprudence Journal issued by: Malaysian Islamic Fiqh Academy, Islamic Fiqh Academy, Malaysia.</w:t>
      </w:r>
    </w:p>
    <w:p w14:paraId="0B65EC6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Membership of the editorial board of the Journal of Islamic Sciences, University of Islamic Sciences Malaysia</w:t>
      </w:r>
    </w:p>
    <w:p w14:paraId="602A302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Membership of the Editorial Board of the International Journal of Islamic Studies "</w:t>
      </w:r>
      <w:proofErr w:type="spellStart"/>
      <w:r w:rsidRPr="00AE6563">
        <w:rPr>
          <w:rFonts w:cstheme="minorHAnsi"/>
          <w:i/>
          <w:iCs/>
          <w:sz w:val="28"/>
          <w:szCs w:val="28"/>
        </w:rPr>
        <w:t>Qanatir</w:t>
      </w:r>
      <w:proofErr w:type="spellEnd"/>
      <w:r w:rsidRPr="00AE6563">
        <w:rPr>
          <w:rFonts w:cstheme="minorHAnsi"/>
          <w:sz w:val="28"/>
          <w:szCs w:val="28"/>
        </w:rPr>
        <w:t>", Malaysia.</w:t>
      </w:r>
    </w:p>
    <w:p w14:paraId="4D86767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Editorial Board of the Journal of Islamic Sciences, University of Islamic Sciences Malaysia.</w:t>
      </w:r>
    </w:p>
    <w:p w14:paraId="3A7B06A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Committee for Developing Themes for the Twenty-Third International Conference, Islamic Economics (The Need for Application and the Necessities of Transformation), College of Law, UAE University.</w:t>
      </w:r>
    </w:p>
    <w:p w14:paraId="1CBAE53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Scientific Committee of the Twenty-Third International Conference, Islamic Economics (The Need for Application and the Necessities of Transformation), College of Law, UAE University.</w:t>
      </w:r>
    </w:p>
    <w:p w14:paraId="48F88A2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Member of the Publication Committee, Faculty of </w:t>
      </w:r>
      <w:proofErr w:type="spellStart"/>
      <w:r w:rsidRPr="00AE6563">
        <w:rPr>
          <w:rFonts w:cstheme="minorHAnsi"/>
          <w:sz w:val="28"/>
          <w:szCs w:val="28"/>
        </w:rPr>
        <w:t>Shari’ah</w:t>
      </w:r>
      <w:proofErr w:type="spellEnd"/>
      <w:r w:rsidRPr="00AE6563">
        <w:rPr>
          <w:rFonts w:cstheme="minorHAnsi"/>
          <w:sz w:val="28"/>
          <w:szCs w:val="28"/>
        </w:rPr>
        <w:t xml:space="preserve"> and Law, University of Islamic Sciences Malaysia, </w:t>
      </w:r>
      <w:proofErr w:type="gramStart"/>
      <w:r w:rsidRPr="00AE6563">
        <w:rPr>
          <w:rFonts w:cstheme="minorHAnsi"/>
          <w:sz w:val="28"/>
          <w:szCs w:val="28"/>
        </w:rPr>
        <w:t>Formerly</w:t>
      </w:r>
      <w:proofErr w:type="gramEnd"/>
      <w:r w:rsidRPr="00AE6563">
        <w:rPr>
          <w:rFonts w:cstheme="minorHAnsi"/>
          <w:sz w:val="28"/>
          <w:szCs w:val="28"/>
        </w:rPr>
        <w:t>.</w:t>
      </w:r>
    </w:p>
    <w:p w14:paraId="01D9013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Senior Researcher at the International Institute of Islamic Thought, Jordan Office, previously.</w:t>
      </w:r>
    </w:p>
    <w:p w14:paraId="7D0F746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Research Consultant, The Royal Center for Research and Islamic Studies, Al al-Bayt Foundation, Jordan, </w:t>
      </w:r>
      <w:proofErr w:type="gramStart"/>
      <w:r w:rsidRPr="00AE6563">
        <w:rPr>
          <w:rFonts w:cstheme="minorHAnsi"/>
          <w:sz w:val="28"/>
          <w:szCs w:val="28"/>
        </w:rPr>
        <w:t>Formerly</w:t>
      </w:r>
      <w:proofErr w:type="gramEnd"/>
      <w:r w:rsidRPr="00AE6563">
        <w:rPr>
          <w:rFonts w:cstheme="minorHAnsi"/>
          <w:sz w:val="28"/>
          <w:szCs w:val="28"/>
        </w:rPr>
        <w:t>.</w:t>
      </w:r>
    </w:p>
    <w:p w14:paraId="54F1E88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Researcher at the Moderation Forum for Thought and Culture, Amman, </w:t>
      </w:r>
      <w:proofErr w:type="gramStart"/>
      <w:r w:rsidRPr="00AE6563">
        <w:rPr>
          <w:rFonts w:cstheme="minorHAnsi"/>
          <w:sz w:val="28"/>
          <w:szCs w:val="28"/>
        </w:rPr>
        <w:t>Formerly</w:t>
      </w:r>
      <w:proofErr w:type="gramEnd"/>
      <w:r w:rsidRPr="00AE6563">
        <w:rPr>
          <w:rFonts w:cstheme="minorHAnsi"/>
          <w:sz w:val="28"/>
          <w:szCs w:val="28"/>
        </w:rPr>
        <w:t>.</w:t>
      </w:r>
    </w:p>
    <w:p w14:paraId="5F71F0F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Member of the Scientific Publication Committee of the International Institute of Islamic Thought, Jordan Office, </w:t>
      </w:r>
      <w:proofErr w:type="gramStart"/>
      <w:r w:rsidRPr="00AE6563">
        <w:rPr>
          <w:rFonts w:cstheme="minorHAnsi"/>
          <w:sz w:val="28"/>
          <w:szCs w:val="28"/>
        </w:rPr>
        <w:t>Formerly</w:t>
      </w:r>
      <w:proofErr w:type="gramEnd"/>
      <w:r w:rsidRPr="00AE6563">
        <w:rPr>
          <w:rFonts w:cstheme="minorHAnsi"/>
          <w:sz w:val="28"/>
          <w:szCs w:val="28"/>
        </w:rPr>
        <w:t>.</w:t>
      </w:r>
    </w:p>
    <w:p w14:paraId="3136D60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 xml:space="preserve">Advisor to the Directory: “The Most 500 Influential Muslims”, the Royal Center for Research and Islamic Studies, Amman, and the Prince Alwaleed Center for Islamic-Christian Understanding, Georgetown University, </w:t>
      </w:r>
      <w:proofErr w:type="gramStart"/>
      <w:r w:rsidRPr="00AE6563">
        <w:rPr>
          <w:rFonts w:cstheme="minorHAnsi"/>
          <w:sz w:val="28"/>
          <w:szCs w:val="28"/>
        </w:rPr>
        <w:t>Formerly</w:t>
      </w:r>
      <w:proofErr w:type="gramEnd"/>
      <w:r w:rsidRPr="00AE6563">
        <w:rPr>
          <w:rFonts w:cstheme="minorHAnsi"/>
          <w:sz w:val="28"/>
          <w:szCs w:val="28"/>
        </w:rPr>
        <w:t>.</w:t>
      </w:r>
    </w:p>
    <w:p w14:paraId="1FBCB1C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Research and Teaching Assistant, University of Jordan, during three semesters while completing the Ph.D. Degree.</w:t>
      </w:r>
    </w:p>
    <w:p w14:paraId="24FC780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Research and Teaching Assistant, University of Jordan, during four semesters while completing the </w:t>
      </w:r>
      <w:proofErr w:type="gramStart"/>
      <w:r w:rsidRPr="00AE6563">
        <w:rPr>
          <w:rFonts w:cstheme="minorHAnsi"/>
          <w:sz w:val="28"/>
          <w:szCs w:val="28"/>
        </w:rPr>
        <w:t>Master's Degree</w:t>
      </w:r>
      <w:proofErr w:type="gramEnd"/>
      <w:r w:rsidRPr="00AE6563">
        <w:rPr>
          <w:rFonts w:cstheme="minorHAnsi"/>
          <w:sz w:val="28"/>
          <w:szCs w:val="28"/>
        </w:rPr>
        <w:t>.</w:t>
      </w:r>
    </w:p>
    <w:p w14:paraId="7AD590F4" w14:textId="77777777" w:rsidR="008D15BE" w:rsidRPr="00AE6563" w:rsidRDefault="008D15BE" w:rsidP="00693D9D">
      <w:pPr>
        <w:spacing w:after="0" w:line="240" w:lineRule="auto"/>
        <w:jc w:val="both"/>
        <w:rPr>
          <w:rFonts w:cstheme="minorHAnsi"/>
          <w:b/>
          <w:bCs/>
          <w:sz w:val="28"/>
          <w:szCs w:val="28"/>
        </w:rPr>
      </w:pPr>
      <w:r w:rsidRPr="00AE6563">
        <w:rPr>
          <w:rFonts w:cstheme="minorHAnsi"/>
          <w:b/>
          <w:bCs/>
          <w:sz w:val="28"/>
          <w:szCs w:val="28"/>
          <w:u w:val="single"/>
        </w:rPr>
        <w:t>Research Projects</w:t>
      </w:r>
      <w:r w:rsidRPr="00AE6563">
        <w:rPr>
          <w:rFonts w:cstheme="minorHAnsi"/>
          <w:b/>
          <w:bCs/>
          <w:sz w:val="28"/>
          <w:szCs w:val="28"/>
        </w:rPr>
        <w:t>:</w:t>
      </w:r>
    </w:p>
    <w:p w14:paraId="63CED8C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Project: Trends of Researchers in Islamic Jurisprudence in Peer-Reviewed Scientific College and Journals in the United Arab Emirates from 1987-2022, within the category of UPAR, UAE University, 2022-2024.</w:t>
      </w:r>
    </w:p>
    <w:p w14:paraId="115E21A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Project: Researchers' Guide to Islamic Economics and Islamic Banks in the United Arab Emirates, within the category of UPAR, UAE University, 2019-2021. The project has been completed and it was published in a hardcover book.</w:t>
      </w:r>
    </w:p>
    <w:p w14:paraId="633CFC3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Project: Integration of thinking skills in teaching the course of Principles of Jurisprudence in Emirati universities, within the category of Startup, UAE University, 2016-2018. The project has been completed and it was published in a printed book.</w:t>
      </w:r>
    </w:p>
    <w:p w14:paraId="6ED8A4B8" w14:textId="77777777" w:rsidR="008D15BE" w:rsidRPr="00AE6563" w:rsidRDefault="008D15BE" w:rsidP="00693D9D">
      <w:pPr>
        <w:spacing w:after="0" w:line="240" w:lineRule="auto"/>
        <w:jc w:val="both"/>
        <w:rPr>
          <w:rFonts w:cstheme="minorHAnsi"/>
          <w:sz w:val="28"/>
          <w:szCs w:val="28"/>
        </w:rPr>
      </w:pPr>
      <w:r w:rsidRPr="00AE6563">
        <w:rPr>
          <w:rFonts w:cstheme="minorHAnsi"/>
          <w:b/>
          <w:bCs/>
          <w:sz w:val="28"/>
          <w:szCs w:val="28"/>
          <w:u w:val="single"/>
        </w:rPr>
        <w:t>Administrative Experiences - UAE University</w:t>
      </w:r>
      <w:r w:rsidRPr="00AE6563">
        <w:rPr>
          <w:rFonts w:cstheme="minorHAnsi"/>
          <w:sz w:val="28"/>
          <w:szCs w:val="28"/>
        </w:rPr>
        <w:t>:</w:t>
      </w:r>
    </w:p>
    <w:p w14:paraId="4FF3B55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Head of the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 2018-Present.</w:t>
      </w:r>
    </w:p>
    <w:p w14:paraId="53807A8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Chairman of the Student Grievance Committee, for the year 2017-2018.</w:t>
      </w:r>
    </w:p>
    <w:p w14:paraId="02EAA36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Coordinator of electronic files for the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for the year 2017-2018.</w:t>
      </w:r>
    </w:p>
    <w:p w14:paraId="7E8A9B7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Chairman of the Student Grievance Committee, for the year 2016-2017.</w:t>
      </w:r>
    </w:p>
    <w:p w14:paraId="267C607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academic development committee in the department, for the year 2016-2017.</w:t>
      </w:r>
    </w:p>
    <w:p w14:paraId="0C8E3D8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Department's Strategic Plan Committee, for the year 2016-2017.</w:t>
      </w:r>
    </w:p>
    <w:p w14:paraId="47DA4A2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Educational Outputs Committee in the department, for the year 2016-2017.</w:t>
      </w:r>
    </w:p>
    <w:p w14:paraId="1C5B1D7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Department's Electronic Courses Committee, for the year 2016-2017.</w:t>
      </w:r>
    </w:p>
    <w:p w14:paraId="6E866EF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department's first mock trial competition committee, for the year 2016-2017.</w:t>
      </w:r>
    </w:p>
    <w:p w14:paraId="365CDD6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Coordinator of the Personal Status Course 3, for the year 2016-2017.</w:t>
      </w:r>
    </w:p>
    <w:p w14:paraId="23A70EF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Coordinator of the Wills and Waqf course field, for the year 2016-2017.</w:t>
      </w:r>
    </w:p>
    <w:p w14:paraId="5AF4E87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Member of the Scientific Committee for the Department (Bridging between the requirements of the judiciary and the necessities of society), for the academic year 2016-2017.</w:t>
      </w:r>
    </w:p>
    <w:p w14:paraId="008666C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Coordinator of Electronic files for the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for the year 2016-2017.</w:t>
      </w:r>
    </w:p>
    <w:p w14:paraId="3F20F84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Unified Final Examination Committee for the Islamic Culture Course, Second Semester, 2017.</w:t>
      </w:r>
    </w:p>
    <w:p w14:paraId="6EE22A9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Evaluating the research of the second legal research competition for students of the Faculty of Law, 10/25/2016.</w:t>
      </w:r>
    </w:p>
    <w:p w14:paraId="7588C3E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Coordinator of electronic files for the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for the year 2015-2016.</w:t>
      </w:r>
    </w:p>
    <w:p w14:paraId="1ACFBE0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Chairman of the Scientific Committee for the second student legal research competition, for the year 2016.</w:t>
      </w:r>
    </w:p>
    <w:p w14:paraId="2EB8B41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Art Direction Committee for the Book of Islamic Culture, 2015-2016, 2016-2017.</w:t>
      </w:r>
    </w:p>
    <w:p w14:paraId="7EE1584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Academic Development Committee in the department, for the two years, 2015-2016 and 2016-2017.</w:t>
      </w:r>
    </w:p>
    <w:p w14:paraId="2605778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Islamic Culture Committee in the department, for the two years, 2015-2016 and 2016-2017.</w:t>
      </w:r>
    </w:p>
    <w:p w14:paraId="3AC79C7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strategic plan committee in the department, for the two years, 2015-2016 and 2016-2017.</w:t>
      </w:r>
    </w:p>
    <w:p w14:paraId="16CA1E9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Educational Outputs Committee in the department, for the two years, 2015-2016 and 2016-2017.</w:t>
      </w:r>
    </w:p>
    <w:p w14:paraId="6304DB9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Member of the Publications Supervision Committee, Seminar on New Marriages in Our Contemporary Reality,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w:t>
      </w:r>
    </w:p>
    <w:p w14:paraId="4C688A3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Committee for Developing the Themes of the Twenty-Third Conference of the College: “Transformation towards the Islamic Economy:</w:t>
      </w:r>
    </w:p>
    <w:p w14:paraId="618C3F5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scientific committee of the college conference “Transformation towards the Islamic Economy.”</w:t>
      </w:r>
    </w:p>
    <w:p w14:paraId="5C65FB9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study plans review committee in the department, for the year: 2015/2016.</w:t>
      </w:r>
    </w:p>
    <w:p w14:paraId="4F72932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Member of the Scientific Committee of the Innovation Symposium, 8/30/2015.</w:t>
      </w:r>
    </w:p>
    <w:p w14:paraId="773A16EF"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Scholarships:</w:t>
      </w:r>
    </w:p>
    <w:p w14:paraId="2466C8C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Four scholarships from the University of Jordan, during the master's degree.</w:t>
      </w:r>
    </w:p>
    <w:p w14:paraId="1630710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Three scholarships from the University of Jordan, during the Ph.D. stage.</w:t>
      </w:r>
    </w:p>
    <w:p w14:paraId="34A68079"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Research Awards:</w:t>
      </w:r>
    </w:p>
    <w:p w14:paraId="5022E73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Excellence Award in Scientific Research, College of Law, UAE University, Academic year 2022-2023.</w:t>
      </w:r>
    </w:p>
    <w:p w14:paraId="660D015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Best Research Presentation Award at the Second International Conference for the Promotion of Islamic Education, University of Malaya, 2022.</w:t>
      </w:r>
    </w:p>
    <w:p w14:paraId="1BF8868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Distinguished Faculty Member Award, College of Law, UAE University, Academic year 2019-2020.</w:t>
      </w:r>
    </w:p>
    <w:p w14:paraId="284E87F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Excellence Award in University and Community Service, College of Law, UAE University, Academic year 2019-2020.</w:t>
      </w:r>
    </w:p>
    <w:p w14:paraId="67C215A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Excellence Award in Scientific Research, College of Law, UAE University, Academic year 2016-2017.</w:t>
      </w:r>
    </w:p>
    <w:p w14:paraId="1BC546C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Award for the Best Research published in Arabic in the field of social sciences, University of Islamic Sciences Malaysia, Awarded on 4/7/2013.</w:t>
      </w:r>
    </w:p>
    <w:p w14:paraId="7A388F4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First Prize for publication in the field of social sciences, University of Islamic Sciences Malaysia, Awarded on 5/25/2012.</w:t>
      </w:r>
    </w:p>
    <w:p w14:paraId="66DDEBA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Special Award for Best Research in the Field of Social Sciences, University of Islamic Sciences Malaysia, Awarded on May 25, 2012.</w:t>
      </w:r>
    </w:p>
    <w:p w14:paraId="185DA669"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Refereeing Research and Scientific Theses:</w:t>
      </w:r>
    </w:p>
    <w:p w14:paraId="4FA0250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Peer-reviewed a number of theses (</w:t>
      </w:r>
      <w:proofErr w:type="gramStart"/>
      <w:r w:rsidRPr="00AE6563">
        <w:rPr>
          <w:rFonts w:cstheme="minorHAnsi"/>
          <w:sz w:val="28"/>
          <w:szCs w:val="28"/>
        </w:rPr>
        <w:t>Master's</w:t>
      </w:r>
      <w:proofErr w:type="gramEnd"/>
      <w:r w:rsidRPr="00AE6563">
        <w:rPr>
          <w:rFonts w:cstheme="minorHAnsi"/>
          <w:sz w:val="28"/>
          <w:szCs w:val="28"/>
        </w:rPr>
        <w:t xml:space="preserve"> and PhD) for the following universities: University of Malaya - Malaysia, University of Islamic Sciences Malaysia, International Islamic University - Malaysia, Al Ain University - Emirates, University of Sharjah, University of Al Wasl, and Imam Malik College of </w:t>
      </w:r>
      <w:proofErr w:type="spellStart"/>
      <w:r w:rsidRPr="00AE6563">
        <w:rPr>
          <w:rFonts w:cstheme="minorHAnsi"/>
          <w:sz w:val="28"/>
          <w:szCs w:val="28"/>
        </w:rPr>
        <w:t>Shari’ah</w:t>
      </w:r>
      <w:proofErr w:type="spellEnd"/>
      <w:r w:rsidRPr="00AE6563">
        <w:rPr>
          <w:rFonts w:cstheme="minorHAnsi"/>
          <w:sz w:val="28"/>
          <w:szCs w:val="28"/>
        </w:rPr>
        <w:t xml:space="preserve"> and Law - Emirates.</w:t>
      </w:r>
    </w:p>
    <w:p w14:paraId="4DBA2EB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Peer-reviewed </w:t>
      </w:r>
      <w:proofErr w:type="gramStart"/>
      <w:r w:rsidRPr="00AE6563">
        <w:rPr>
          <w:rFonts w:cstheme="minorHAnsi"/>
          <w:sz w:val="28"/>
          <w:szCs w:val="28"/>
        </w:rPr>
        <w:t>a number of</w:t>
      </w:r>
      <w:proofErr w:type="gramEnd"/>
      <w:r w:rsidRPr="00AE6563">
        <w:rPr>
          <w:rFonts w:cstheme="minorHAnsi"/>
          <w:sz w:val="28"/>
          <w:szCs w:val="28"/>
        </w:rPr>
        <w:t xml:space="preserve"> scientific research papers in favor of the following Arab journals: Journal of </w:t>
      </w:r>
      <w:proofErr w:type="spellStart"/>
      <w:r w:rsidRPr="00AE6563">
        <w:rPr>
          <w:rFonts w:cstheme="minorHAnsi"/>
          <w:sz w:val="28"/>
          <w:szCs w:val="28"/>
        </w:rPr>
        <w:t>Shari’ah</w:t>
      </w:r>
      <w:proofErr w:type="spellEnd"/>
      <w:r w:rsidRPr="00AE6563">
        <w:rPr>
          <w:rFonts w:cstheme="minorHAnsi"/>
          <w:sz w:val="28"/>
          <w:szCs w:val="28"/>
        </w:rPr>
        <w:t xml:space="preserve"> and Law - UAE University, Umm Al-Qura University Journal of </w:t>
      </w:r>
      <w:proofErr w:type="spellStart"/>
      <w:r w:rsidRPr="00AE6563">
        <w:rPr>
          <w:rFonts w:cstheme="minorHAnsi"/>
          <w:sz w:val="28"/>
          <w:szCs w:val="28"/>
        </w:rPr>
        <w:t>Shari’ah</w:t>
      </w:r>
      <w:proofErr w:type="spellEnd"/>
      <w:r w:rsidRPr="00AE6563">
        <w:rPr>
          <w:rFonts w:cstheme="minorHAnsi"/>
          <w:sz w:val="28"/>
          <w:szCs w:val="28"/>
        </w:rPr>
        <w:t xml:space="preserve"> Sciences and Islamic Studies, Journal of </w:t>
      </w:r>
      <w:proofErr w:type="spellStart"/>
      <w:r w:rsidRPr="00AE6563">
        <w:rPr>
          <w:rFonts w:cstheme="minorHAnsi"/>
          <w:sz w:val="28"/>
          <w:szCs w:val="28"/>
        </w:rPr>
        <w:t>Shari’ah</w:t>
      </w:r>
      <w:proofErr w:type="spellEnd"/>
      <w:r w:rsidRPr="00AE6563">
        <w:rPr>
          <w:rFonts w:cstheme="minorHAnsi"/>
          <w:sz w:val="28"/>
          <w:szCs w:val="28"/>
        </w:rPr>
        <w:t xml:space="preserve"> and Islamic Studies - Kuwait University, University of Sharjah Journal of </w:t>
      </w:r>
      <w:proofErr w:type="spellStart"/>
      <w:r w:rsidRPr="00AE6563">
        <w:rPr>
          <w:rFonts w:cstheme="minorHAnsi"/>
          <w:sz w:val="28"/>
          <w:szCs w:val="28"/>
        </w:rPr>
        <w:t>Shari’ah</w:t>
      </w:r>
      <w:proofErr w:type="spellEnd"/>
      <w:r w:rsidRPr="00AE6563">
        <w:rPr>
          <w:rFonts w:cstheme="minorHAnsi"/>
          <w:sz w:val="28"/>
          <w:szCs w:val="28"/>
        </w:rPr>
        <w:t xml:space="preserve"> Sciences and Islamic Studies, and the Jordanian Journal of Islamic Studies - University of Sharjah. Aal Al-Bayt, and Al-</w:t>
      </w:r>
      <w:proofErr w:type="spellStart"/>
      <w:r w:rsidRPr="00AE6563">
        <w:rPr>
          <w:rFonts w:cstheme="minorHAnsi"/>
          <w:sz w:val="28"/>
          <w:szCs w:val="28"/>
        </w:rPr>
        <w:t>Meyar</w:t>
      </w:r>
      <w:proofErr w:type="spellEnd"/>
      <w:r w:rsidRPr="00AE6563">
        <w:rPr>
          <w:rFonts w:cstheme="minorHAnsi"/>
          <w:sz w:val="28"/>
          <w:szCs w:val="28"/>
        </w:rPr>
        <w:t xml:space="preserve"> Magazine - Imam Malik College of </w:t>
      </w:r>
      <w:proofErr w:type="spellStart"/>
      <w:r w:rsidRPr="00AE6563">
        <w:rPr>
          <w:rFonts w:cstheme="minorHAnsi"/>
          <w:sz w:val="28"/>
          <w:szCs w:val="28"/>
        </w:rPr>
        <w:t>Shari’ah</w:t>
      </w:r>
      <w:proofErr w:type="spellEnd"/>
      <w:r w:rsidRPr="00AE6563">
        <w:rPr>
          <w:rFonts w:cstheme="minorHAnsi"/>
          <w:sz w:val="28"/>
          <w:szCs w:val="28"/>
        </w:rPr>
        <w:t xml:space="preserve"> and Law. </w:t>
      </w:r>
    </w:p>
    <w:p w14:paraId="7A9F689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Refereed </w:t>
      </w:r>
      <w:proofErr w:type="gramStart"/>
      <w:r w:rsidRPr="00AE6563">
        <w:rPr>
          <w:rFonts w:cstheme="minorHAnsi"/>
          <w:sz w:val="28"/>
          <w:szCs w:val="28"/>
        </w:rPr>
        <w:t>a number of</w:t>
      </w:r>
      <w:proofErr w:type="gramEnd"/>
      <w:r w:rsidRPr="00AE6563">
        <w:rPr>
          <w:rFonts w:cstheme="minorHAnsi"/>
          <w:sz w:val="28"/>
          <w:szCs w:val="28"/>
        </w:rPr>
        <w:t xml:space="preserve"> research papers in favor of the following foreign journals: Journal of Religion and Health - Scopus-Q1, Journal of Medical Ethics Scopus-Q1, Asian Bioethics Review- Scopus-Q1.</w:t>
      </w:r>
    </w:p>
    <w:p w14:paraId="4B92E757"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Conferences and Seminars:</w:t>
      </w:r>
    </w:p>
    <w:p w14:paraId="6F0B5DB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(2022): The Fourth International Scientific Conference on Smart Learning, Philadelphia University - Jordan, and the Euro-Mediterranean University, Slovenia.</w:t>
      </w:r>
    </w:p>
    <w:p w14:paraId="2217BCE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(2022): The Second International Conference for the Promotion of Islamic Education, University of Malaya, Malaysia.</w:t>
      </w:r>
    </w:p>
    <w:p w14:paraId="03B7C2D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(2021): International Conference on Contemporary Islamic Studies, Mara University, Malaysia.</w:t>
      </w:r>
    </w:p>
    <w:p w14:paraId="3BB982E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(2020): The Third International Conference on Islamic Studies and Emerging Issues, Al-Madinah International University, and the Malaysian National University - Malaysia.</w:t>
      </w:r>
    </w:p>
    <w:p w14:paraId="56E07E0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(2020): The Second International Conference on Educational and Psychological Sciences, Al-Madinah International University, Malaysia.</w:t>
      </w:r>
    </w:p>
    <w:p w14:paraId="7D4F109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(2019): Conference on Developments in </w:t>
      </w:r>
      <w:proofErr w:type="spellStart"/>
      <w:r w:rsidRPr="00AE6563">
        <w:rPr>
          <w:rFonts w:cstheme="minorHAnsi"/>
          <w:sz w:val="28"/>
          <w:szCs w:val="28"/>
        </w:rPr>
        <w:t>Shari’ah</w:t>
      </w:r>
      <w:proofErr w:type="spellEnd"/>
      <w:r w:rsidRPr="00AE6563">
        <w:rPr>
          <w:rFonts w:cstheme="minorHAnsi"/>
          <w:sz w:val="28"/>
          <w:szCs w:val="28"/>
        </w:rPr>
        <w:t xml:space="preserve"> Sciences, Faculty of </w:t>
      </w:r>
      <w:proofErr w:type="spellStart"/>
      <w:r w:rsidRPr="00AE6563">
        <w:rPr>
          <w:rFonts w:cstheme="minorHAnsi"/>
          <w:sz w:val="28"/>
          <w:szCs w:val="28"/>
        </w:rPr>
        <w:t>Shari’ah</w:t>
      </w:r>
      <w:proofErr w:type="spellEnd"/>
      <w:r w:rsidRPr="00AE6563">
        <w:rPr>
          <w:rFonts w:cstheme="minorHAnsi"/>
          <w:sz w:val="28"/>
          <w:szCs w:val="28"/>
        </w:rPr>
        <w:t>, University of Jordan.</w:t>
      </w:r>
    </w:p>
    <w:p w14:paraId="5D3CEA2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(2018): Tourism Conference, Sustainable Development, University of Sharjah, United Arab Emirates.</w:t>
      </w:r>
    </w:p>
    <w:p w14:paraId="04EF4D3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(2017): Islamic Economics Jurisprudence Forum, Department of Islamic Affairs and Charitable Activities, Dubai.</w:t>
      </w:r>
    </w:p>
    <w:p w14:paraId="6B71B3D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(2016): Conference on Islam and Contemporary Issues, University of Malaya, Malaysia.</w:t>
      </w:r>
    </w:p>
    <w:p w14:paraId="040CDA7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(2016): International Conference on Fatwa, University of Islamic Sciences Malaysia, Malaysia.</w:t>
      </w:r>
    </w:p>
    <w:p w14:paraId="7C25798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(2015): Symposium on Legal Aspects Related to Persons with Disabilities, Department of Public Law, College of Law, UAE University.</w:t>
      </w:r>
    </w:p>
    <w:p w14:paraId="44B3B3F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(2015): Seminar on the Zayed Teacher of Jurisprudence and Fundamental Rules,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at UAE University, in cooperation with the Zayed Bin Sultan Al Nahyan Foundation for Charitable and Humanitarian Works.</w:t>
      </w:r>
    </w:p>
    <w:p w14:paraId="3D0AE91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(2015): Islamic Economics Jurisprudence Forum, Department of Islamic Affairs and Charitable Activities in Dubai in cooperation with the Dubai Center for the Development of Islamic Economy.</w:t>
      </w:r>
    </w:p>
    <w:p w14:paraId="669DB8B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(2015) Symposium on New Marriages in Our Contemporary Reality,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w:t>
      </w:r>
    </w:p>
    <w:p w14:paraId="4BC4A47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(2014): Moderation in Islam Symposium, College of Law, United Arab Emirates University.</w:t>
      </w:r>
    </w:p>
    <w:p w14:paraId="51E559F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(2013), Scientific Symposium on Pioneering Finance: Islamic Finance: Applications, Challenges, and Prospects, National School of Trade and Facilitation and the International Islamic Authority for Economics and Finance.</w:t>
      </w:r>
    </w:p>
    <w:p w14:paraId="66B94D8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t>
      </w:r>
      <w:proofErr w:type="gramStart"/>
      <w:r w:rsidRPr="00AE6563">
        <w:rPr>
          <w:rFonts w:cstheme="minorHAnsi"/>
          <w:sz w:val="28"/>
          <w:szCs w:val="28"/>
        </w:rPr>
        <w:t>2013 )</w:t>
      </w:r>
      <w:proofErr w:type="gramEnd"/>
      <w:r w:rsidRPr="00AE6563">
        <w:rPr>
          <w:rFonts w:cstheme="minorHAnsi"/>
          <w:sz w:val="28"/>
          <w:szCs w:val="28"/>
        </w:rPr>
        <w:t>: Fatwa and Future Foresight Conference, Qassim University.</w:t>
      </w:r>
    </w:p>
    <w:p w14:paraId="6DE0AE2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(2013): International Conference on Fundamentals of Jurisprudence, University of Islamic Sciences Malaysia.</w:t>
      </w:r>
    </w:p>
    <w:p w14:paraId="5F85F42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(2013): Conference on the Development of Qur’anic Studies, Chair of the Holy Qur’an and Its Sciences, King Saud University.</w:t>
      </w:r>
    </w:p>
    <w:p w14:paraId="30F4118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Regional Conference on Islamic Higher Education Institutions, University of Islamic Sciences Malaysia.</w:t>
      </w:r>
    </w:p>
    <w:p w14:paraId="1E51129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Islam in the Malay World, University of Malaya - Malaysia, and the Islamic University - Indonesia.</w:t>
      </w:r>
    </w:p>
    <w:p w14:paraId="27437E6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Conference on the Right to Difference and Pluralism from an Islamic Perspective and the Role of Universities in its Development, An-Najah National University, Palestine.</w:t>
      </w:r>
    </w:p>
    <w:p w14:paraId="6354204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Conference on Islamic Banks and their Role in Economic and Social Development, University of Sultan Moulay Suleiman Bani Mellal, Morocco.</w:t>
      </w:r>
    </w:p>
    <w:p w14:paraId="2D68651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Conference on Women in the Biography of the Prophet and Contemporary Women, Qassim University, Saudi Arabia.</w:t>
      </w:r>
    </w:p>
    <w:p w14:paraId="18FA2C5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(2012): The Second International Conference on </w:t>
      </w:r>
      <w:proofErr w:type="spellStart"/>
      <w:r w:rsidRPr="00AE6563">
        <w:rPr>
          <w:rFonts w:cstheme="minorHAnsi"/>
          <w:sz w:val="28"/>
          <w:szCs w:val="28"/>
        </w:rPr>
        <w:t>Shari’ah</w:t>
      </w:r>
      <w:proofErr w:type="spellEnd"/>
      <w:r w:rsidRPr="00AE6563">
        <w:rPr>
          <w:rFonts w:cstheme="minorHAnsi"/>
          <w:sz w:val="28"/>
          <w:szCs w:val="28"/>
        </w:rPr>
        <w:t xml:space="preserve"> and Law, Faculty of </w:t>
      </w:r>
      <w:proofErr w:type="spellStart"/>
      <w:r w:rsidRPr="00AE6563">
        <w:rPr>
          <w:rFonts w:cstheme="minorHAnsi"/>
          <w:sz w:val="28"/>
          <w:szCs w:val="28"/>
        </w:rPr>
        <w:t>Shari’ah</w:t>
      </w:r>
      <w:proofErr w:type="spellEnd"/>
      <w:r w:rsidRPr="00AE6563">
        <w:rPr>
          <w:rFonts w:cstheme="minorHAnsi"/>
          <w:sz w:val="28"/>
          <w:szCs w:val="28"/>
        </w:rPr>
        <w:t xml:space="preserve"> and Law, University of Islamic Sciences Malaysia.</w:t>
      </w:r>
    </w:p>
    <w:p w14:paraId="5085014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(2012): International Research Conference on Islamic Studies, second session, Academy of Islamic Studies, University of Malaya, Kuala Lumpur, Malaysia.</w:t>
      </w:r>
    </w:p>
    <w:p w14:paraId="198E75D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(2011): International Conference for Postgraduate Studies, An-Najah University, Nablus, Palestine.</w:t>
      </w:r>
    </w:p>
    <w:p w14:paraId="094C187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(2011): The Annual International Quranic Conference, The Holy Quran Center, University of Malaya, Malaysia.</w:t>
      </w:r>
    </w:p>
    <w:p w14:paraId="4753792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(2011): The Second Islamic Jurisprudence Conference, Contemporary Medical Issues, Imam Muhammad bin Saud Islamic University, Saudi Arabia.</w:t>
      </w:r>
    </w:p>
    <w:p w14:paraId="685AB00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(2010): Graduation Conference, Academy of Islamic Studies, University of Malaya, Malaysia.</w:t>
      </w:r>
    </w:p>
    <w:p w14:paraId="7A2073A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(2009): Islamic Banking Conference, Department of Islamic Affairs and Charitable Activities, Dubai, UAE.</w:t>
      </w:r>
    </w:p>
    <w:p w14:paraId="4A01CFD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(2008): University Theses Conference, University of Jordan, Jordan.</w:t>
      </w:r>
    </w:p>
    <w:p w14:paraId="428E726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(2006): Towards a Quranic Generation Conference, Society for the Preservation of the Noble Qur’an, Amman, Jordan.</w:t>
      </w:r>
    </w:p>
    <w:p w14:paraId="17E0081F"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Workshops Attended:</w:t>
      </w:r>
    </w:p>
    <w:p w14:paraId="21CFD34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Advanced Training Course in Microsoft Word and PowerPoint, Center for Continuing Education, UAE University, From 15 to 19 August 2021.</w:t>
      </w:r>
    </w:p>
    <w:p w14:paraId="3CE883D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Certificate of the Certified Trainer in Critical Thinking Skills, Debono Center for Teaching Thinking, 7-8/8/2021.</w:t>
      </w:r>
    </w:p>
    <w:p w14:paraId="3F16820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A workshop entitled: Using mind maps for distance teaching, the Cooperation Council for the Arab Gulf States, on: 7/12/2020.</w:t>
      </w:r>
    </w:p>
    <w:p w14:paraId="5D8840B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Attending a workshop entitled: Using the One Note program for distance teaching, the Cooperation Council for the Arab Gulf States, on: 11/30/2020.</w:t>
      </w:r>
    </w:p>
    <w:p w14:paraId="4F272FA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Online Testing, Center of Excellence in Teaching and Learning, UAE University, 11/28/2019.</w:t>
      </w:r>
    </w:p>
    <w:p w14:paraId="2D5AFF1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Technology and Collaborative Learning, Center of Excellence in Teaching and Learning, UAE University, 10/10/2019.</w:t>
      </w:r>
    </w:p>
    <w:p w14:paraId="16F8F9C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Using Quickly Blackboard to Manage Course Tasks, Center of Excellence in Teaching and Learning, UAE University, 3/14/2019.</w:t>
      </w:r>
    </w:p>
    <w:p w14:paraId="6892709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Ways to Engage Students Enrolled in Blended Courses 10, Center of Excellence in Teaching and Learning, UAE University, 28/2/2019.</w:t>
      </w:r>
    </w:p>
    <w:p w14:paraId="54F697B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Standardizing Presentation Skills: Assessing Students' Communicative Proficiency across Faculties, Center of Excellence in Teaching and Learning, UAE University, 21/2/2019.</w:t>
      </w:r>
    </w:p>
    <w:p w14:paraId="1327242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MS PowerPoint In Teaching, Center of Excellence in Teaching and Learning, UAE University, 9/1/2019.</w:t>
      </w:r>
    </w:p>
    <w:p w14:paraId="5FA3538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Google Docs, Center for Excellence in Teaching and Learning, UAE University, 9/1/2019.</w:t>
      </w:r>
    </w:p>
    <w:p w14:paraId="17C8F81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Blackboard Learn - Creative and Managing Assignments, Center of Excellence in Teaching and Learning, UAE University, 8/1/2019.</w:t>
      </w:r>
    </w:p>
    <w:p w14:paraId="13E2D9E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Blackboard Learn - Presenting Dynamic Content, Center of Excellence in Teaching and Learning, UAE University, 7/1/2019.</w:t>
      </w:r>
    </w:p>
    <w:p w14:paraId="00CE78A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Blackboard Learn - Designing Course Structure, Center of Excellence in Teaching and Learning, UAE University, 6/1/2019.</w:t>
      </w:r>
    </w:p>
    <w:p w14:paraId="0BF7F45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Using Cloud Computing in Education, Center of Excellence in Teaching and Learning, UAE University, 8/11/2018.</w:t>
      </w:r>
    </w:p>
    <w:p w14:paraId="42666F2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Blended Teaching &amp; Learning Symposium-2018, Center of Excellence in Teaching and Learning, UAE University, 14-15/3/2018.</w:t>
      </w:r>
    </w:p>
    <w:p w14:paraId="6EC1EDB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Smart Learning Course Transformations, Center of Excellence in Teaching and Learning, UAE University, 22/2/2018.</w:t>
      </w:r>
    </w:p>
    <w:p w14:paraId="20C9416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Using Robert Mager’s Methodology for Writing Learning Outcomes, Center for Excellence in Teaching and Learning, UAE University, 2/18/2018.</w:t>
      </w:r>
    </w:p>
    <w:p w14:paraId="63DFB20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Measuring Course Outcomes, Institutional Effectiveness Committee, College of Law, 1/2/2018.</w:t>
      </w:r>
    </w:p>
    <w:p w14:paraId="17BEE3E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Assessment for Learning, Center of Excellence in Teaching and Learning, UAE University, 17-18/1/2018.</w:t>
      </w:r>
    </w:p>
    <w:p w14:paraId="1139274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Workshop: Active Learning, and a Workshop on Developing Alternative Teaching Methods for a Deeper Understanding, Center of Excellence in Learning and Teaching, UAE University, 11/23/2017.</w:t>
      </w:r>
    </w:p>
    <w:p w14:paraId="58A5726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Project Based Learning, Center of Excellence in Teaching and Learning, UAE University, 9/11/2017.</w:t>
      </w:r>
    </w:p>
    <w:p w14:paraId="5E23243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Modern Teaching Strategies Course in </w:t>
      </w:r>
      <w:proofErr w:type="spellStart"/>
      <w:r w:rsidRPr="00AE6563">
        <w:rPr>
          <w:rFonts w:cstheme="minorHAnsi"/>
          <w:sz w:val="28"/>
          <w:szCs w:val="28"/>
        </w:rPr>
        <w:t>Shari’ah</w:t>
      </w:r>
      <w:proofErr w:type="spellEnd"/>
      <w:r w:rsidRPr="00AE6563">
        <w:rPr>
          <w:rFonts w:cstheme="minorHAnsi"/>
          <w:sz w:val="28"/>
          <w:szCs w:val="28"/>
        </w:rPr>
        <w:t xml:space="preserve"> Sciences,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 15-17/8/2017.</w:t>
      </w:r>
    </w:p>
    <w:p w14:paraId="053279A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Manuscripts Verification Course,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 4/26-27/2017.</w:t>
      </w:r>
    </w:p>
    <w:p w14:paraId="7C70C8D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Distinctive Characteristics of Higher Education in the Twenty-First Century, Center of Excellence in Teaching and Learning, UAE University, 9/2/2017.</w:t>
      </w:r>
    </w:p>
    <w:p w14:paraId="0DD4BDA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How to use Google tools in academia, Center of Excellence in Teaching and Learning, UAE University, 2/2/2017.</w:t>
      </w:r>
    </w:p>
    <w:p w14:paraId="357CDE0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titled: “Using the Blackboard platform to Support Interaction with Students”, Center for Excellence in Teaching and Learning, UAE University, 10/27/2016.</w:t>
      </w:r>
    </w:p>
    <w:p w14:paraId="125E800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Workshop titled: “Google Drive </w:t>
      </w:r>
      <w:proofErr w:type="gramStart"/>
      <w:r w:rsidRPr="00AE6563">
        <w:rPr>
          <w:rFonts w:cstheme="minorHAnsi"/>
          <w:sz w:val="28"/>
          <w:szCs w:val="28"/>
        </w:rPr>
        <w:t>In</w:t>
      </w:r>
      <w:proofErr w:type="gramEnd"/>
      <w:r w:rsidRPr="00AE6563">
        <w:rPr>
          <w:rFonts w:cstheme="minorHAnsi"/>
          <w:sz w:val="28"/>
          <w:szCs w:val="28"/>
        </w:rPr>
        <w:t xml:space="preserve"> The Classroom”, Center of Excellence in Teaching and Learning, UAE University, Thursday, 4/28/2016.</w:t>
      </w:r>
    </w:p>
    <w:p w14:paraId="4E62129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Integration of Cloud Computing Services with Blackboard, College of Law, UAE University, 3/17/2016.</w:t>
      </w:r>
    </w:p>
    <w:p w14:paraId="2370DFD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how to prepare the electronic file, "E-Portfolios", October 1, 2015, College of Law, UAE University.</w:t>
      </w:r>
    </w:p>
    <w:p w14:paraId="3C48D80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entitled: "Using Smart Learning (SL) to enhance pedagogy", Center for Excellence in Teaching and Learning, UAE University, 10/1/2015.</w:t>
      </w:r>
    </w:p>
    <w:p w14:paraId="519588D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Workshop on: Using the “Rubric” Student Evaluation Scale in Measuring Outcomes and Developing Performance in Teaching,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9/10/2015.</w:t>
      </w:r>
    </w:p>
    <w:p w14:paraId="70AEC42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entitled: Smart Classroom Technology, Center of Excellence in Teaching and Learning, UAE University, 3/9/2015.</w:t>
      </w:r>
    </w:p>
    <w:p w14:paraId="7BA8845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Workshop on: Black Board, Department of </w:t>
      </w:r>
      <w:proofErr w:type="spellStart"/>
      <w:r w:rsidRPr="00AE6563">
        <w:rPr>
          <w:rFonts w:cstheme="minorHAnsi"/>
          <w:sz w:val="28"/>
          <w:szCs w:val="28"/>
        </w:rPr>
        <w:t>Shari’ah</w:t>
      </w:r>
      <w:proofErr w:type="spellEnd"/>
      <w:r w:rsidRPr="00AE6563">
        <w:rPr>
          <w:rFonts w:cstheme="minorHAnsi"/>
          <w:sz w:val="28"/>
          <w:szCs w:val="28"/>
        </w:rPr>
        <w:t xml:space="preserve"> and Islamic Studies, College of Law, UAE University, 5/18/2015</w:t>
      </w:r>
    </w:p>
    <w:p w14:paraId="0AE97B2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Smart Classroom Technology Workshop, Center of Excellence in Research and Teaching, UAE University, 4/21/2015.</w:t>
      </w:r>
    </w:p>
    <w:p w14:paraId="3A25A17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library resources for the College of Law, UAE University Library, 3/19/2015.</w:t>
      </w:r>
    </w:p>
    <w:p w14:paraId="50B125F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Workshop on Learning Outcomes and Evaluation, College of Law, UAE University, 3/19/2015.</w:t>
      </w:r>
    </w:p>
    <w:p w14:paraId="3709F0E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how to prepare electronic files for courses, College of Law, UAE University, 5/3/2015.</w:t>
      </w:r>
    </w:p>
    <w:p w14:paraId="136BEA5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 workshop on an introductory meeting about the legal clinic, College of Law, UAE University, 5/2/2015.</w:t>
      </w:r>
    </w:p>
    <w:p w14:paraId="2E0AFC2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Academic Advising, College of Law, UAE University, 10/23/2014.</w:t>
      </w:r>
    </w:p>
    <w:p w14:paraId="767936F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the Use of the Blackboard, College of Law, UAE University, 3/20/2014.</w:t>
      </w:r>
    </w:p>
    <w:p w14:paraId="233F96A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Evaluating Educational Outcomes, Academic Quality Assurance Unit, UAE University, 11/27/2014.</w:t>
      </w:r>
    </w:p>
    <w:p w14:paraId="5983393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International Symposium titled: “Sanctity of Private Life and Challenges of the Virtual World”, College of Law, UAE University, 11/11/2014.</w:t>
      </w:r>
    </w:p>
    <w:p w14:paraId="1A35F34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The Role of the Federal Supreme Court in Unifying Federal and Local Judicial Rulings, delivered by His Excellency Dr. Counselor Abdul Wahab Abdoul, College of Law, UAE University, 6/11/2014.</w:t>
      </w:r>
    </w:p>
    <w:p w14:paraId="22C3BD6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Academic Advising, College of Law, UAE University, 10/23/2014.</w:t>
      </w:r>
    </w:p>
    <w:p w14:paraId="4A459F2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titled: “Evaluating the Educational Outcomes of the Academic Programs”, held by the College of Law, on: 4/21/2016.</w:t>
      </w:r>
    </w:p>
    <w:p w14:paraId="1CCFC3F4"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Lectures and Workshops Delivered:</w:t>
      </w:r>
    </w:p>
    <w:p w14:paraId="4A62A85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educational strategies in teaching recitation and intonation, Al-</w:t>
      </w:r>
      <w:proofErr w:type="spellStart"/>
      <w:r w:rsidRPr="00AE6563">
        <w:rPr>
          <w:rFonts w:cstheme="minorHAnsi"/>
          <w:sz w:val="28"/>
          <w:szCs w:val="28"/>
        </w:rPr>
        <w:t>Hamdaniya</w:t>
      </w:r>
      <w:proofErr w:type="spellEnd"/>
      <w:r w:rsidRPr="00AE6563">
        <w:rPr>
          <w:rFonts w:cstheme="minorHAnsi"/>
          <w:sz w:val="28"/>
          <w:szCs w:val="28"/>
        </w:rPr>
        <w:t xml:space="preserve"> Al-Kubra Private School, Al-Ain, 10/18/2018.</w:t>
      </w:r>
    </w:p>
    <w:p w14:paraId="45E1DCD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educational strategies in teaching recitation and intonation, Al Dar Private School, Al Ain, 11/15/2018.</w:t>
      </w:r>
    </w:p>
    <w:p w14:paraId="04E2E56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Workshop on educational strategies in teaching recitation and intonation, Al </w:t>
      </w:r>
      <w:proofErr w:type="spellStart"/>
      <w:r w:rsidRPr="00AE6563">
        <w:rPr>
          <w:rFonts w:cstheme="minorHAnsi"/>
          <w:sz w:val="28"/>
          <w:szCs w:val="28"/>
        </w:rPr>
        <w:t>Yahar</w:t>
      </w:r>
      <w:proofErr w:type="spellEnd"/>
      <w:r w:rsidRPr="00AE6563">
        <w:rPr>
          <w:rFonts w:cstheme="minorHAnsi"/>
          <w:sz w:val="28"/>
          <w:szCs w:val="28"/>
        </w:rPr>
        <w:t xml:space="preserve"> Private School and Kindergarten, Al Ain, 11/22/2018.</w:t>
      </w:r>
    </w:p>
    <w:p w14:paraId="0F874F1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Workshop on educational strategies in teaching recitation and intonation, Al-Isra Private School, Al-Ain, 11/22/2018.</w:t>
      </w:r>
    </w:p>
    <w:p w14:paraId="54F2522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Workshop on integrating thinking skills in teaching </w:t>
      </w:r>
      <w:proofErr w:type="spellStart"/>
      <w:r w:rsidRPr="00AE6563">
        <w:rPr>
          <w:rFonts w:cstheme="minorHAnsi"/>
          <w:sz w:val="28"/>
          <w:szCs w:val="28"/>
        </w:rPr>
        <w:t>Shari’ah</w:t>
      </w:r>
      <w:proofErr w:type="spellEnd"/>
      <w:r w:rsidRPr="00AE6563">
        <w:rPr>
          <w:rFonts w:cstheme="minorHAnsi"/>
          <w:sz w:val="28"/>
          <w:szCs w:val="28"/>
        </w:rPr>
        <w:t xml:space="preserve"> and legal courses, College of Law, UAE University, 2/18/2016.</w:t>
      </w:r>
    </w:p>
    <w:p w14:paraId="6F4603A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Lecture on sound pollution: a legal jurisprudence reading, </w:t>
      </w:r>
      <w:proofErr w:type="gramStart"/>
      <w:r w:rsidRPr="00AE6563">
        <w:rPr>
          <w:rFonts w:cstheme="minorHAnsi"/>
          <w:sz w:val="28"/>
          <w:szCs w:val="28"/>
        </w:rPr>
        <w:t>on the occasion of</w:t>
      </w:r>
      <w:proofErr w:type="gramEnd"/>
      <w:r w:rsidRPr="00AE6563">
        <w:rPr>
          <w:rFonts w:cstheme="minorHAnsi"/>
          <w:sz w:val="28"/>
          <w:szCs w:val="28"/>
        </w:rPr>
        <w:t xml:space="preserve"> World Environment Day, at the Crescent Theatre, UAE University, on 8/2/2015.</w:t>
      </w:r>
    </w:p>
    <w:p w14:paraId="6C07BA1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Presenting a course titled</w:t>
      </w:r>
      <w:proofErr w:type="gramStart"/>
      <w:r w:rsidRPr="00AE6563">
        <w:rPr>
          <w:rFonts w:cstheme="minorHAnsi"/>
          <w:sz w:val="28"/>
          <w:szCs w:val="28"/>
        </w:rPr>
        <w:t>: ”Modern</w:t>
      </w:r>
      <w:proofErr w:type="gramEnd"/>
      <w:r w:rsidRPr="00AE6563">
        <w:rPr>
          <w:rFonts w:cstheme="minorHAnsi"/>
          <w:sz w:val="28"/>
          <w:szCs w:val="28"/>
        </w:rPr>
        <w:t xml:space="preserve"> Strategies in Teaching Recitation and Tajwid”, Student Development Unit, College of Education, UAE University, 4-7/5/2014.</w:t>
      </w:r>
    </w:p>
    <w:p w14:paraId="30561213"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Articles in Community Magazines:</w:t>
      </w:r>
    </w:p>
    <w:p w14:paraId="2CCBC8E0"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The educational industry among the jurists - Imam Malik bin Anas as a model, Manar Al-Islam Magazine, General Authority for Islamic Affairs and Endowments, Abu Dhabi, Issue: 566, February 2022.</w:t>
      </w:r>
    </w:p>
    <w:p w14:paraId="20E606A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Article titled: “The Jurisprudence of Optimism”, Manar Al-Islam Magazine, General Authority of Islamic Affairs and Endowments, Abu Dhabi, Issue: 549, September 2020.</w:t>
      </w:r>
    </w:p>
    <w:p w14:paraId="33990C6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Article titled: “The Jurisprudence of Necessity and Compulsion”, Manar Al-Islam Magazine, General Authority of Islamic Affairs and Endowments, Abu Dhabi, Issue: 548, August 2020.</w:t>
      </w:r>
    </w:p>
    <w:p w14:paraId="117CC06E"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Article titled: “Bridging Pretexts for the Maliki’s and its Applications in some of the Laws of the UAE”, Manar Al-Islam Magazine, General Authority for Islamic Affairs and Endowments, Abu Dhabi, Issue: 546, June 2020.</w:t>
      </w:r>
    </w:p>
    <w:p w14:paraId="79EEF19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Employing some Thinking Skills in Teaching Personal Status Investigations, Manar Al-Islam Journal, General Authority of Islamic Affairs and Endowments, Abu Dhabi, Issue: 545, May 2020.</w:t>
      </w:r>
    </w:p>
    <w:p w14:paraId="5EB7C99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Employing Educational Games in Teaching the Prophet’s Sunnah, Manar Al-Islam Magazine, General Authority of Islamic Affairs and Endowments, Abu Dhabi, Issue: 529, January 2019.</w:t>
      </w:r>
    </w:p>
    <w:p w14:paraId="4BBE3AB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Employing the Six Thinking Hats in Teaching the Prophet’s Sunnah, Manar Al-Islam Magazine, General Authority of Islamic Affairs and Endowments, Abu Dhabi, Issue: 531, March 2019.</w:t>
      </w:r>
    </w:p>
    <w:p w14:paraId="5BDF5E8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Towards Making Education Practical in Life, “The Principles of Jurisprudence Course as a Model”, Manar Al-Islam Magazine, General Authority of Islamic Affairs and Endowments, Abu Dhabi, Sunnah: 44, p. 525, September 2017.</w:t>
      </w:r>
    </w:p>
    <w:p w14:paraId="233AA8BB"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The impact of Teaching Comparative jurisprudence in </w:t>
      </w:r>
      <w:proofErr w:type="spellStart"/>
      <w:r w:rsidRPr="00AE6563">
        <w:rPr>
          <w:rFonts w:cstheme="minorHAnsi"/>
          <w:sz w:val="28"/>
          <w:szCs w:val="28"/>
        </w:rPr>
        <w:t>Shari’ah</w:t>
      </w:r>
      <w:proofErr w:type="spellEnd"/>
      <w:r w:rsidRPr="00AE6563">
        <w:rPr>
          <w:rFonts w:cstheme="minorHAnsi"/>
          <w:sz w:val="28"/>
          <w:szCs w:val="28"/>
        </w:rPr>
        <w:t xml:space="preserve"> faculties in consolidating the concepts of pluralism and intellectual freedom, Manar Al-Islam Journal, General Authority for Islamic Affairs and Endowments, Abu Dhabi, Sunnah: 43, P: 512, August 2017.</w:t>
      </w:r>
    </w:p>
    <w:p w14:paraId="1C67C42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Overwhelming wills - a jurisprudential reading compared to the UAE Personal Status Law, Manar Al-Islam Magazine, General Authority for Islamic Affairs and Endowments, Abu Dhabi, Sunnah: 43, p.: 508, April 2017.</w:t>
      </w:r>
    </w:p>
    <w:p w14:paraId="53DE0608" w14:textId="119BE1C5"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Features of the Prophet’s Approach in the Making of Women Jurists, Al-Diyaa Magazine, Department of Islamic Affairs and Charitable Activities, Dubai, Issue No.</w:t>
      </w:r>
      <w:r w:rsidR="009A4286">
        <w:rPr>
          <w:rFonts w:cstheme="minorHAnsi"/>
          <w:sz w:val="28"/>
          <w:szCs w:val="28"/>
        </w:rPr>
        <w:t xml:space="preserve"> </w:t>
      </w:r>
      <w:r w:rsidRPr="00AE6563">
        <w:rPr>
          <w:rFonts w:cstheme="minorHAnsi"/>
          <w:sz w:val="28"/>
          <w:szCs w:val="28"/>
        </w:rPr>
        <w:t>142, December 2016.</w:t>
      </w:r>
    </w:p>
    <w:p w14:paraId="079A3B4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Employing educational games in teaching the provisions of recitation and intonation, Al-Diyaa Magazine, Department of Islamic Affairs and Charitable Activities, Dubai, Issue No. 139, July 2016.</w:t>
      </w:r>
    </w:p>
    <w:p w14:paraId="42E0A22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lastRenderedPageBreak/>
        <w:t>The Unequivocal Supplication in Conveying Reward to the Dead, by Abu Ishaq Al-Hanafi, A Study,” Horizons of Culture and Heritage Magazine, Juma Al-Majid Center, Dubai, Issue No. 96, 2016.</w:t>
      </w:r>
    </w:p>
    <w:p w14:paraId="3EB9951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Foster Families: A Jurisprudential Study compared with the United Arab Emirates Law, Judicial Affairs Journal, Judicial Department, Abu Dhabi, Issue No. 7, January 2015.</w:t>
      </w:r>
    </w:p>
    <w:p w14:paraId="7098CAB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Noise Pollution: A Legitimate Legal Reading, Judicial Affairs Journal, Judicial Department, Abu Dhabi, Issue No. 9, July 2015.</w:t>
      </w:r>
    </w:p>
    <w:p w14:paraId="30A7013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Innovation in Creating the Jurisprudential Personality, Al-Diyaa Magazine, Department of Islamic Affairs and Charitable Activities, Dubai, Issue No.137, November 2015.</w:t>
      </w:r>
    </w:p>
    <w:p w14:paraId="11E6705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Noise Pollution: A Jurisprudential Reading, Al-Diyaa Magazine, Department of Islamic Affairs and Charitable Activities, Dubai, Issue No. 134, December 2014.</w:t>
      </w:r>
    </w:p>
    <w:p w14:paraId="1C07B202" w14:textId="77777777" w:rsidR="008D15BE" w:rsidRPr="00AE6563" w:rsidRDefault="008D15BE" w:rsidP="00693D9D">
      <w:pPr>
        <w:spacing w:after="0" w:line="240" w:lineRule="auto"/>
        <w:jc w:val="both"/>
        <w:rPr>
          <w:rFonts w:cstheme="minorHAnsi"/>
          <w:sz w:val="28"/>
          <w:szCs w:val="28"/>
        </w:rPr>
      </w:pPr>
      <w:r w:rsidRPr="00AE6563">
        <w:rPr>
          <w:rFonts w:cstheme="minorHAnsi"/>
          <w:b/>
          <w:bCs/>
          <w:sz w:val="28"/>
          <w:szCs w:val="28"/>
          <w:u w:val="single"/>
        </w:rPr>
        <w:t>Scientific Research Courses</w:t>
      </w:r>
      <w:r w:rsidRPr="00AE6563">
        <w:rPr>
          <w:rFonts w:cstheme="minorHAnsi"/>
          <w:sz w:val="28"/>
          <w:szCs w:val="28"/>
        </w:rPr>
        <w:t>:</w:t>
      </w:r>
    </w:p>
    <w:p w14:paraId="5A7C077C"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The Course of Research and Verification of Manuscripts, the Society of Hadith and the Revival of Heritage, Amman, Jordan.</w:t>
      </w:r>
    </w:p>
    <w:p w14:paraId="6338095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Automated Research Course in Islamic Knowledge Production, International Institute of Islamic Thought, Amman, Jordan.</w:t>
      </w:r>
    </w:p>
    <w:p w14:paraId="2C4A8C95"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Teaching Methods Courses:</w:t>
      </w:r>
    </w:p>
    <w:p w14:paraId="71E1D3E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Intel Program - Education for the Future, Ministry of Education, Jordan.</w:t>
      </w:r>
    </w:p>
    <w:p w14:paraId="7F8B40C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Court Program to teach Thinking Skills.</w:t>
      </w:r>
    </w:p>
    <w:p w14:paraId="1C40CF83"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Creativity in Teaching Methods, University of Jordan.</w:t>
      </w:r>
    </w:p>
    <w:p w14:paraId="7D65977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Neuro-Linguistic Programming and its Applications in the field of Education, Society for the Preservation of the Noble Qur’an, Jordan.</w:t>
      </w:r>
    </w:p>
    <w:p w14:paraId="3D71EB35"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Strategies for memorizing the Noble Qur’an, Society for the Preservation of the Noble Qur’an, Jordan.</w:t>
      </w:r>
    </w:p>
    <w:p w14:paraId="565924B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Employment of Brain Research in Memorizing the Noble Qur’an, Society for the Preservation of the Noble Qur’an, Jordan.</w:t>
      </w:r>
    </w:p>
    <w:p w14:paraId="34E1B5B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The Comprehensive Program for Training New Teachers, </w:t>
      </w:r>
      <w:proofErr w:type="spellStart"/>
      <w:r w:rsidRPr="00AE6563">
        <w:rPr>
          <w:rFonts w:cstheme="minorHAnsi"/>
          <w:sz w:val="28"/>
          <w:szCs w:val="28"/>
        </w:rPr>
        <w:t>Alamriya</w:t>
      </w:r>
      <w:proofErr w:type="spellEnd"/>
      <w:r w:rsidRPr="00AE6563">
        <w:rPr>
          <w:rFonts w:cstheme="minorHAnsi"/>
          <w:sz w:val="28"/>
          <w:szCs w:val="28"/>
        </w:rPr>
        <w:t xml:space="preserve"> Schools, Jordan.</w:t>
      </w:r>
    </w:p>
    <w:p w14:paraId="5204899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Training Course for Teachers of the Basic Stage of Islamic Education, Ministry of Education, Jordan.</w:t>
      </w:r>
    </w:p>
    <w:p w14:paraId="30D2C1BA"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Recitation and Tajwid Courses:</w:t>
      </w:r>
    </w:p>
    <w:p w14:paraId="6D5D9977"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Advanced Course in Recitation and Intonation, Islamic Cultural Center, University of Jordan, Amman, Jordan, Grade: excellent.</w:t>
      </w:r>
    </w:p>
    <w:p w14:paraId="3AD566E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Beginner course in recitation and intonation, Islamic Cultural Center, University of Jordan, Amman, Jordan, Grade: very good.</w:t>
      </w:r>
    </w:p>
    <w:p w14:paraId="6BDCA02A"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lastRenderedPageBreak/>
        <w:t>Academic Degrees and Diplomas:</w:t>
      </w:r>
    </w:p>
    <w:p w14:paraId="3C3B520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Ijazah in Reciting the Noble Qur’an with the chain of transmission based on the narration of </w:t>
      </w:r>
      <w:proofErr w:type="spellStart"/>
      <w:r w:rsidRPr="00AE6563">
        <w:rPr>
          <w:rFonts w:cstheme="minorHAnsi"/>
          <w:i/>
          <w:iCs/>
          <w:sz w:val="28"/>
          <w:szCs w:val="28"/>
        </w:rPr>
        <w:t>Hafs</w:t>
      </w:r>
      <w:proofErr w:type="spellEnd"/>
      <w:r w:rsidRPr="00AE6563">
        <w:rPr>
          <w:rFonts w:cstheme="minorHAnsi"/>
          <w:sz w:val="28"/>
          <w:szCs w:val="28"/>
        </w:rPr>
        <w:t xml:space="preserve"> of Asim from the path of </w:t>
      </w:r>
      <w:proofErr w:type="spellStart"/>
      <w:r w:rsidRPr="00AE6563">
        <w:rPr>
          <w:rFonts w:cstheme="minorHAnsi"/>
          <w:i/>
          <w:iCs/>
          <w:sz w:val="28"/>
          <w:szCs w:val="28"/>
        </w:rPr>
        <w:t>Shatibiya</w:t>
      </w:r>
      <w:proofErr w:type="spellEnd"/>
      <w:r w:rsidRPr="00AE6563">
        <w:rPr>
          <w:rFonts w:cstheme="minorHAnsi"/>
          <w:sz w:val="28"/>
          <w:szCs w:val="28"/>
        </w:rPr>
        <w:t>.</w:t>
      </w:r>
    </w:p>
    <w:p w14:paraId="4AC79909"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The license assigned to the six books, Dr. Hamza Abdullah Al-</w:t>
      </w:r>
      <w:proofErr w:type="spellStart"/>
      <w:r w:rsidRPr="00AE6563">
        <w:rPr>
          <w:rFonts w:cstheme="minorHAnsi"/>
          <w:sz w:val="28"/>
          <w:szCs w:val="28"/>
        </w:rPr>
        <w:t>Malibari</w:t>
      </w:r>
      <w:proofErr w:type="spellEnd"/>
      <w:r w:rsidRPr="00AE6563">
        <w:rPr>
          <w:rFonts w:cstheme="minorHAnsi"/>
          <w:sz w:val="28"/>
          <w:szCs w:val="28"/>
        </w:rPr>
        <w:t>.</w:t>
      </w:r>
    </w:p>
    <w:p w14:paraId="4335BA54"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International Courses:</w:t>
      </w:r>
    </w:p>
    <w:p w14:paraId="6F95ED6F"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Representing the University of Jordan in the international visitor program organized by the United States of America on the role of religion in America.</w:t>
      </w:r>
    </w:p>
    <w:p w14:paraId="49CFC49F"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Administrative and Legal Courses:</w:t>
      </w:r>
    </w:p>
    <w:p w14:paraId="7CC5E4F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Leadership Training Course, Global Institute of Islamic Thought, Jordan.</w:t>
      </w:r>
    </w:p>
    <w:p w14:paraId="4EECEEC1"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 training course in the field of human rights, King Abdullah II Fund for Development Office - University of Jordan.</w:t>
      </w:r>
    </w:p>
    <w:p w14:paraId="7290500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Course in conflict management and communication skills, the National Center for Human Resources Development, Jordan.</w:t>
      </w:r>
    </w:p>
    <w:p w14:paraId="255B2EA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How to become a Trainer? King Abdullah II Fund Office for Development, University of Jordan.</w:t>
      </w:r>
    </w:p>
    <w:p w14:paraId="36199E4D"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Success Skills, Economic Opportunities Program for Jordanian Youth (INJAZ).</w:t>
      </w:r>
    </w:p>
    <w:p w14:paraId="0FDABD74"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How to be a Leader? Economic Opportunities Program for Jordanian Youth (INJAZ).</w:t>
      </w:r>
    </w:p>
    <w:p w14:paraId="55A2B792"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Company Course, Economic Opportunities Program for Jordanian Youth (INJAZ).</w:t>
      </w:r>
    </w:p>
    <w:p w14:paraId="5E69513A"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A course to think in an economic way, the Economic Opportunities Program for Jordanian Youth (INJAZ).</w:t>
      </w:r>
    </w:p>
    <w:p w14:paraId="095DFB36"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 xml:space="preserve">Al-Siddiq Course, </w:t>
      </w:r>
      <w:proofErr w:type="spellStart"/>
      <w:r w:rsidRPr="00AE6563">
        <w:rPr>
          <w:rFonts w:cstheme="minorHAnsi"/>
          <w:sz w:val="28"/>
          <w:szCs w:val="28"/>
        </w:rPr>
        <w:t>Questscope</w:t>
      </w:r>
      <w:proofErr w:type="spellEnd"/>
      <w:r w:rsidRPr="00AE6563">
        <w:rPr>
          <w:rFonts w:cstheme="minorHAnsi"/>
          <w:sz w:val="28"/>
          <w:szCs w:val="28"/>
        </w:rPr>
        <w:t xml:space="preserve"> Foundation for Social Development in the Middle East.</w:t>
      </w:r>
    </w:p>
    <w:p w14:paraId="08946B02"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English Language Courses:</w:t>
      </w:r>
    </w:p>
    <w:p w14:paraId="02125708" w14:textId="77777777" w:rsidR="008D15BE"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Studying from the elementary level to the upper intermediate level in the American Language Center, Jordan.</w:t>
      </w:r>
    </w:p>
    <w:p w14:paraId="1257E501" w14:textId="77777777" w:rsidR="008D15BE" w:rsidRPr="00AE6563" w:rsidRDefault="008D15BE" w:rsidP="00693D9D">
      <w:pPr>
        <w:spacing w:after="0" w:line="240" w:lineRule="auto"/>
        <w:jc w:val="both"/>
        <w:rPr>
          <w:rFonts w:cstheme="minorHAnsi"/>
          <w:b/>
          <w:bCs/>
          <w:sz w:val="28"/>
          <w:szCs w:val="28"/>
          <w:u w:val="single"/>
        </w:rPr>
      </w:pPr>
      <w:r w:rsidRPr="00AE6563">
        <w:rPr>
          <w:rFonts w:cstheme="minorHAnsi"/>
          <w:b/>
          <w:bCs/>
          <w:sz w:val="28"/>
          <w:szCs w:val="28"/>
          <w:u w:val="single"/>
        </w:rPr>
        <w:t>Computer Courses:</w:t>
      </w:r>
    </w:p>
    <w:p w14:paraId="3671B565" w14:textId="640A7818" w:rsidR="0053200F" w:rsidRPr="00AE6563" w:rsidRDefault="008D15BE" w:rsidP="00693D9D">
      <w:pPr>
        <w:pStyle w:val="ListParagraph"/>
        <w:numPr>
          <w:ilvl w:val="0"/>
          <w:numId w:val="4"/>
        </w:numPr>
        <w:spacing w:after="0" w:line="240" w:lineRule="auto"/>
        <w:jc w:val="both"/>
        <w:rPr>
          <w:rFonts w:cstheme="minorHAnsi"/>
          <w:sz w:val="28"/>
          <w:szCs w:val="28"/>
        </w:rPr>
      </w:pPr>
      <w:r w:rsidRPr="00AE6563">
        <w:rPr>
          <w:rFonts w:cstheme="minorHAnsi"/>
          <w:sz w:val="28"/>
          <w:szCs w:val="28"/>
        </w:rPr>
        <w:t>International Computer Driving License (ICDL).</w:t>
      </w:r>
    </w:p>
    <w:sectPr w:rsidR="0053200F" w:rsidRPr="00AE65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AAE4" w14:textId="77777777" w:rsidR="00454B6E" w:rsidRDefault="00454B6E" w:rsidP="008D15BE">
      <w:pPr>
        <w:spacing w:after="0" w:line="240" w:lineRule="auto"/>
      </w:pPr>
      <w:r>
        <w:separator/>
      </w:r>
    </w:p>
  </w:endnote>
  <w:endnote w:type="continuationSeparator" w:id="0">
    <w:p w14:paraId="6150DD43" w14:textId="77777777" w:rsidR="00454B6E" w:rsidRDefault="00454B6E" w:rsidP="008D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52432"/>
      <w:docPartObj>
        <w:docPartGallery w:val="Page Numbers (Bottom of Page)"/>
        <w:docPartUnique/>
      </w:docPartObj>
    </w:sdtPr>
    <w:sdtContent>
      <w:sdt>
        <w:sdtPr>
          <w:id w:val="1728636285"/>
          <w:docPartObj>
            <w:docPartGallery w:val="Page Numbers (Top of Page)"/>
            <w:docPartUnique/>
          </w:docPartObj>
        </w:sdtPr>
        <w:sdtContent>
          <w:p w14:paraId="4BD93A42" w14:textId="77777777" w:rsidR="0053200F"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9CCC24" w14:textId="77777777" w:rsidR="0053200F" w:rsidRDefault="0053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140F" w14:textId="77777777" w:rsidR="00454B6E" w:rsidRDefault="00454B6E" w:rsidP="008D15BE">
      <w:pPr>
        <w:spacing w:after="0" w:line="240" w:lineRule="auto"/>
      </w:pPr>
      <w:r>
        <w:separator/>
      </w:r>
    </w:p>
  </w:footnote>
  <w:footnote w:type="continuationSeparator" w:id="0">
    <w:p w14:paraId="08D010CC" w14:textId="77777777" w:rsidR="00454B6E" w:rsidRDefault="00454B6E" w:rsidP="008D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36EF" w14:textId="4E972D1D" w:rsidR="0053200F" w:rsidRDefault="008D15BE">
    <w:pPr>
      <w:pStyle w:val="Header"/>
    </w:pPr>
    <w:r>
      <w:rPr>
        <w:noProof/>
      </w:rPr>
      <mc:AlternateContent>
        <mc:Choice Requires="wps">
          <w:drawing>
            <wp:anchor distT="0" distB="0" distL="114300" distR="114300" simplePos="0" relativeHeight="251659264" behindDoc="0" locked="0" layoutInCell="0" allowOverlap="1" wp14:anchorId="66429AF3" wp14:editId="46EEB4B4">
              <wp:simplePos x="0" y="0"/>
              <wp:positionH relativeFrom="page">
                <wp:posOffset>0</wp:posOffset>
              </wp:positionH>
              <wp:positionV relativeFrom="page">
                <wp:posOffset>190500</wp:posOffset>
              </wp:positionV>
              <wp:extent cx="7772400" cy="273685"/>
              <wp:effectExtent l="0" t="0" r="0" b="2540"/>
              <wp:wrapNone/>
              <wp:docPr id="1" name="Text Box 1" descr="{&quot;HashCode&quot;:-1813103172,&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4BFF" w14:textId="0FC22DA8" w:rsidR="0053200F" w:rsidRPr="001F6656" w:rsidRDefault="0053200F" w:rsidP="001F6656">
                          <w:pPr>
                            <w:spacing w:after="0"/>
                            <w:rPr>
                              <w:rFonts w:ascii="Calibri" w:hAnsi="Calibri" w:cs="Calibri"/>
                              <w:color w:val="000000"/>
                              <w:sz w:val="20"/>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9AF3" id="_x0000_t202" coordsize="21600,21600" o:spt="202" path="m,l,21600r21600,l21600,xe">
              <v:stroke joinstyle="miter"/>
              <v:path gradientshapeok="t" o:connecttype="rect"/>
            </v:shapetype>
            <v:shape id="Text Box 1" o:spid="_x0000_s1026" type="#_x0000_t202" alt="{&quot;HashCode&quot;:-1813103172,&quot;Height&quot;:792.0,&quot;Width&quot;:612.0,&quot;Placement&quot;:&quot;Header&quot;,&quot;Index&quot;:&quot;Primary&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L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" o:allowincell="f" filled="f" stroked="f">
              <v:textbox inset="20pt,0,,0">
                <w:txbxContent>
                  <w:p w14:paraId="243F4BFF" w14:textId="0FC22DA8" w:rsidR="0053200F" w:rsidRPr="001F6656" w:rsidRDefault="0053200F" w:rsidP="001F6656">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362BC"/>
    <w:multiLevelType w:val="hybridMultilevel"/>
    <w:tmpl w:val="0B1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9175B"/>
    <w:multiLevelType w:val="hybridMultilevel"/>
    <w:tmpl w:val="83E204A0"/>
    <w:lvl w:ilvl="0" w:tplc="04010005">
      <w:start w:val="1"/>
      <w:numFmt w:val="bullet"/>
      <w:lvlText w:val=""/>
      <w:lvlJc w:val="left"/>
      <w:pPr>
        <w:tabs>
          <w:tab w:val="num" w:pos="720"/>
        </w:tabs>
        <w:ind w:left="720" w:righ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3F5845AF"/>
    <w:multiLevelType w:val="hybridMultilevel"/>
    <w:tmpl w:val="37C0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02552"/>
    <w:multiLevelType w:val="hybridMultilevel"/>
    <w:tmpl w:val="7FC63A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88E0779"/>
    <w:multiLevelType w:val="hybridMultilevel"/>
    <w:tmpl w:val="C2421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D0248"/>
    <w:multiLevelType w:val="hybridMultilevel"/>
    <w:tmpl w:val="4780559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66953658">
    <w:abstractNumId w:val="3"/>
  </w:num>
  <w:num w:numId="2" w16cid:durableId="1384325154">
    <w:abstractNumId w:val="1"/>
  </w:num>
  <w:num w:numId="3" w16cid:durableId="2056198540">
    <w:abstractNumId w:val="0"/>
  </w:num>
  <w:num w:numId="4" w16cid:durableId="1473909816">
    <w:abstractNumId w:val="5"/>
  </w:num>
  <w:num w:numId="5" w16cid:durableId="263929114">
    <w:abstractNumId w:val="4"/>
  </w:num>
  <w:num w:numId="6" w16cid:durableId="30339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BE"/>
    <w:rsid w:val="000D0703"/>
    <w:rsid w:val="00181BB8"/>
    <w:rsid w:val="001E58E6"/>
    <w:rsid w:val="00255161"/>
    <w:rsid w:val="003A72F6"/>
    <w:rsid w:val="004357FA"/>
    <w:rsid w:val="00454B6E"/>
    <w:rsid w:val="004844BD"/>
    <w:rsid w:val="00496A58"/>
    <w:rsid w:val="004A4986"/>
    <w:rsid w:val="004D599E"/>
    <w:rsid w:val="004F1930"/>
    <w:rsid w:val="0053200F"/>
    <w:rsid w:val="00554CDE"/>
    <w:rsid w:val="005816A8"/>
    <w:rsid w:val="00616F80"/>
    <w:rsid w:val="00693D9D"/>
    <w:rsid w:val="006B7FBC"/>
    <w:rsid w:val="00781F61"/>
    <w:rsid w:val="008150DE"/>
    <w:rsid w:val="00842C30"/>
    <w:rsid w:val="008D15BE"/>
    <w:rsid w:val="009A4286"/>
    <w:rsid w:val="009F5E9A"/>
    <w:rsid w:val="00AE6563"/>
    <w:rsid w:val="00B02C2D"/>
    <w:rsid w:val="00B40C62"/>
    <w:rsid w:val="00BF6E9C"/>
    <w:rsid w:val="00C356C4"/>
    <w:rsid w:val="00C84158"/>
    <w:rsid w:val="00CC76A9"/>
    <w:rsid w:val="00D8714D"/>
    <w:rsid w:val="00DE681B"/>
    <w:rsid w:val="00E30DAD"/>
    <w:rsid w:val="00E577FE"/>
    <w:rsid w:val="00EE1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69EDE"/>
  <w15:chartTrackingRefBased/>
  <w15:docId w15:val="{78AAD8C6-3796-4B25-A73E-3DABC4F0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BE"/>
  </w:style>
  <w:style w:type="paragraph" w:styleId="Footer">
    <w:name w:val="footer"/>
    <w:basedOn w:val="Normal"/>
    <w:link w:val="FooterChar"/>
    <w:uiPriority w:val="99"/>
    <w:unhideWhenUsed/>
    <w:rsid w:val="008D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BE"/>
  </w:style>
  <w:style w:type="character" w:styleId="Hyperlink">
    <w:name w:val="Hyperlink"/>
    <w:basedOn w:val="DefaultParagraphFont"/>
    <w:uiPriority w:val="99"/>
    <w:unhideWhenUsed/>
    <w:rsid w:val="008D15BE"/>
    <w:rPr>
      <w:color w:val="0563C1" w:themeColor="hyperlink"/>
      <w:u w:val="single"/>
    </w:rPr>
  </w:style>
  <w:style w:type="character" w:styleId="UnresolvedMention">
    <w:name w:val="Unresolved Mention"/>
    <w:basedOn w:val="DefaultParagraphFont"/>
    <w:uiPriority w:val="99"/>
    <w:semiHidden/>
    <w:unhideWhenUsed/>
    <w:rsid w:val="008D15BE"/>
    <w:rPr>
      <w:color w:val="605E5C"/>
      <w:shd w:val="clear" w:color="auto" w:fill="E1DFDD"/>
    </w:rPr>
  </w:style>
  <w:style w:type="paragraph" w:styleId="ListParagraph">
    <w:name w:val="List Paragraph"/>
    <w:basedOn w:val="Normal"/>
    <w:uiPriority w:val="34"/>
    <w:qFormat/>
    <w:rsid w:val="008D1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za04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21</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Hammad</dc:creator>
  <cp:keywords/>
  <dc:description/>
  <cp:lastModifiedBy>Hamza Hammad</cp:lastModifiedBy>
  <cp:revision>13</cp:revision>
  <cp:lastPrinted>2023-03-25T00:06:00Z</cp:lastPrinted>
  <dcterms:created xsi:type="dcterms:W3CDTF">2023-03-24T23:23:00Z</dcterms:created>
  <dcterms:modified xsi:type="dcterms:W3CDTF">2024-10-13T06:09:00Z</dcterms:modified>
</cp:coreProperties>
</file>