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8E" w:rsidRPr="00F2528E" w:rsidRDefault="004201B1" w:rsidP="004201B1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>Curriculum Vitae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Yousef Mohammad Ahmed Al rababah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D.O.B: 12-8-1973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Place of Birth: Ajloun, Jordan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Marital Status: Married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Nationality: Jordanian 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Email:yousefrababah@yahoo.com</w:t>
      </w:r>
    </w:p>
    <w:p w:rsidR="004201B1" w:rsidRDefault="004201B1" w:rsidP="00420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Cell #: 00962777067429</w:t>
      </w:r>
    </w:p>
    <w:p w:rsidR="00F2528E" w:rsidRPr="005D58F2" w:rsidRDefault="000B5759" w:rsidP="004201B1">
      <w:pPr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296544</wp:posOffset>
                </wp:positionV>
                <wp:extent cx="6587490" cy="0"/>
                <wp:effectExtent l="0" t="19050" r="381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45pt,23.35pt" to="469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ztJQIAAEEEAAAOAAAAZHJzL2Uyb0RvYy54bWysU8uu2yAQ3VfqPyD2ie3UeVlxrio7aRe3&#10;baTc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" strokeweight="2.25pt"/>
            </w:pict>
          </mc:Fallback>
        </mc:AlternateContent>
      </w:r>
    </w:p>
    <w:p w:rsidR="005C18EE" w:rsidRPr="004201B1" w:rsidRDefault="005C18EE" w:rsidP="00E24431">
      <w:pPr>
        <w:pStyle w:val="ListParagraph"/>
        <w:numPr>
          <w:ilvl w:val="0"/>
          <w:numId w:val="1"/>
        </w:numPr>
        <w:jc w:val="right"/>
        <w:rPr>
          <w:b/>
          <w:bCs/>
          <w:sz w:val="28"/>
          <w:szCs w:val="28"/>
          <w:u w:val="single"/>
        </w:rPr>
      </w:pPr>
      <w:r w:rsidRPr="004201B1">
        <w:rPr>
          <w:b/>
          <w:bCs/>
          <w:sz w:val="28"/>
          <w:szCs w:val="28"/>
          <w:u w:val="single"/>
        </w:rPr>
        <w:t>Qualifications:</w:t>
      </w:r>
    </w:p>
    <w:p w:rsidR="005C18EE" w:rsidRPr="00E24431" w:rsidRDefault="005C18EE" w:rsidP="00E24431">
      <w:pPr>
        <w:pStyle w:val="ListParagraph"/>
        <w:numPr>
          <w:ilvl w:val="0"/>
          <w:numId w:val="1"/>
        </w:numPr>
        <w:jc w:val="right"/>
        <w:rPr>
          <w:b/>
          <w:bCs/>
          <w:sz w:val="28"/>
          <w:szCs w:val="28"/>
        </w:rPr>
      </w:pPr>
      <w:r w:rsidRPr="00E24431">
        <w:rPr>
          <w:b/>
          <w:bCs/>
          <w:sz w:val="28"/>
          <w:szCs w:val="28"/>
        </w:rPr>
        <w:t>2008-PhD in Sharia- Comparative Jurisprudence-</w:t>
      </w:r>
      <w:r w:rsidR="00E24431" w:rsidRPr="00E24431">
        <w:rPr>
          <w:b/>
          <w:bCs/>
          <w:sz w:val="28"/>
          <w:szCs w:val="28"/>
        </w:rPr>
        <w:t>Mohammad</w:t>
      </w:r>
      <w:r w:rsidRPr="00E24431">
        <w:rPr>
          <w:b/>
          <w:bCs/>
          <w:sz w:val="28"/>
          <w:szCs w:val="28"/>
        </w:rPr>
        <w:t xml:space="preserve"> V University, Rabat, </w:t>
      </w:r>
      <w:r w:rsidR="00E24431" w:rsidRPr="00E24431">
        <w:rPr>
          <w:b/>
          <w:bCs/>
          <w:sz w:val="28"/>
          <w:szCs w:val="28"/>
        </w:rPr>
        <w:t>Morocco</w:t>
      </w:r>
    </w:p>
    <w:p w:rsidR="005C18EE" w:rsidRPr="00E24431" w:rsidRDefault="005C18EE" w:rsidP="00E24431">
      <w:pPr>
        <w:pStyle w:val="ListParagraph"/>
        <w:numPr>
          <w:ilvl w:val="0"/>
          <w:numId w:val="1"/>
        </w:numPr>
        <w:jc w:val="right"/>
        <w:rPr>
          <w:b/>
          <w:bCs/>
          <w:sz w:val="28"/>
          <w:szCs w:val="28"/>
        </w:rPr>
      </w:pPr>
      <w:r w:rsidRPr="00E24431">
        <w:rPr>
          <w:b/>
          <w:bCs/>
          <w:sz w:val="28"/>
          <w:szCs w:val="28"/>
        </w:rPr>
        <w:t>2003- Master of Sharia- Comparative Jurisprudence- Islamic University, Baghdad, Iraq</w:t>
      </w:r>
    </w:p>
    <w:p w:rsidR="005C18EE" w:rsidRPr="00E24431" w:rsidRDefault="00E24431" w:rsidP="00E24431">
      <w:pPr>
        <w:pStyle w:val="ListParagraph"/>
        <w:numPr>
          <w:ilvl w:val="0"/>
          <w:numId w:val="1"/>
        </w:numPr>
        <w:jc w:val="right"/>
        <w:rPr>
          <w:b/>
          <w:bCs/>
          <w:sz w:val="28"/>
          <w:szCs w:val="28"/>
        </w:rPr>
      </w:pPr>
      <w:r w:rsidRPr="00E24431">
        <w:rPr>
          <w:b/>
          <w:bCs/>
          <w:sz w:val="28"/>
          <w:szCs w:val="28"/>
        </w:rPr>
        <w:t>2000- Diploma, Two academic years, Islamic studies, Sana, Yemen</w:t>
      </w:r>
    </w:p>
    <w:p w:rsidR="005C18EE" w:rsidRPr="00E24431" w:rsidRDefault="00E24431" w:rsidP="00E24431">
      <w:pPr>
        <w:pStyle w:val="ListParagraph"/>
        <w:numPr>
          <w:ilvl w:val="0"/>
          <w:numId w:val="1"/>
        </w:numPr>
        <w:jc w:val="right"/>
        <w:rPr>
          <w:b/>
          <w:bCs/>
          <w:sz w:val="28"/>
          <w:szCs w:val="28"/>
        </w:rPr>
      </w:pPr>
      <w:r w:rsidRPr="00E24431">
        <w:rPr>
          <w:b/>
          <w:bCs/>
          <w:sz w:val="28"/>
          <w:szCs w:val="28"/>
        </w:rPr>
        <w:t xml:space="preserve">1996- B.A in Jurisprudence and its foundations, Saddam University for Islamic Sciences, Baghdad, Iraq </w:t>
      </w:r>
    </w:p>
    <w:p w:rsidR="005C18EE" w:rsidRDefault="005C18EE" w:rsidP="004201B1">
      <w:pPr>
        <w:rPr>
          <w:b/>
          <w:bCs/>
          <w:sz w:val="28"/>
          <w:szCs w:val="28"/>
          <w:u w:val="single"/>
        </w:rPr>
      </w:pPr>
    </w:p>
    <w:p w:rsidR="004201B1" w:rsidRDefault="004201B1" w:rsidP="004201B1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Scientific Experience:</w:t>
      </w:r>
    </w:p>
    <w:p w:rsidR="004201B1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1996-1997- Islamic Studies Teacher- </w:t>
      </w:r>
      <w:r>
        <w:rPr>
          <w:b/>
          <w:bCs/>
          <w:sz w:val="28"/>
          <w:szCs w:val="28"/>
          <w:lang w:bidi="ar-JO"/>
        </w:rPr>
        <w:t>Military Culture, Jordan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>1997-1999- Islamic Studies Teacher- Scientific Institutions, Yemen.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>2003-2007-Islamic Studies Teacher- Ministry of Education, Jordan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>2008-2009- Islamic Culture Teacher- King Saud University, Saudi Arabia.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>2009-2010-Teacher and Academic Coordinator-King Saud University, Saudi Arabia.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>2010-2013-Instructor and Academic Coordinator- King Faisal University, Saudi Arabia</w:t>
      </w:r>
    </w:p>
    <w:p w:rsidR="00C74DD5" w:rsidRDefault="00C74DD5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2014-2016- Instructor and Academic </w:t>
      </w:r>
      <w:r w:rsidR="00887054">
        <w:rPr>
          <w:b/>
          <w:bCs/>
          <w:sz w:val="28"/>
          <w:szCs w:val="28"/>
          <w:lang w:bidi="ar-JO"/>
        </w:rPr>
        <w:t>Manager- Prince Sattam University, Saudi Arabia</w:t>
      </w:r>
    </w:p>
    <w:p w:rsidR="00887054" w:rsidRDefault="00E9259E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2009-2016- Human development Trainer- Tahseen Alada Institution, Saudi Arabia</w:t>
      </w:r>
    </w:p>
    <w:p w:rsidR="00E9259E" w:rsidRDefault="00E9259E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2012-2013- Teaching Skills Trainer- Education Management, Saudi Arabia</w:t>
      </w:r>
    </w:p>
    <w:p w:rsidR="00E9259E" w:rsidRDefault="00E9259E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2017-2018- Part-time Instructor-Sharia Faculty, Yarmouk University.</w:t>
      </w:r>
    </w:p>
    <w:p w:rsidR="00E9259E" w:rsidRPr="00E9259E" w:rsidRDefault="00E9259E" w:rsidP="00E9259E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2012-2016- Academic Project Manager- Tahseen Al adaa, Saudi Arabia.</w:t>
      </w:r>
    </w:p>
    <w:p w:rsidR="00E9259E" w:rsidRDefault="00E9259E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2015-2019-</w:t>
      </w:r>
      <w:r w:rsidR="00C41289">
        <w:rPr>
          <w:b/>
          <w:bCs/>
          <w:sz w:val="28"/>
          <w:szCs w:val="28"/>
        </w:rPr>
        <w:t>referee in the Third Scientific Conference-Saudi Minstry of Education.</w:t>
      </w:r>
    </w:p>
    <w:p w:rsidR="00C41289" w:rsidRDefault="00C41289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1997-2019- Supervising many university activities, Jordan, Yemen, Saudi Arabia.</w:t>
      </w:r>
    </w:p>
    <w:p w:rsidR="00C41289" w:rsidRDefault="00C41289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2017-2019- Family Reformer- Department of the Chief Justice, Jordan.</w:t>
      </w:r>
    </w:p>
    <w:p w:rsidR="00C41289" w:rsidRDefault="00C41289" w:rsidP="004201B1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2007-present- Friday Service Preacher-Islamic Affairs </w:t>
      </w:r>
      <w:r w:rsidR="009B11B8">
        <w:rPr>
          <w:b/>
          <w:bCs/>
          <w:sz w:val="28"/>
          <w:szCs w:val="28"/>
        </w:rPr>
        <w:t>Ministry</w:t>
      </w:r>
      <w:r>
        <w:rPr>
          <w:b/>
          <w:bCs/>
          <w:sz w:val="28"/>
          <w:szCs w:val="28"/>
        </w:rPr>
        <w:t>, Jordan.</w:t>
      </w:r>
    </w:p>
    <w:p w:rsidR="00C41289" w:rsidRPr="009B11B8" w:rsidRDefault="00C41289" w:rsidP="004201B1">
      <w:pPr>
        <w:pStyle w:val="ListParagraph"/>
        <w:numPr>
          <w:ilvl w:val="0"/>
          <w:numId w:val="4"/>
        </w:numPr>
        <w:jc w:val="right"/>
        <w:rPr>
          <w:sz w:val="28"/>
          <w:szCs w:val="28"/>
        </w:rPr>
      </w:pPr>
      <w:r w:rsidRPr="009B11B8">
        <w:rPr>
          <w:sz w:val="28"/>
          <w:szCs w:val="28"/>
        </w:rPr>
        <w:t xml:space="preserve">2018-present- </w:t>
      </w:r>
      <w:r w:rsidR="009B11B8" w:rsidRPr="009B11B8">
        <w:rPr>
          <w:sz w:val="28"/>
          <w:szCs w:val="28"/>
        </w:rPr>
        <w:t>Assistant</w:t>
      </w:r>
      <w:r w:rsidRPr="009B11B8">
        <w:rPr>
          <w:sz w:val="28"/>
          <w:szCs w:val="28"/>
        </w:rPr>
        <w:t xml:space="preserve"> Professor</w:t>
      </w:r>
      <w:r w:rsidR="009B11B8" w:rsidRPr="009B11B8">
        <w:rPr>
          <w:sz w:val="28"/>
          <w:szCs w:val="28"/>
        </w:rPr>
        <w:t xml:space="preserve">- </w:t>
      </w:r>
      <w:r w:rsidR="009B11B8" w:rsidRPr="009B11B8">
        <w:rPr>
          <w:sz w:val="28"/>
          <w:szCs w:val="28"/>
        </w:rPr>
        <w:t>Department of Jurisprudence and Fundamentals - faculty of Sharia - Jerash University</w:t>
      </w:r>
    </w:p>
    <w:p w:rsidR="00F2528E" w:rsidRDefault="00F2528E" w:rsidP="009B11B8">
      <w:pPr>
        <w:jc w:val="right"/>
        <w:rPr>
          <w:b/>
          <w:bCs/>
          <w:sz w:val="28"/>
          <w:szCs w:val="28"/>
        </w:rPr>
      </w:pPr>
    </w:p>
    <w:p w:rsidR="009B11B8" w:rsidRDefault="009B11B8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Scientific Research:</w:t>
      </w:r>
    </w:p>
    <w:p w:rsidR="009B11B8" w:rsidRDefault="009B11B8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6166A4" w:rsidRPr="006166A4">
        <w:rPr>
          <w:b/>
          <w:bCs/>
          <w:sz w:val="28"/>
          <w:szCs w:val="28"/>
        </w:rPr>
        <w:t xml:space="preserve">Experience in Islamic jurisprudence and </w:t>
      </w:r>
      <w:r w:rsidR="006166A4">
        <w:rPr>
          <w:b/>
          <w:bCs/>
          <w:sz w:val="28"/>
          <w:szCs w:val="28"/>
        </w:rPr>
        <w:t xml:space="preserve">I </w:t>
      </w:r>
      <w:r w:rsidR="006166A4" w:rsidRPr="006166A4">
        <w:rPr>
          <w:b/>
          <w:bCs/>
          <w:sz w:val="28"/>
          <w:szCs w:val="28"/>
        </w:rPr>
        <w:t>ts impact</w:t>
      </w:r>
      <w:r w:rsidR="006166A4">
        <w:rPr>
          <w:b/>
          <w:bCs/>
          <w:sz w:val="28"/>
          <w:szCs w:val="28"/>
        </w:rPr>
        <w:t>, Doctoral Dissertation.</w:t>
      </w:r>
    </w:p>
    <w:p w:rsidR="006166A4" w:rsidRDefault="006166A4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Pr="006166A4">
        <w:rPr>
          <w:b/>
          <w:bCs/>
          <w:sz w:val="28"/>
          <w:szCs w:val="28"/>
        </w:rPr>
        <w:t>The provisions of cloning in Islamic law</w:t>
      </w:r>
      <w:r>
        <w:rPr>
          <w:b/>
          <w:bCs/>
          <w:sz w:val="28"/>
          <w:szCs w:val="28"/>
        </w:rPr>
        <w:t>, Master Thesis</w:t>
      </w:r>
    </w:p>
    <w:p w:rsidR="006166A4" w:rsidRDefault="006166A4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 The p</w:t>
      </w:r>
      <w:r w:rsidRPr="006166A4">
        <w:rPr>
          <w:b/>
          <w:bCs/>
          <w:sz w:val="28"/>
          <w:szCs w:val="28"/>
        </w:rPr>
        <w:t>rovisions related to the AIDS patient</w:t>
      </w:r>
      <w:r>
        <w:rPr>
          <w:b/>
          <w:bCs/>
          <w:sz w:val="28"/>
          <w:szCs w:val="28"/>
        </w:rPr>
        <w:t>, Master Thesis.</w:t>
      </w:r>
    </w:p>
    <w:p w:rsidR="006166A4" w:rsidRDefault="006166A4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4-The hospitality provisions in Islamic law, published paper</w:t>
      </w:r>
    </w:p>
    <w:p w:rsidR="006166A4" w:rsidRDefault="006166A4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</w:t>
      </w:r>
      <w:r w:rsidRPr="006166A4">
        <w:rPr>
          <w:b/>
          <w:bCs/>
          <w:sz w:val="28"/>
          <w:szCs w:val="28"/>
        </w:rPr>
        <w:t>Sharia supervision of Islamic banks</w:t>
      </w:r>
      <w:r>
        <w:rPr>
          <w:b/>
          <w:bCs/>
          <w:sz w:val="28"/>
          <w:szCs w:val="28"/>
        </w:rPr>
        <w:t>, published paper</w:t>
      </w:r>
    </w:p>
    <w:p w:rsidR="006166A4" w:rsidRDefault="006166A4" w:rsidP="009B11B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</w:t>
      </w:r>
      <w:r w:rsidRPr="006166A4">
        <w:rPr>
          <w:b/>
          <w:bCs/>
          <w:sz w:val="28"/>
          <w:szCs w:val="28"/>
        </w:rPr>
        <w:t>The role of Maliki jurists in Andalusia in the social aspect</w:t>
      </w:r>
      <w:r>
        <w:rPr>
          <w:b/>
          <w:bCs/>
          <w:sz w:val="28"/>
          <w:szCs w:val="28"/>
        </w:rPr>
        <w:t>, published paper</w:t>
      </w:r>
    </w:p>
    <w:p w:rsidR="009075F3" w:rsidRDefault="006166A4" w:rsidP="009075F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</w:t>
      </w:r>
      <w:r w:rsidR="009075F3" w:rsidRPr="009075F3">
        <w:rPr>
          <w:b/>
          <w:bCs/>
          <w:sz w:val="28"/>
          <w:szCs w:val="28"/>
        </w:rPr>
        <w:t>Ijtihad in the Contemporary Islamic Economy (Sami Mahmoud as a Model</w:t>
      </w:r>
      <w:r w:rsidR="009075F3">
        <w:rPr>
          <w:b/>
          <w:bCs/>
          <w:sz w:val="28"/>
          <w:szCs w:val="28"/>
        </w:rPr>
        <w:t>) published paper</w:t>
      </w:r>
    </w:p>
    <w:p w:rsidR="008619CD" w:rsidRDefault="009075F3" w:rsidP="008619C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8-</w:t>
      </w:r>
      <w:r w:rsidR="008619CD">
        <w:rPr>
          <w:b/>
          <w:bCs/>
          <w:sz w:val="28"/>
          <w:szCs w:val="28"/>
        </w:rPr>
        <w:t>Introducing</w:t>
      </w:r>
      <w:r w:rsidR="00370E72" w:rsidRPr="00370E72">
        <w:rPr>
          <w:b/>
          <w:bCs/>
          <w:sz w:val="28"/>
          <w:szCs w:val="28"/>
        </w:rPr>
        <w:t xml:space="preserve"> to a weak hadith on analogy according t</w:t>
      </w:r>
      <w:r w:rsidR="008619CD">
        <w:rPr>
          <w:b/>
          <w:bCs/>
          <w:sz w:val="28"/>
          <w:szCs w:val="28"/>
        </w:rPr>
        <w:t>o Abu Hanifa "An authentic study. ( process of  publishing)</w:t>
      </w:r>
    </w:p>
    <w:p w:rsidR="009075F3" w:rsidRDefault="008619CD" w:rsidP="008619C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</w:t>
      </w:r>
      <w:r w:rsidRPr="008619CD">
        <w:rPr>
          <w:b/>
          <w:bCs/>
          <w:sz w:val="28"/>
          <w:szCs w:val="28"/>
        </w:rPr>
        <w:t>Research project (The role of family reform offices in marital disputes</w:t>
      </w:r>
      <w:r>
        <w:rPr>
          <w:b/>
          <w:bCs/>
          <w:sz w:val="28"/>
          <w:szCs w:val="28"/>
        </w:rPr>
        <w:t xml:space="preserve">  working on it)</w:t>
      </w:r>
      <w:r w:rsidRPr="008619CD">
        <w:rPr>
          <w:rFonts w:cs="Arial"/>
          <w:b/>
          <w:bCs/>
          <w:sz w:val="28"/>
          <w:szCs w:val="28"/>
          <w:rtl/>
        </w:rPr>
        <w:t>)</w:t>
      </w:r>
      <w:r w:rsidR="00370E72" w:rsidRPr="00370E72">
        <w:rPr>
          <w:rFonts w:cs="Arial"/>
          <w:b/>
          <w:bCs/>
          <w:sz w:val="28"/>
          <w:szCs w:val="28"/>
          <w:rtl/>
        </w:rPr>
        <w:t>."</w:t>
      </w:r>
    </w:p>
    <w:p w:rsidR="009075F3" w:rsidRDefault="009075F3" w:rsidP="009075F3">
      <w:pPr>
        <w:jc w:val="right"/>
        <w:rPr>
          <w:b/>
          <w:bCs/>
          <w:sz w:val="28"/>
          <w:szCs w:val="28"/>
        </w:rPr>
      </w:pPr>
    </w:p>
    <w:p w:rsidR="008619CD" w:rsidRDefault="000624C3" w:rsidP="000624C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Workshops and Courses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ICDL , Ministry of Education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General Axis, Ministry of Education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Knowledge Economy, Ministry of Education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 and Connection Skills , Tahseen Al adaa Training Center.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Kaizen Theory, Tahseen Al adaa Training Center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Creative Thinking, King Faisal University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Satistical Analysis SPSS, King Fisal University.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 w:rsidRPr="000624C3">
        <w:rPr>
          <w:b/>
          <w:bCs/>
          <w:sz w:val="28"/>
          <w:szCs w:val="28"/>
        </w:rPr>
        <w:t>The Ten Engines Marketing</w:t>
      </w:r>
      <w:r>
        <w:rPr>
          <w:b/>
          <w:bCs/>
          <w:sz w:val="28"/>
          <w:szCs w:val="28"/>
        </w:rPr>
        <w:t>, AL faisal Academy</w:t>
      </w:r>
    </w:p>
    <w:p w:rsidR="000624C3" w:rsidRDefault="000624C3" w:rsidP="000624C3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Work, Prince Sattam University.</w:t>
      </w:r>
    </w:p>
    <w:p w:rsidR="000624C3" w:rsidRDefault="0044155C" w:rsidP="0044155C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Integrating Thinking Skills, King Faisal University.</w:t>
      </w:r>
    </w:p>
    <w:p w:rsidR="0044155C" w:rsidRDefault="0044155C" w:rsidP="0044155C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performance Evaluation, King Faisal University.</w:t>
      </w:r>
    </w:p>
    <w:p w:rsidR="0044155C" w:rsidRDefault="0044155C" w:rsidP="0044155C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of Trainee (TOT), British Academy</w:t>
      </w:r>
    </w:p>
    <w:p w:rsidR="006166A4" w:rsidRPr="003B66A5" w:rsidRDefault="0044155C" w:rsidP="003B66A5">
      <w:pPr>
        <w:pStyle w:val="ListParagraph"/>
        <w:numPr>
          <w:ilvl w:val="0"/>
          <w:numId w:val="4"/>
        </w:num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Skills on How to deal with university students</w:t>
      </w:r>
      <w:r w:rsidR="003B66A5">
        <w:rPr>
          <w:b/>
          <w:bCs/>
          <w:sz w:val="28"/>
          <w:szCs w:val="28"/>
        </w:rPr>
        <w:t>, Sattam University)</w:t>
      </w:r>
      <w:r w:rsidR="009075F3" w:rsidRPr="003B66A5">
        <w:rPr>
          <w:rFonts w:cs="Arial"/>
          <w:b/>
          <w:bCs/>
          <w:sz w:val="28"/>
          <w:szCs w:val="28"/>
          <w:u w:val="single"/>
          <w:rtl/>
        </w:rPr>
        <w:t>)</w:t>
      </w:r>
    </w:p>
    <w:p w:rsidR="00847546" w:rsidRPr="003B66A5" w:rsidRDefault="0044155C" w:rsidP="0044155C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3B66A5">
        <w:rPr>
          <w:b/>
          <w:bCs/>
          <w:sz w:val="28"/>
          <w:szCs w:val="28"/>
          <w:u w:val="single"/>
          <w:lang w:bidi="ar-JO"/>
        </w:rPr>
        <w:t>Certificates and Awards</w:t>
      </w:r>
    </w:p>
    <w:p w:rsidR="00702453" w:rsidRPr="003B66A5" w:rsidRDefault="00702453" w:rsidP="00702453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Shield of Excellence in Activities for the year 2010</w:t>
      </w:r>
      <w:r w:rsidR="003B66A5" w:rsidRPr="003B66A5">
        <w:rPr>
          <w:b/>
          <w:bCs/>
          <w:sz w:val="28"/>
          <w:szCs w:val="28"/>
          <w:lang w:bidi="ar-JO"/>
        </w:rPr>
        <w:t>, King Saud University.</w:t>
      </w:r>
    </w:p>
    <w:p w:rsidR="00702453" w:rsidRP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Management Excellence Shield for the year 2012, King Faisal University.</w:t>
      </w:r>
    </w:p>
    <w:p w:rsidR="003B66A5" w:rsidRP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Excellence in Management Shield for 2014, Sattam University.</w:t>
      </w:r>
    </w:p>
    <w:p w:rsidR="003B66A5" w:rsidRP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A number of Certificates of Thanks from different universities.</w:t>
      </w:r>
    </w:p>
    <w:p w:rsidR="003B66A5" w:rsidRP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Certificate of thanks from the Institute for Studies and Research for excellence, Sattam University</w:t>
      </w:r>
    </w:p>
    <w:p w:rsid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>Certificate of thanks from the scientific conference, Saudi Ministry of Education.</w:t>
      </w:r>
    </w:p>
    <w:p w:rsidR="00932DE8" w:rsidRDefault="00932DE8" w:rsidP="00932DE8">
      <w:pPr>
        <w:jc w:val="right"/>
        <w:rPr>
          <w:b/>
          <w:bCs/>
          <w:sz w:val="28"/>
          <w:szCs w:val="28"/>
          <w:lang w:bidi="ar-JO"/>
        </w:rPr>
      </w:pPr>
    </w:p>
    <w:p w:rsidR="00932DE8" w:rsidRDefault="00932DE8" w:rsidP="00932DE8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Committee Membership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Head of the Interviews and Recruitment Committee</w:t>
      </w:r>
      <w:r>
        <w:rPr>
          <w:b/>
          <w:bCs/>
          <w:sz w:val="28"/>
          <w:szCs w:val="28"/>
          <w:lang w:bidi="ar-JO"/>
        </w:rPr>
        <w:t xml:space="preserve"> for Jordan and Egypt at King Faisal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Head of the Interviews and Recruitment Committee</w:t>
      </w:r>
      <w:r>
        <w:rPr>
          <w:b/>
          <w:bCs/>
          <w:sz w:val="28"/>
          <w:szCs w:val="28"/>
          <w:lang w:bidi="ar-JO"/>
        </w:rPr>
        <w:t xml:space="preserve"> for Jordan and Egypt at King </w:t>
      </w:r>
      <w:r>
        <w:rPr>
          <w:b/>
          <w:bCs/>
          <w:sz w:val="28"/>
          <w:szCs w:val="28"/>
          <w:lang w:bidi="ar-JO"/>
        </w:rPr>
        <w:t>Saud</w:t>
      </w:r>
      <w:r>
        <w:rPr>
          <w:b/>
          <w:bCs/>
          <w:sz w:val="28"/>
          <w:szCs w:val="28"/>
          <w:lang w:bidi="ar-JO"/>
        </w:rPr>
        <w:t xml:space="preserve">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Head of the Interviews and Recruitment Committee</w:t>
      </w:r>
      <w:r>
        <w:rPr>
          <w:b/>
          <w:bCs/>
          <w:sz w:val="28"/>
          <w:szCs w:val="28"/>
          <w:lang w:bidi="ar-JO"/>
        </w:rPr>
        <w:t xml:space="preserve"> for Jordan and Egypt at Prince Sattam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Head of the Interviews and Recruitment Committee</w:t>
      </w:r>
      <w:r>
        <w:rPr>
          <w:b/>
          <w:bCs/>
          <w:sz w:val="28"/>
          <w:szCs w:val="28"/>
          <w:lang w:bidi="ar-JO"/>
        </w:rPr>
        <w:t xml:space="preserve"> for Jordan and Egypt at Tabuk</w:t>
      </w:r>
      <w:r>
        <w:rPr>
          <w:b/>
          <w:bCs/>
          <w:sz w:val="28"/>
          <w:szCs w:val="28"/>
          <w:lang w:bidi="ar-JO"/>
        </w:rPr>
        <w:t xml:space="preserve">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Chairman of the Academic Committee for the Preparatory Year, King Saud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Head of the Activities Committee</w:t>
      </w:r>
      <w:r>
        <w:rPr>
          <w:b/>
          <w:bCs/>
          <w:sz w:val="28"/>
          <w:szCs w:val="28"/>
          <w:lang w:bidi="ar-JO"/>
        </w:rPr>
        <w:t>, King Faisal University</w:t>
      </w:r>
    </w:p>
    <w:p w:rsidR="00932DE8" w:rsidRDefault="00932DE8" w:rsidP="00932DE8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932DE8">
        <w:rPr>
          <w:b/>
          <w:bCs/>
          <w:sz w:val="28"/>
          <w:szCs w:val="28"/>
          <w:lang w:bidi="ar-JO"/>
        </w:rPr>
        <w:t>Member of prep</w:t>
      </w:r>
      <w:r>
        <w:rPr>
          <w:b/>
          <w:bCs/>
          <w:sz w:val="28"/>
          <w:szCs w:val="28"/>
          <w:lang w:bidi="ar-JO"/>
        </w:rPr>
        <w:t>aring and revising training courses, Tahseen Al adaa</w:t>
      </w:r>
    </w:p>
    <w:p w:rsidR="00932DE8" w:rsidRDefault="000B5759" w:rsidP="000B5759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0B5759">
        <w:rPr>
          <w:b/>
          <w:bCs/>
          <w:sz w:val="28"/>
          <w:szCs w:val="28"/>
          <w:lang w:bidi="ar-JO"/>
        </w:rPr>
        <w:t>Member of the Quality Committee</w:t>
      </w:r>
      <w:r>
        <w:rPr>
          <w:b/>
          <w:bCs/>
          <w:sz w:val="28"/>
          <w:szCs w:val="28"/>
          <w:lang w:bidi="ar-JO"/>
        </w:rPr>
        <w:t>, King Faisal University</w:t>
      </w:r>
    </w:p>
    <w:p w:rsidR="000B5759" w:rsidRDefault="000B5759" w:rsidP="000B5759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0B5759">
        <w:rPr>
          <w:b/>
          <w:bCs/>
          <w:sz w:val="28"/>
          <w:szCs w:val="28"/>
          <w:lang w:bidi="ar-JO"/>
        </w:rPr>
        <w:t>Head of the Activities Committee</w:t>
      </w:r>
      <w:r>
        <w:rPr>
          <w:b/>
          <w:bCs/>
          <w:sz w:val="28"/>
          <w:szCs w:val="28"/>
          <w:lang w:bidi="ar-JO"/>
        </w:rPr>
        <w:t>, Jerash University</w:t>
      </w:r>
    </w:p>
    <w:p w:rsidR="000B5759" w:rsidRDefault="000B5759" w:rsidP="000B5759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0B5759">
        <w:rPr>
          <w:b/>
          <w:bCs/>
          <w:sz w:val="28"/>
          <w:szCs w:val="28"/>
          <w:lang w:bidi="ar-JO"/>
        </w:rPr>
        <w:t>Member and Liaison Officer</w:t>
      </w:r>
      <w:r>
        <w:rPr>
          <w:b/>
          <w:bCs/>
          <w:sz w:val="28"/>
          <w:szCs w:val="28"/>
          <w:lang w:bidi="ar-JO"/>
        </w:rPr>
        <w:t>, German Agency</w:t>
      </w:r>
    </w:p>
    <w:p w:rsidR="000B5759" w:rsidRDefault="000B5759" w:rsidP="000B5759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0B5759">
        <w:rPr>
          <w:b/>
          <w:bCs/>
          <w:sz w:val="28"/>
          <w:szCs w:val="28"/>
          <w:lang w:bidi="ar-JO"/>
        </w:rPr>
        <w:t>Chairman of the Social Committee</w:t>
      </w:r>
      <w:r>
        <w:rPr>
          <w:b/>
          <w:bCs/>
          <w:sz w:val="28"/>
          <w:szCs w:val="28"/>
          <w:lang w:bidi="ar-JO"/>
        </w:rPr>
        <w:t>, Jerash University, Sharia Faculty</w:t>
      </w:r>
    </w:p>
    <w:p w:rsidR="000B5759" w:rsidRPr="00932DE8" w:rsidRDefault="000B5759" w:rsidP="000B5759">
      <w:pPr>
        <w:pStyle w:val="ListParagraph"/>
        <w:numPr>
          <w:ilvl w:val="0"/>
          <w:numId w:val="8"/>
        </w:numPr>
        <w:jc w:val="right"/>
        <w:rPr>
          <w:b/>
          <w:bCs/>
          <w:sz w:val="28"/>
          <w:szCs w:val="28"/>
          <w:lang w:bidi="ar-JO"/>
        </w:rPr>
      </w:pPr>
      <w:r w:rsidRPr="000B5759">
        <w:rPr>
          <w:b/>
          <w:bCs/>
          <w:sz w:val="28"/>
          <w:szCs w:val="28"/>
          <w:lang w:bidi="ar-JO"/>
        </w:rPr>
        <w:t>Head of the Jurisprudence Department</w:t>
      </w:r>
      <w:r>
        <w:rPr>
          <w:b/>
          <w:bCs/>
          <w:sz w:val="28"/>
          <w:szCs w:val="28"/>
          <w:lang w:bidi="ar-JO"/>
        </w:rPr>
        <w:t>, Jerash University, Sharia Faculty.</w:t>
      </w:r>
    </w:p>
    <w:p w:rsidR="003B66A5" w:rsidRPr="003B66A5" w:rsidRDefault="003B66A5" w:rsidP="003B66A5">
      <w:pPr>
        <w:pStyle w:val="ListParagraph"/>
        <w:numPr>
          <w:ilvl w:val="0"/>
          <w:numId w:val="7"/>
        </w:numPr>
        <w:jc w:val="right"/>
        <w:rPr>
          <w:b/>
          <w:bCs/>
          <w:sz w:val="28"/>
          <w:szCs w:val="28"/>
          <w:lang w:bidi="ar-JO"/>
        </w:rPr>
      </w:pPr>
      <w:r w:rsidRPr="003B66A5">
        <w:rPr>
          <w:b/>
          <w:bCs/>
          <w:sz w:val="28"/>
          <w:szCs w:val="28"/>
          <w:lang w:bidi="ar-JO"/>
        </w:rPr>
        <w:t xml:space="preserve"> </w:t>
      </w:r>
    </w:p>
    <w:p w:rsidR="00744B78" w:rsidRPr="00C5700D" w:rsidRDefault="00744B78" w:rsidP="00C5700D">
      <w:bookmarkStart w:id="0" w:name="_GoBack"/>
      <w:bookmarkEnd w:id="0"/>
    </w:p>
    <w:sectPr w:rsidR="00744B78" w:rsidRPr="00C5700D" w:rsidSect="00A22FA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4" w:rsidRDefault="00890F34" w:rsidP="00F2528E">
      <w:pPr>
        <w:spacing w:after="0" w:line="240" w:lineRule="auto"/>
      </w:pPr>
      <w:r>
        <w:separator/>
      </w:r>
    </w:p>
  </w:endnote>
  <w:endnote w:type="continuationSeparator" w:id="0">
    <w:p w:rsidR="00890F34" w:rsidRDefault="00890F34" w:rsidP="00F2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4" w:rsidRDefault="00890F34" w:rsidP="00F2528E">
      <w:pPr>
        <w:spacing w:after="0" w:line="240" w:lineRule="auto"/>
      </w:pPr>
      <w:r>
        <w:separator/>
      </w:r>
    </w:p>
  </w:footnote>
  <w:footnote w:type="continuationSeparator" w:id="0">
    <w:p w:rsidR="00890F34" w:rsidRDefault="00890F34" w:rsidP="00F2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27" w:rsidRDefault="00470A27">
    <w:pPr>
      <w:pStyle w:val="Header"/>
      <w:rPr>
        <w:lang w:bidi="ar-JO"/>
      </w:rPr>
    </w:pPr>
    <w:r>
      <w:rPr>
        <w:rFonts w:hint="cs"/>
        <w:rtl/>
        <w:lang w:bidi="ar-JO"/>
      </w:rPr>
      <w:t>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429"/>
    <w:multiLevelType w:val="hybridMultilevel"/>
    <w:tmpl w:val="7730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30331"/>
    <w:multiLevelType w:val="hybridMultilevel"/>
    <w:tmpl w:val="3C4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A73F6"/>
    <w:multiLevelType w:val="hybridMultilevel"/>
    <w:tmpl w:val="985C7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D02BA"/>
    <w:multiLevelType w:val="hybridMultilevel"/>
    <w:tmpl w:val="372CECB4"/>
    <w:lvl w:ilvl="0" w:tplc="5C826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96B99"/>
    <w:multiLevelType w:val="hybridMultilevel"/>
    <w:tmpl w:val="1ABE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008B0"/>
    <w:multiLevelType w:val="hybridMultilevel"/>
    <w:tmpl w:val="13449F34"/>
    <w:lvl w:ilvl="0" w:tplc="C8BEA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20A02"/>
    <w:multiLevelType w:val="hybridMultilevel"/>
    <w:tmpl w:val="2E4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B9"/>
    <w:rsid w:val="000624C3"/>
    <w:rsid w:val="000B5759"/>
    <w:rsid w:val="000E2211"/>
    <w:rsid w:val="000E2534"/>
    <w:rsid w:val="00122629"/>
    <w:rsid w:val="001C04EB"/>
    <w:rsid w:val="00215554"/>
    <w:rsid w:val="00252294"/>
    <w:rsid w:val="00370E72"/>
    <w:rsid w:val="003B45B9"/>
    <w:rsid w:val="003B66A5"/>
    <w:rsid w:val="004201B1"/>
    <w:rsid w:val="0044155C"/>
    <w:rsid w:val="00470A27"/>
    <w:rsid w:val="004C5E23"/>
    <w:rsid w:val="005C18EE"/>
    <w:rsid w:val="005C7974"/>
    <w:rsid w:val="005D58F2"/>
    <w:rsid w:val="005E3A96"/>
    <w:rsid w:val="006166A4"/>
    <w:rsid w:val="0062371A"/>
    <w:rsid w:val="0067742D"/>
    <w:rsid w:val="006D2A67"/>
    <w:rsid w:val="006E394B"/>
    <w:rsid w:val="006F7AB1"/>
    <w:rsid w:val="00702453"/>
    <w:rsid w:val="00744B78"/>
    <w:rsid w:val="007647E4"/>
    <w:rsid w:val="007E7B5E"/>
    <w:rsid w:val="00847546"/>
    <w:rsid w:val="008619CD"/>
    <w:rsid w:val="00887054"/>
    <w:rsid w:val="00890F34"/>
    <w:rsid w:val="009075F3"/>
    <w:rsid w:val="00932DE8"/>
    <w:rsid w:val="00944CE6"/>
    <w:rsid w:val="00963D5A"/>
    <w:rsid w:val="00966E1A"/>
    <w:rsid w:val="009B11B8"/>
    <w:rsid w:val="00A22FA1"/>
    <w:rsid w:val="00A27F71"/>
    <w:rsid w:val="00A72B3E"/>
    <w:rsid w:val="00A8745E"/>
    <w:rsid w:val="00AD187A"/>
    <w:rsid w:val="00B0414E"/>
    <w:rsid w:val="00B72737"/>
    <w:rsid w:val="00BA7DA5"/>
    <w:rsid w:val="00C3694E"/>
    <w:rsid w:val="00C41289"/>
    <w:rsid w:val="00C52C86"/>
    <w:rsid w:val="00C5700D"/>
    <w:rsid w:val="00C669A2"/>
    <w:rsid w:val="00C74DD5"/>
    <w:rsid w:val="00C85344"/>
    <w:rsid w:val="00CA6556"/>
    <w:rsid w:val="00E24431"/>
    <w:rsid w:val="00E35DA2"/>
    <w:rsid w:val="00E9259E"/>
    <w:rsid w:val="00EA3EEC"/>
    <w:rsid w:val="00F01155"/>
    <w:rsid w:val="00F2528E"/>
    <w:rsid w:val="00F94DAD"/>
    <w:rsid w:val="00FB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2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8E"/>
  </w:style>
  <w:style w:type="paragraph" w:styleId="Footer">
    <w:name w:val="footer"/>
    <w:basedOn w:val="Normal"/>
    <w:link w:val="FooterChar"/>
    <w:uiPriority w:val="99"/>
    <w:unhideWhenUsed/>
    <w:rsid w:val="00F2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8E"/>
  </w:style>
  <w:style w:type="paragraph" w:styleId="BalloonText">
    <w:name w:val="Balloon Text"/>
    <w:basedOn w:val="Normal"/>
    <w:link w:val="BalloonTextChar"/>
    <w:uiPriority w:val="99"/>
    <w:semiHidden/>
    <w:unhideWhenUsed/>
    <w:rsid w:val="00E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2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8E"/>
  </w:style>
  <w:style w:type="paragraph" w:styleId="Footer">
    <w:name w:val="footer"/>
    <w:basedOn w:val="Normal"/>
    <w:link w:val="FooterChar"/>
    <w:uiPriority w:val="99"/>
    <w:unhideWhenUsed/>
    <w:rsid w:val="00F2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8E"/>
  </w:style>
  <w:style w:type="paragraph" w:styleId="BalloonText">
    <w:name w:val="Balloon Text"/>
    <w:basedOn w:val="Normal"/>
    <w:link w:val="BalloonTextChar"/>
    <w:uiPriority w:val="99"/>
    <w:semiHidden/>
    <w:unhideWhenUsed/>
    <w:rsid w:val="00E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DEC6-E6E9-460A-9560-DD20313E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Mohammad Alfageer</dc:creator>
  <cp:lastModifiedBy>n0ak95</cp:lastModifiedBy>
  <cp:revision>2</cp:revision>
  <dcterms:created xsi:type="dcterms:W3CDTF">2021-01-31T18:49:00Z</dcterms:created>
  <dcterms:modified xsi:type="dcterms:W3CDTF">2021-01-31T18:49:00Z</dcterms:modified>
</cp:coreProperties>
</file>