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51D72" w14:textId="77777777" w:rsidR="006C5A34" w:rsidRPr="00301B44" w:rsidRDefault="004E7F39" w:rsidP="001C1CD6">
      <w:pPr>
        <w:jc w:val="center"/>
        <w:rPr>
          <w:rFonts w:ascii="Times New Roman" w:hAnsi="Times New Roman" w:cs="Times New Roman"/>
          <w:bCs/>
          <w:iCs/>
        </w:rPr>
      </w:pPr>
      <w:r w:rsidRPr="00301B44">
        <w:rPr>
          <w:rFonts w:ascii="Times New Roman" w:hAnsi="Times New Roman" w:cs="Times New Roman"/>
          <w:bCs/>
          <w:iCs/>
        </w:rPr>
        <w:t>Rasha Ibrahim Maqableh</w:t>
      </w:r>
    </w:p>
    <w:p w14:paraId="519A85A2" w14:textId="01189BC1" w:rsidR="006B60C0" w:rsidRPr="00301B44" w:rsidRDefault="00320D37" w:rsidP="00511F41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Head of the Department of English Literature and Translation</w:t>
      </w:r>
    </w:p>
    <w:p w14:paraId="3A99CF72" w14:textId="37BDFFC4" w:rsidR="00C74D3F" w:rsidRPr="00301B44" w:rsidRDefault="00932B03" w:rsidP="00511F41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Associate </w:t>
      </w:r>
      <w:r w:rsidR="00C74D3F" w:rsidRPr="00301B44">
        <w:rPr>
          <w:rFonts w:ascii="Times New Roman" w:hAnsi="Times New Roman" w:cs="Times New Roman"/>
          <w:bCs/>
          <w:iCs/>
        </w:rPr>
        <w:t xml:space="preserve">Professor </w:t>
      </w:r>
      <w:r w:rsidR="00260BC9" w:rsidRPr="00301B44">
        <w:rPr>
          <w:rFonts w:ascii="Times New Roman" w:hAnsi="Times New Roman" w:cs="Times New Roman"/>
          <w:bCs/>
          <w:iCs/>
        </w:rPr>
        <w:t xml:space="preserve">of English Literature and Criticism </w:t>
      </w:r>
    </w:p>
    <w:p w14:paraId="69F47C17" w14:textId="54945CF0" w:rsidR="00AA06D2" w:rsidRPr="00301B44" w:rsidRDefault="00AA06D2" w:rsidP="00511F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301B44">
        <w:rPr>
          <w:rFonts w:ascii="Times New Roman" w:hAnsi="Times New Roman" w:cs="Times New Roman"/>
          <w:bCs/>
          <w:iCs/>
          <w:color w:val="000000" w:themeColor="text1"/>
        </w:rPr>
        <w:t>Faculty of Arts</w:t>
      </w:r>
    </w:p>
    <w:p w14:paraId="63496647" w14:textId="3A6B9FE4" w:rsidR="00AA06D2" w:rsidRPr="00301B44" w:rsidRDefault="00AA06D2" w:rsidP="00511F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 w:themeColor="text1"/>
        </w:rPr>
      </w:pPr>
      <w:r w:rsidRPr="00301B44">
        <w:rPr>
          <w:rFonts w:ascii="Times New Roman" w:hAnsi="Times New Roman" w:cs="Times New Roman"/>
          <w:bCs/>
          <w:iCs/>
          <w:color w:val="000000" w:themeColor="text1"/>
        </w:rPr>
        <w:t>Depar</w:t>
      </w:r>
      <w:r w:rsidR="00511F41" w:rsidRPr="00301B44">
        <w:rPr>
          <w:rFonts w:ascii="Times New Roman" w:hAnsi="Times New Roman" w:cs="Times New Roman"/>
          <w:bCs/>
          <w:iCs/>
          <w:color w:val="000000" w:themeColor="text1"/>
        </w:rPr>
        <w:t>tment of English Language and Literature</w:t>
      </w:r>
    </w:p>
    <w:p w14:paraId="11E5AF87" w14:textId="77777777" w:rsidR="00AA06D2" w:rsidRPr="00301B44" w:rsidRDefault="00AA06D2" w:rsidP="00511F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 w:themeColor="text1"/>
        </w:rPr>
      </w:pPr>
      <w:r w:rsidRPr="00301B44">
        <w:rPr>
          <w:rFonts w:ascii="Times New Roman" w:hAnsi="Times New Roman" w:cs="Times New Roman"/>
          <w:bCs/>
          <w:iCs/>
          <w:color w:val="000000" w:themeColor="text1"/>
        </w:rPr>
        <w:t>Jerash University</w:t>
      </w:r>
    </w:p>
    <w:p w14:paraId="338B7994" w14:textId="77777777" w:rsidR="00AA06D2" w:rsidRPr="00301B44" w:rsidRDefault="00AA06D2" w:rsidP="00511F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 w:themeColor="text1"/>
        </w:rPr>
      </w:pPr>
      <w:r w:rsidRPr="00301B44">
        <w:rPr>
          <w:rFonts w:ascii="Times New Roman" w:hAnsi="Times New Roman" w:cs="Times New Roman"/>
          <w:bCs/>
          <w:iCs/>
          <w:color w:val="000000" w:themeColor="text1"/>
        </w:rPr>
        <w:t>Jordan - Jerash</w:t>
      </w:r>
    </w:p>
    <w:p w14:paraId="08C3EAB3" w14:textId="77777777" w:rsidR="00AA06D2" w:rsidRPr="00301B44" w:rsidRDefault="00AA06D2" w:rsidP="00511F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 w:themeColor="text1"/>
        </w:rPr>
      </w:pPr>
      <w:r w:rsidRPr="00301B44">
        <w:rPr>
          <w:rFonts w:ascii="Times New Roman" w:hAnsi="Times New Roman" w:cs="Times New Roman"/>
          <w:bCs/>
          <w:iCs/>
          <w:color w:val="000000" w:themeColor="text1"/>
        </w:rPr>
        <w:t>Amman, Irbid international Street</w:t>
      </w:r>
    </w:p>
    <w:p w14:paraId="275629F7" w14:textId="5F0F96E3" w:rsidR="00EF1F4F" w:rsidRPr="00301B44" w:rsidRDefault="00AA06D2" w:rsidP="00511F41">
      <w:pPr>
        <w:jc w:val="center"/>
        <w:rPr>
          <w:rFonts w:ascii="Times New Roman" w:hAnsi="Times New Roman" w:cs="Times New Roman"/>
          <w:bCs/>
          <w:iCs/>
          <w:color w:val="000000" w:themeColor="text1"/>
        </w:rPr>
      </w:pPr>
      <w:r w:rsidRPr="00301B44">
        <w:rPr>
          <w:rFonts w:ascii="Times New Roman" w:hAnsi="Times New Roman" w:cs="Times New Roman"/>
          <w:bCs/>
          <w:iCs/>
          <w:color w:val="000000" w:themeColor="text1"/>
        </w:rPr>
        <w:t>P.O Box : 311 - Post Code : 26150 Jerash</w:t>
      </w:r>
    </w:p>
    <w:p w14:paraId="165E6A75" w14:textId="4580ACA5" w:rsidR="00DB2F66" w:rsidRPr="00301B44" w:rsidRDefault="00DB2F66" w:rsidP="00511F41">
      <w:pPr>
        <w:tabs>
          <w:tab w:val="left" w:pos="4674"/>
        </w:tabs>
        <w:jc w:val="center"/>
        <w:rPr>
          <w:rFonts w:ascii="Times New Roman" w:hAnsi="Times New Roman" w:cs="Times New Roman"/>
          <w:bCs/>
          <w:iCs/>
          <w:color w:val="000000" w:themeColor="text1"/>
        </w:rPr>
      </w:pPr>
      <w:r w:rsidRPr="00301B44">
        <w:rPr>
          <w:rFonts w:ascii="Times New Roman" w:hAnsi="Times New Roman" w:cs="Times New Roman"/>
          <w:bCs/>
          <w:iCs/>
          <w:color w:val="000000" w:themeColor="text1"/>
        </w:rPr>
        <w:t>Mobile Number: 00962 777 707127</w:t>
      </w:r>
    </w:p>
    <w:p w14:paraId="6066293C" w14:textId="21FD12BC" w:rsidR="0092762B" w:rsidRDefault="00C74D3F" w:rsidP="0092762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iCs/>
        </w:rPr>
      </w:pPr>
      <w:r w:rsidRPr="00301B44">
        <w:rPr>
          <w:rFonts w:ascii="Times New Roman" w:hAnsi="Times New Roman" w:cs="Times New Roman"/>
          <w:bCs/>
          <w:iCs/>
        </w:rPr>
        <w:t xml:space="preserve">E-mail address: </w:t>
      </w:r>
      <w:hyperlink r:id="rId8" w:history="1">
        <w:r w:rsidR="0092762B" w:rsidRPr="0028391D">
          <w:rPr>
            <w:rStyle w:val="Hyperlink"/>
            <w:rFonts w:ascii="Times New Roman" w:hAnsi="Times New Roman" w:cs="Times New Roman"/>
            <w:bCs/>
            <w:iCs/>
          </w:rPr>
          <w:t>rmaqableh@jpu.edu.jo</w:t>
        </w:r>
      </w:hyperlink>
    </w:p>
    <w:p w14:paraId="4DE1BD67" w14:textId="77777777" w:rsidR="00511F41" w:rsidRPr="00301B44" w:rsidRDefault="00511F41" w:rsidP="00511F41">
      <w:pPr>
        <w:pBdr>
          <w:bottom w:val="single" w:sz="12" w:space="1" w:color="auto"/>
        </w:pBdr>
        <w:jc w:val="center"/>
        <w:rPr>
          <w:rStyle w:val="Hyperlink"/>
          <w:rFonts w:ascii="Times New Roman" w:hAnsi="Times New Roman" w:cs="Times New Roman"/>
          <w:bCs/>
          <w:iCs/>
        </w:rPr>
      </w:pPr>
    </w:p>
    <w:p w14:paraId="359AD0E6" w14:textId="1DA75A97" w:rsidR="009168E4" w:rsidRPr="00301B44" w:rsidRDefault="00AF3E1F" w:rsidP="009B1F6B">
      <w:pPr>
        <w:pStyle w:val="NormalWeb"/>
        <w:rPr>
          <w:b/>
          <w:bCs/>
          <w:i/>
          <w:iCs/>
          <w:color w:val="000000" w:themeColor="text1"/>
          <w:u w:val="single"/>
        </w:rPr>
      </w:pPr>
      <w:r w:rsidRPr="00301B44">
        <w:rPr>
          <w:b/>
          <w:bCs/>
          <w:i/>
          <w:iCs/>
          <w:color w:val="000000" w:themeColor="text1"/>
          <w:u w:val="single"/>
        </w:rPr>
        <w:t>Education</w:t>
      </w:r>
      <w:r w:rsidR="009F6496" w:rsidRPr="00301B44">
        <w:rPr>
          <w:b/>
          <w:bCs/>
          <w:i/>
          <w:iCs/>
          <w:color w:val="000000" w:themeColor="text1"/>
          <w:u w:val="single"/>
        </w:rPr>
        <w:t>: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1134"/>
        <w:gridCol w:w="1134"/>
        <w:gridCol w:w="1984"/>
      </w:tblGrid>
      <w:tr w:rsidR="009F6496" w:rsidRPr="00301B44" w14:paraId="160B87FB" w14:textId="77777777" w:rsidTr="009F6496">
        <w:trPr>
          <w:trHeight w:val="409"/>
        </w:trPr>
        <w:tc>
          <w:tcPr>
            <w:tcW w:w="1560" w:type="dxa"/>
          </w:tcPr>
          <w:p w14:paraId="18978F3E" w14:textId="14A74C7A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Degree</w:t>
            </w:r>
          </w:p>
        </w:tc>
        <w:tc>
          <w:tcPr>
            <w:tcW w:w="1701" w:type="dxa"/>
          </w:tcPr>
          <w:p w14:paraId="095EEC82" w14:textId="712D8E6D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 xml:space="preserve">Specialization </w:t>
            </w:r>
          </w:p>
        </w:tc>
        <w:tc>
          <w:tcPr>
            <w:tcW w:w="1843" w:type="dxa"/>
          </w:tcPr>
          <w:p w14:paraId="19A3E66F" w14:textId="7BBDEEF2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University</w:t>
            </w:r>
          </w:p>
        </w:tc>
        <w:tc>
          <w:tcPr>
            <w:tcW w:w="1134" w:type="dxa"/>
          </w:tcPr>
          <w:p w14:paraId="3FCBF46F" w14:textId="42FF4D20" w:rsidR="00C87543" w:rsidRPr="00301B44" w:rsidRDefault="00C87543" w:rsidP="006A2C27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Years</w:t>
            </w:r>
          </w:p>
        </w:tc>
        <w:tc>
          <w:tcPr>
            <w:tcW w:w="1134" w:type="dxa"/>
          </w:tcPr>
          <w:p w14:paraId="0E6D2470" w14:textId="3B8C492F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Country</w:t>
            </w:r>
          </w:p>
        </w:tc>
        <w:tc>
          <w:tcPr>
            <w:tcW w:w="1984" w:type="dxa"/>
          </w:tcPr>
          <w:p w14:paraId="0C1B9590" w14:textId="0FE070E3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Thesis Title</w:t>
            </w:r>
          </w:p>
        </w:tc>
      </w:tr>
      <w:tr w:rsidR="009F6496" w:rsidRPr="00301B44" w14:paraId="1BC64188" w14:textId="77777777" w:rsidTr="009F6496">
        <w:trPr>
          <w:trHeight w:val="1639"/>
        </w:trPr>
        <w:tc>
          <w:tcPr>
            <w:tcW w:w="1560" w:type="dxa"/>
          </w:tcPr>
          <w:p w14:paraId="536C6B05" w14:textId="121828F1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Ph.D</w:t>
            </w:r>
          </w:p>
        </w:tc>
        <w:tc>
          <w:tcPr>
            <w:tcW w:w="1701" w:type="dxa"/>
          </w:tcPr>
          <w:p w14:paraId="0152798F" w14:textId="4B12B409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Postcolonial Literature /Modern Fiction</w:t>
            </w:r>
          </w:p>
        </w:tc>
        <w:tc>
          <w:tcPr>
            <w:tcW w:w="1843" w:type="dxa"/>
          </w:tcPr>
          <w:p w14:paraId="540E1526" w14:textId="517006C1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University of Leicester</w:t>
            </w:r>
          </w:p>
        </w:tc>
        <w:tc>
          <w:tcPr>
            <w:tcW w:w="1134" w:type="dxa"/>
          </w:tcPr>
          <w:p w14:paraId="3B4E4778" w14:textId="4C14446D" w:rsidR="00C87543" w:rsidRPr="00301B44" w:rsidRDefault="00110A69" w:rsidP="000571BA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Sep</w:t>
            </w:r>
            <w:r w:rsidR="000571BA" w:rsidRPr="00301B44">
              <w:rPr>
                <w:bCs/>
                <w:iCs/>
              </w:rPr>
              <w:t>/2008Until Jan/</w:t>
            </w:r>
            <w:r w:rsidR="00C87543" w:rsidRPr="00301B44">
              <w:rPr>
                <w:bCs/>
                <w:iCs/>
              </w:rPr>
              <w:t>2013</w:t>
            </w:r>
          </w:p>
        </w:tc>
        <w:tc>
          <w:tcPr>
            <w:tcW w:w="1134" w:type="dxa"/>
          </w:tcPr>
          <w:p w14:paraId="4518A4C7" w14:textId="1B9CF1F8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UK</w:t>
            </w:r>
          </w:p>
        </w:tc>
        <w:tc>
          <w:tcPr>
            <w:tcW w:w="1984" w:type="dxa"/>
          </w:tcPr>
          <w:p w14:paraId="69EA7F28" w14:textId="77777777" w:rsidR="00511F41" w:rsidRPr="00301B44" w:rsidRDefault="00C87543" w:rsidP="00C87543">
            <w:pPr>
              <w:pStyle w:val="NormalWeb"/>
              <w:rPr>
                <w:bCs/>
                <w:i/>
                <w:iCs/>
              </w:rPr>
            </w:pPr>
            <w:r w:rsidRPr="00301B44">
              <w:rPr>
                <w:bCs/>
                <w:i/>
                <w:iCs/>
              </w:rPr>
              <w:t>James Joyce’s Ulysses and the Orient</w:t>
            </w:r>
            <w:r w:rsidR="00511F41" w:rsidRPr="00301B44">
              <w:rPr>
                <w:bCs/>
                <w:i/>
                <w:iCs/>
              </w:rPr>
              <w:t xml:space="preserve"> </w:t>
            </w:r>
          </w:p>
          <w:p w14:paraId="5D764C7E" w14:textId="170BE9C4" w:rsidR="00511F41" w:rsidRPr="00301B44" w:rsidRDefault="00511F41" w:rsidP="00C87543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 xml:space="preserve">Supervisor: Dr. Mark Rawlinson </w:t>
            </w:r>
          </w:p>
        </w:tc>
      </w:tr>
      <w:tr w:rsidR="009F6496" w:rsidRPr="00301B44" w14:paraId="174C3CCC" w14:textId="77777777" w:rsidTr="009F6496">
        <w:tc>
          <w:tcPr>
            <w:tcW w:w="1560" w:type="dxa"/>
          </w:tcPr>
          <w:p w14:paraId="1FCCBDB9" w14:textId="7A7C192B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MA</w:t>
            </w:r>
          </w:p>
        </w:tc>
        <w:tc>
          <w:tcPr>
            <w:tcW w:w="1701" w:type="dxa"/>
          </w:tcPr>
          <w:p w14:paraId="0C972858" w14:textId="45BD06F6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Literature and Criticism</w:t>
            </w:r>
          </w:p>
        </w:tc>
        <w:tc>
          <w:tcPr>
            <w:tcW w:w="1843" w:type="dxa"/>
          </w:tcPr>
          <w:p w14:paraId="1DF36C0C" w14:textId="7FC0D8EA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Yarmouk University</w:t>
            </w:r>
          </w:p>
        </w:tc>
        <w:tc>
          <w:tcPr>
            <w:tcW w:w="1134" w:type="dxa"/>
          </w:tcPr>
          <w:p w14:paraId="1E84C50E" w14:textId="3BDC9CE7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2002-2005</w:t>
            </w:r>
          </w:p>
        </w:tc>
        <w:tc>
          <w:tcPr>
            <w:tcW w:w="1134" w:type="dxa"/>
          </w:tcPr>
          <w:p w14:paraId="66886281" w14:textId="73EFCE91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Jordan</w:t>
            </w:r>
          </w:p>
        </w:tc>
        <w:tc>
          <w:tcPr>
            <w:tcW w:w="1984" w:type="dxa"/>
          </w:tcPr>
          <w:p w14:paraId="1937E674" w14:textId="40F0E39C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Comprehensive Exam</w:t>
            </w:r>
          </w:p>
        </w:tc>
      </w:tr>
      <w:tr w:rsidR="009F6496" w:rsidRPr="00301B44" w14:paraId="4988801A" w14:textId="77777777" w:rsidTr="009F6496">
        <w:trPr>
          <w:trHeight w:val="577"/>
        </w:trPr>
        <w:tc>
          <w:tcPr>
            <w:tcW w:w="1560" w:type="dxa"/>
          </w:tcPr>
          <w:p w14:paraId="62C5279D" w14:textId="7458B495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BA</w:t>
            </w:r>
          </w:p>
        </w:tc>
        <w:tc>
          <w:tcPr>
            <w:tcW w:w="1701" w:type="dxa"/>
          </w:tcPr>
          <w:p w14:paraId="408D9324" w14:textId="0A149AF7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 xml:space="preserve">Literature and Criticism </w:t>
            </w:r>
          </w:p>
        </w:tc>
        <w:tc>
          <w:tcPr>
            <w:tcW w:w="1843" w:type="dxa"/>
          </w:tcPr>
          <w:p w14:paraId="1252B581" w14:textId="53899952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Yarmouk University</w:t>
            </w:r>
          </w:p>
        </w:tc>
        <w:tc>
          <w:tcPr>
            <w:tcW w:w="1134" w:type="dxa"/>
          </w:tcPr>
          <w:p w14:paraId="0A09DF26" w14:textId="197C27E1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1998-2002</w:t>
            </w:r>
          </w:p>
        </w:tc>
        <w:tc>
          <w:tcPr>
            <w:tcW w:w="1134" w:type="dxa"/>
          </w:tcPr>
          <w:p w14:paraId="37C25AA5" w14:textId="0411D7AC" w:rsidR="00C87543" w:rsidRPr="00301B44" w:rsidRDefault="00C87543" w:rsidP="009B1F6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Jordan</w:t>
            </w:r>
          </w:p>
        </w:tc>
        <w:tc>
          <w:tcPr>
            <w:tcW w:w="1984" w:type="dxa"/>
          </w:tcPr>
          <w:p w14:paraId="361C3B5E" w14:textId="77777777" w:rsidR="00511F41" w:rsidRPr="00301B44" w:rsidRDefault="00511F41" w:rsidP="009B1F6B">
            <w:pPr>
              <w:pStyle w:val="NormalWeb"/>
              <w:rPr>
                <w:bCs/>
                <w:iCs/>
              </w:rPr>
            </w:pPr>
          </w:p>
        </w:tc>
      </w:tr>
      <w:tr w:rsidR="009F6496" w:rsidRPr="00301B44" w14:paraId="6AF13DAE" w14:textId="77777777" w:rsidTr="00320D37">
        <w:trPr>
          <w:trHeight w:val="521"/>
        </w:trPr>
        <w:tc>
          <w:tcPr>
            <w:tcW w:w="1560" w:type="dxa"/>
          </w:tcPr>
          <w:p w14:paraId="6327EA0D" w14:textId="464081C0" w:rsidR="00537540" w:rsidRPr="00301B44" w:rsidRDefault="006A2C27" w:rsidP="00EC09A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Tawjihi/Hi</w:t>
            </w:r>
            <w:r w:rsidR="00537540" w:rsidRPr="00301B44">
              <w:rPr>
                <w:bCs/>
                <w:iCs/>
              </w:rPr>
              <w:t>gh school</w:t>
            </w:r>
          </w:p>
        </w:tc>
        <w:tc>
          <w:tcPr>
            <w:tcW w:w="1701" w:type="dxa"/>
          </w:tcPr>
          <w:p w14:paraId="0D4AEFE8" w14:textId="12BF0C0B" w:rsidR="00537540" w:rsidRPr="00301B44" w:rsidRDefault="00537540" w:rsidP="00537540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Literature Field</w:t>
            </w:r>
          </w:p>
        </w:tc>
        <w:tc>
          <w:tcPr>
            <w:tcW w:w="1843" w:type="dxa"/>
          </w:tcPr>
          <w:p w14:paraId="0EE26270" w14:textId="7BBB3AD6" w:rsidR="00537540" w:rsidRPr="00301B44" w:rsidRDefault="00537540" w:rsidP="00EC09A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Irbid High School</w:t>
            </w:r>
            <w:r w:rsidR="0028494E" w:rsidRPr="00301B44">
              <w:rPr>
                <w:bCs/>
                <w:iCs/>
              </w:rPr>
              <w:t>/JPA:95.3</w:t>
            </w:r>
          </w:p>
        </w:tc>
        <w:tc>
          <w:tcPr>
            <w:tcW w:w="1134" w:type="dxa"/>
          </w:tcPr>
          <w:p w14:paraId="1DE71D49" w14:textId="0A99E4EC" w:rsidR="00537540" w:rsidRPr="00301B44" w:rsidRDefault="00537540" w:rsidP="00537540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1997-1998</w:t>
            </w:r>
          </w:p>
        </w:tc>
        <w:tc>
          <w:tcPr>
            <w:tcW w:w="1134" w:type="dxa"/>
          </w:tcPr>
          <w:p w14:paraId="465B2EA5" w14:textId="77777777" w:rsidR="00537540" w:rsidRPr="00301B44" w:rsidRDefault="00537540" w:rsidP="00EC09AB">
            <w:pPr>
              <w:pStyle w:val="NormalWeb"/>
              <w:rPr>
                <w:bCs/>
                <w:iCs/>
              </w:rPr>
            </w:pPr>
            <w:r w:rsidRPr="00301B44">
              <w:rPr>
                <w:bCs/>
                <w:iCs/>
              </w:rPr>
              <w:t>Jordan</w:t>
            </w:r>
          </w:p>
        </w:tc>
        <w:tc>
          <w:tcPr>
            <w:tcW w:w="1984" w:type="dxa"/>
          </w:tcPr>
          <w:p w14:paraId="33194177" w14:textId="77777777" w:rsidR="00537540" w:rsidRPr="00301B44" w:rsidRDefault="00537540" w:rsidP="00EC09AB">
            <w:pPr>
              <w:pStyle w:val="NormalWeb"/>
              <w:rPr>
                <w:bCs/>
                <w:iCs/>
              </w:rPr>
            </w:pPr>
          </w:p>
        </w:tc>
      </w:tr>
    </w:tbl>
    <w:p w14:paraId="3D0460DB" w14:textId="384B1804" w:rsidR="007B2F50" w:rsidRPr="00301B44" w:rsidRDefault="007B2F50" w:rsidP="007B2F50">
      <w:pPr>
        <w:pStyle w:val="NormalWeb"/>
        <w:rPr>
          <w:b/>
          <w:bCs/>
          <w:i/>
          <w:iCs/>
          <w:u w:val="single"/>
        </w:rPr>
      </w:pPr>
      <w:r w:rsidRPr="00301B44">
        <w:rPr>
          <w:b/>
          <w:bCs/>
          <w:i/>
          <w:iCs/>
          <w:u w:val="single"/>
        </w:rPr>
        <w:t>Research Interest</w:t>
      </w:r>
      <w:r w:rsidR="009F6496" w:rsidRPr="00301B44">
        <w:rPr>
          <w:b/>
          <w:bCs/>
          <w:i/>
          <w:iCs/>
          <w:u w:val="single"/>
        </w:rPr>
        <w:t>:</w:t>
      </w:r>
    </w:p>
    <w:p w14:paraId="563DE7DE" w14:textId="62886468" w:rsidR="008617EF" w:rsidRPr="00301B44" w:rsidRDefault="007344FA" w:rsidP="007B2F50">
      <w:pPr>
        <w:pStyle w:val="NormalWeb"/>
        <w:rPr>
          <w:bCs/>
          <w:iCs/>
        </w:rPr>
      </w:pPr>
      <w:r w:rsidRPr="00301B44">
        <w:rPr>
          <w:bCs/>
          <w:iCs/>
        </w:rPr>
        <w:t>My Principal research interests are Eng</w:t>
      </w:r>
      <w:r w:rsidR="00027DA4" w:rsidRPr="00301B44">
        <w:rPr>
          <w:bCs/>
          <w:iCs/>
        </w:rPr>
        <w:t>lish/American Literature and</w:t>
      </w:r>
      <w:r w:rsidR="00A6594F" w:rsidRPr="00301B44">
        <w:rPr>
          <w:bCs/>
          <w:iCs/>
        </w:rPr>
        <w:t xml:space="preserve"> Post-C</w:t>
      </w:r>
      <w:r w:rsidRPr="00301B44">
        <w:rPr>
          <w:bCs/>
          <w:iCs/>
        </w:rPr>
        <w:t xml:space="preserve">olonial </w:t>
      </w:r>
      <w:r w:rsidR="00A6594F" w:rsidRPr="00301B44">
        <w:rPr>
          <w:bCs/>
          <w:iCs/>
        </w:rPr>
        <w:t>Literature</w:t>
      </w:r>
      <w:r w:rsidR="00027DA4" w:rsidRPr="00301B44">
        <w:rPr>
          <w:bCs/>
          <w:iCs/>
        </w:rPr>
        <w:t xml:space="preserve">. </w:t>
      </w:r>
      <w:r w:rsidRPr="00301B44">
        <w:rPr>
          <w:bCs/>
          <w:iCs/>
        </w:rPr>
        <w:t xml:space="preserve">I have also </w:t>
      </w:r>
      <w:r w:rsidR="001D6527">
        <w:rPr>
          <w:bCs/>
          <w:iCs/>
        </w:rPr>
        <w:t xml:space="preserve">a </w:t>
      </w:r>
      <w:r w:rsidRPr="00301B44">
        <w:rPr>
          <w:bCs/>
          <w:iCs/>
        </w:rPr>
        <w:t xml:space="preserve">particular interest in issues such as </w:t>
      </w:r>
      <w:r w:rsidR="00882EE6" w:rsidRPr="00301B44">
        <w:rPr>
          <w:bCs/>
          <w:iCs/>
        </w:rPr>
        <w:t xml:space="preserve">Post-9/11 Literature, </w:t>
      </w:r>
      <w:r w:rsidR="00F86AD2">
        <w:rPr>
          <w:bCs/>
          <w:iCs/>
        </w:rPr>
        <w:t xml:space="preserve">Islamophobia, </w:t>
      </w:r>
      <w:r w:rsidRPr="00301B44">
        <w:rPr>
          <w:bCs/>
          <w:iCs/>
        </w:rPr>
        <w:t xml:space="preserve">Minority Literature, </w:t>
      </w:r>
      <w:r w:rsidR="001D6527">
        <w:rPr>
          <w:bCs/>
          <w:iCs/>
        </w:rPr>
        <w:t>and Black American Literature</w:t>
      </w:r>
      <w:r w:rsidR="00537540" w:rsidRPr="00301B44">
        <w:rPr>
          <w:bCs/>
          <w:iCs/>
        </w:rPr>
        <w:t xml:space="preserve"> </w:t>
      </w:r>
      <w:r w:rsidRPr="00301B44">
        <w:rPr>
          <w:bCs/>
          <w:iCs/>
        </w:rPr>
        <w:t xml:space="preserve">  </w:t>
      </w:r>
    </w:p>
    <w:p w14:paraId="0BB6323E" w14:textId="185DB900" w:rsidR="00171155" w:rsidRPr="00301B44" w:rsidRDefault="00301B44" w:rsidP="007B2F50">
      <w:pPr>
        <w:pStyle w:val="NormalWeb"/>
        <w:rPr>
          <w:b/>
          <w:bCs/>
          <w:i/>
          <w:iCs/>
          <w:u w:val="single"/>
        </w:rPr>
      </w:pPr>
      <w:r w:rsidRPr="00301B44">
        <w:rPr>
          <w:b/>
          <w:bCs/>
          <w:i/>
          <w:iCs/>
          <w:u w:val="single"/>
        </w:rPr>
        <w:t xml:space="preserve">Academic and </w:t>
      </w:r>
      <w:r w:rsidR="00171155" w:rsidRPr="00301B44">
        <w:rPr>
          <w:b/>
          <w:bCs/>
          <w:i/>
          <w:iCs/>
          <w:u w:val="single"/>
        </w:rPr>
        <w:t xml:space="preserve">Professional Experience: </w:t>
      </w:r>
    </w:p>
    <w:p w14:paraId="3678EA45" w14:textId="37A318E2" w:rsidR="00601029" w:rsidRDefault="00320D37" w:rsidP="00932B03">
      <w:pPr>
        <w:pStyle w:val="NormalWeb"/>
        <w:numPr>
          <w:ilvl w:val="0"/>
          <w:numId w:val="11"/>
        </w:numPr>
        <w:rPr>
          <w:bCs/>
          <w:iCs/>
        </w:rPr>
      </w:pPr>
      <w:r>
        <w:rPr>
          <w:bCs/>
          <w:iCs/>
        </w:rPr>
        <w:t xml:space="preserve">September/2022-Present: </w:t>
      </w:r>
      <w:r w:rsidR="00601029">
        <w:rPr>
          <w:bCs/>
          <w:iCs/>
        </w:rPr>
        <w:t>Head of the Department of English and Translation/ Jerash University</w:t>
      </w:r>
    </w:p>
    <w:p w14:paraId="0F09DBAC" w14:textId="6D49C522" w:rsidR="00932B03" w:rsidRPr="00932B03" w:rsidRDefault="00932B03" w:rsidP="00932B03">
      <w:pPr>
        <w:pStyle w:val="NormalWeb"/>
        <w:numPr>
          <w:ilvl w:val="0"/>
          <w:numId w:val="11"/>
        </w:numPr>
        <w:rPr>
          <w:bCs/>
          <w:iCs/>
        </w:rPr>
      </w:pPr>
      <w:r>
        <w:rPr>
          <w:bCs/>
          <w:iCs/>
        </w:rPr>
        <w:t>August/2022-Present: Associate</w:t>
      </w:r>
      <w:r w:rsidRPr="00301B44">
        <w:rPr>
          <w:bCs/>
          <w:iCs/>
        </w:rPr>
        <w:t xml:space="preserve"> Professor of English Literature and Criticism / Jerash University.</w:t>
      </w:r>
    </w:p>
    <w:p w14:paraId="4B432FFE" w14:textId="2A6D1986" w:rsidR="00537540" w:rsidRPr="00301B44" w:rsidRDefault="00027DA4" w:rsidP="00B44BE8">
      <w:pPr>
        <w:pStyle w:val="NormalWeb"/>
        <w:numPr>
          <w:ilvl w:val="0"/>
          <w:numId w:val="11"/>
        </w:numPr>
        <w:rPr>
          <w:bCs/>
          <w:iCs/>
        </w:rPr>
      </w:pPr>
      <w:r w:rsidRPr="00301B44">
        <w:rPr>
          <w:bCs/>
          <w:iCs/>
        </w:rPr>
        <w:t>2019-</w:t>
      </w:r>
      <w:r w:rsidR="00601029">
        <w:rPr>
          <w:bCs/>
          <w:iCs/>
        </w:rPr>
        <w:t>2022</w:t>
      </w:r>
      <w:r w:rsidRPr="00301B44">
        <w:rPr>
          <w:bCs/>
          <w:iCs/>
        </w:rPr>
        <w:t>: Director of the Language Centre/ Jerash University</w:t>
      </w:r>
      <w:r w:rsidR="009F6496" w:rsidRPr="00301B44">
        <w:rPr>
          <w:bCs/>
          <w:iCs/>
        </w:rPr>
        <w:t>.</w:t>
      </w:r>
    </w:p>
    <w:p w14:paraId="1759FCE0" w14:textId="06B72A03" w:rsidR="00027DA4" w:rsidRPr="00301B44" w:rsidRDefault="00027DA4" w:rsidP="00B44BE8">
      <w:pPr>
        <w:pStyle w:val="NormalWeb"/>
        <w:numPr>
          <w:ilvl w:val="0"/>
          <w:numId w:val="11"/>
        </w:numPr>
        <w:rPr>
          <w:bCs/>
          <w:iCs/>
        </w:rPr>
      </w:pPr>
      <w:r w:rsidRPr="00301B44">
        <w:rPr>
          <w:bCs/>
          <w:iCs/>
        </w:rPr>
        <w:t>2013-</w:t>
      </w:r>
      <w:r w:rsidR="00FA7084">
        <w:rPr>
          <w:bCs/>
          <w:iCs/>
        </w:rPr>
        <w:t xml:space="preserve"> 2022</w:t>
      </w:r>
      <w:r w:rsidRPr="00301B44">
        <w:rPr>
          <w:bCs/>
          <w:iCs/>
        </w:rPr>
        <w:t>: Assistant Professor of English Literature and Criticism / Jerash University</w:t>
      </w:r>
      <w:r w:rsidR="009F6496" w:rsidRPr="00301B44">
        <w:rPr>
          <w:bCs/>
          <w:iCs/>
        </w:rPr>
        <w:t>.</w:t>
      </w:r>
    </w:p>
    <w:p w14:paraId="4FA4DD5A" w14:textId="1FB22FEC" w:rsidR="00537540" w:rsidRPr="00301B44" w:rsidRDefault="00D97752" w:rsidP="00B44BE8">
      <w:pPr>
        <w:pStyle w:val="NormalWeb"/>
        <w:numPr>
          <w:ilvl w:val="0"/>
          <w:numId w:val="11"/>
        </w:numPr>
        <w:rPr>
          <w:bCs/>
          <w:iCs/>
        </w:rPr>
      </w:pPr>
      <w:r w:rsidRPr="00301B44">
        <w:rPr>
          <w:bCs/>
          <w:iCs/>
        </w:rPr>
        <w:t xml:space="preserve">2019-Present: Editor of </w:t>
      </w:r>
      <w:r w:rsidRPr="00301B44">
        <w:rPr>
          <w:bCs/>
          <w:i/>
          <w:iCs/>
        </w:rPr>
        <w:t>Jerash for Research and Studies Journal</w:t>
      </w:r>
      <w:r w:rsidRPr="00301B44">
        <w:rPr>
          <w:bCs/>
          <w:iCs/>
        </w:rPr>
        <w:t xml:space="preserve">. </w:t>
      </w:r>
    </w:p>
    <w:p w14:paraId="11E5354C" w14:textId="20ED0935" w:rsidR="001770E1" w:rsidRPr="00301B44" w:rsidRDefault="001770E1" w:rsidP="00B44BE8">
      <w:pPr>
        <w:pStyle w:val="NormalWeb"/>
        <w:numPr>
          <w:ilvl w:val="0"/>
          <w:numId w:val="11"/>
        </w:numPr>
        <w:rPr>
          <w:bCs/>
          <w:iCs/>
        </w:rPr>
      </w:pPr>
      <w:r w:rsidRPr="00301B44">
        <w:rPr>
          <w:bCs/>
          <w:iCs/>
        </w:rPr>
        <w:t xml:space="preserve">Fall 2015: Part-Time Lecturer at Jordanian University of Science and Technology. </w:t>
      </w:r>
    </w:p>
    <w:p w14:paraId="13C59BA0" w14:textId="389EDCE5" w:rsidR="00027DA4" w:rsidRPr="00301B44" w:rsidRDefault="00027DA4" w:rsidP="00B44BE8">
      <w:pPr>
        <w:pStyle w:val="NormalWeb"/>
        <w:numPr>
          <w:ilvl w:val="0"/>
          <w:numId w:val="11"/>
        </w:numPr>
        <w:rPr>
          <w:bCs/>
          <w:iCs/>
        </w:rPr>
      </w:pPr>
      <w:r w:rsidRPr="00301B44">
        <w:rPr>
          <w:bCs/>
          <w:iCs/>
        </w:rPr>
        <w:t xml:space="preserve">2005-2008: </w:t>
      </w:r>
      <w:r w:rsidR="00010CE4" w:rsidRPr="00301B44">
        <w:rPr>
          <w:bCs/>
          <w:iCs/>
        </w:rPr>
        <w:t xml:space="preserve">Full-Time </w:t>
      </w:r>
      <w:r w:rsidRPr="00301B44">
        <w:rPr>
          <w:bCs/>
          <w:iCs/>
        </w:rPr>
        <w:t xml:space="preserve">Lecturer at the Language </w:t>
      </w:r>
      <w:r w:rsidR="009F6496" w:rsidRPr="00301B44">
        <w:rPr>
          <w:bCs/>
          <w:iCs/>
        </w:rPr>
        <w:t>Centre/ Philadelphia University.</w:t>
      </w:r>
    </w:p>
    <w:p w14:paraId="1C2E727A" w14:textId="60F3A77D" w:rsidR="00074428" w:rsidRPr="00301B44" w:rsidRDefault="00027DA4" w:rsidP="00B44BE8">
      <w:pPr>
        <w:pStyle w:val="NormalWeb"/>
        <w:numPr>
          <w:ilvl w:val="0"/>
          <w:numId w:val="11"/>
        </w:numPr>
        <w:rPr>
          <w:bCs/>
          <w:iCs/>
        </w:rPr>
      </w:pPr>
      <w:r w:rsidRPr="00301B44">
        <w:rPr>
          <w:bCs/>
          <w:iCs/>
        </w:rPr>
        <w:t>2007-2008:</w:t>
      </w:r>
      <w:r w:rsidR="00CB05EA" w:rsidRPr="00301B44">
        <w:rPr>
          <w:bCs/>
          <w:iCs/>
        </w:rPr>
        <w:t xml:space="preserve"> Part-time lecturer </w:t>
      </w:r>
      <w:r w:rsidR="0001537E" w:rsidRPr="00301B44">
        <w:rPr>
          <w:bCs/>
          <w:iCs/>
        </w:rPr>
        <w:t>at JUST (Jordanian University of Science and Technology)</w:t>
      </w:r>
      <w:r w:rsidR="009F6496" w:rsidRPr="00301B44">
        <w:rPr>
          <w:bCs/>
          <w:iCs/>
        </w:rPr>
        <w:t>.</w:t>
      </w:r>
    </w:p>
    <w:p w14:paraId="027D7A12" w14:textId="246FCADD" w:rsidR="004145A0" w:rsidRPr="004145A0" w:rsidRDefault="00D83596" w:rsidP="004145A0">
      <w:pPr>
        <w:pStyle w:val="NormalWeb"/>
        <w:rPr>
          <w:b/>
          <w:bCs/>
          <w:iCs/>
          <w:u w:val="single"/>
        </w:rPr>
      </w:pPr>
      <w:r w:rsidRPr="00301B44">
        <w:rPr>
          <w:b/>
          <w:bCs/>
          <w:iCs/>
          <w:u w:val="single"/>
        </w:rPr>
        <w:lastRenderedPageBreak/>
        <w:t>Non-</w:t>
      </w:r>
      <w:r w:rsidR="00CB05EA" w:rsidRPr="00301B44">
        <w:rPr>
          <w:b/>
          <w:bCs/>
          <w:iCs/>
          <w:u w:val="single"/>
        </w:rPr>
        <w:t>Academic</w:t>
      </w:r>
      <w:r w:rsidRPr="00301B44">
        <w:rPr>
          <w:b/>
          <w:bCs/>
          <w:iCs/>
          <w:u w:val="single"/>
        </w:rPr>
        <w:t xml:space="preserve"> Experience:</w:t>
      </w:r>
    </w:p>
    <w:p w14:paraId="7231474B" w14:textId="344ABB6F" w:rsidR="004145A0" w:rsidRPr="004145A0" w:rsidRDefault="004145A0" w:rsidP="004145A0">
      <w:pPr>
        <w:pStyle w:val="Default"/>
        <w:numPr>
          <w:ilvl w:val="0"/>
          <w:numId w:val="10"/>
        </w:numPr>
      </w:pPr>
      <w:r w:rsidRPr="004145A0">
        <w:rPr>
          <w:b/>
          <w:bCs/>
        </w:rPr>
        <w:t xml:space="preserve">2020: A Researcher at a </w:t>
      </w:r>
      <w:r w:rsidRPr="004145A0">
        <w:t xml:space="preserve">project funded by Horizon 2020 entitled: “De- Radicalization in Europe and Beyond: Detect, Resolve, Re-integrate.” (D-RAD). </w:t>
      </w:r>
    </w:p>
    <w:p w14:paraId="2F2B0BD2" w14:textId="3F3F17DF" w:rsidR="00D83596" w:rsidRPr="004145A0" w:rsidRDefault="00606978" w:rsidP="00B44BE8">
      <w:pPr>
        <w:pStyle w:val="ListParagraph"/>
        <w:numPr>
          <w:ilvl w:val="0"/>
          <w:numId w:val="10"/>
        </w:numPr>
        <w:spacing w:before="240" w:after="120" w:line="276" w:lineRule="auto"/>
        <w:rPr>
          <w:rFonts w:ascii="Times New Roman" w:hAnsi="Times New Roman" w:cs="Times New Roman"/>
        </w:rPr>
      </w:pPr>
      <w:r w:rsidRPr="004145A0">
        <w:rPr>
          <w:rFonts w:ascii="Times New Roman" w:hAnsi="Times New Roman" w:cs="Times New Roman"/>
          <w:b/>
        </w:rPr>
        <w:t>2019</w:t>
      </w:r>
      <w:r w:rsidR="00301B44" w:rsidRPr="004145A0">
        <w:rPr>
          <w:rFonts w:ascii="Times New Roman" w:hAnsi="Times New Roman" w:cs="Times New Roman"/>
          <w:b/>
        </w:rPr>
        <w:t xml:space="preserve">: </w:t>
      </w:r>
      <w:r w:rsidRPr="004145A0">
        <w:rPr>
          <w:rFonts w:ascii="Times New Roman" w:hAnsi="Times New Roman" w:cs="Times New Roman"/>
          <w:b/>
          <w:bCs/>
        </w:rPr>
        <w:t xml:space="preserve">Coordinator </w:t>
      </w:r>
      <w:r w:rsidRPr="004145A0">
        <w:rPr>
          <w:rFonts w:ascii="Times New Roman" w:hAnsi="Times New Roman" w:cs="Times New Roman"/>
        </w:rPr>
        <w:t xml:space="preserve">at </w:t>
      </w:r>
      <w:r w:rsidR="00CB05EA" w:rsidRPr="004145A0">
        <w:rPr>
          <w:rFonts w:ascii="Times New Roman" w:hAnsi="Times New Roman" w:cs="Times New Roman"/>
        </w:rPr>
        <w:t xml:space="preserve">Jerash </w:t>
      </w:r>
      <w:r w:rsidRPr="004145A0">
        <w:rPr>
          <w:rFonts w:ascii="Times New Roman" w:hAnsi="Times New Roman" w:cs="Times New Roman"/>
        </w:rPr>
        <w:t>University of</w:t>
      </w:r>
      <w:r w:rsidRPr="004145A0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4145A0">
        <w:rPr>
          <w:rFonts w:ascii="Times New Roman" w:hAnsi="Times New Roman" w:cs="Times New Roman"/>
        </w:rPr>
        <w:t>Relo Fellow Program, US Embassy, Amman, Jordan</w:t>
      </w:r>
    </w:p>
    <w:p w14:paraId="2F1627E9" w14:textId="3E6D67BE" w:rsidR="00AF3E1F" w:rsidRPr="00301B44" w:rsidRDefault="00AF3E1F" w:rsidP="007B2F50">
      <w:pPr>
        <w:pStyle w:val="NormalWeb"/>
        <w:rPr>
          <w:b/>
          <w:bCs/>
          <w:i/>
          <w:iCs/>
          <w:u w:val="single"/>
        </w:rPr>
      </w:pPr>
      <w:r w:rsidRPr="00301B44">
        <w:rPr>
          <w:b/>
          <w:bCs/>
          <w:i/>
          <w:iCs/>
          <w:u w:val="single"/>
        </w:rPr>
        <w:t>Courses Taught</w:t>
      </w:r>
      <w:r w:rsidR="009F6496" w:rsidRPr="00301B44">
        <w:rPr>
          <w:b/>
          <w:bCs/>
          <w:i/>
          <w:iCs/>
          <w:u w:val="single"/>
        </w:rPr>
        <w:t xml:space="preserve">: </w:t>
      </w:r>
    </w:p>
    <w:p w14:paraId="7283A312" w14:textId="77777777" w:rsidR="00301B44" w:rsidRDefault="00BA2C47" w:rsidP="007B2F50">
      <w:pPr>
        <w:pStyle w:val="NormalWeb"/>
        <w:rPr>
          <w:bCs/>
          <w:iCs/>
        </w:rPr>
      </w:pPr>
      <w:r w:rsidRPr="00301B44">
        <w:rPr>
          <w:bCs/>
          <w:iCs/>
        </w:rPr>
        <w:t xml:space="preserve"> Undergraduate courses at </w:t>
      </w:r>
      <w:r w:rsidR="0001537E" w:rsidRPr="00301B44">
        <w:rPr>
          <w:bCs/>
          <w:iCs/>
        </w:rPr>
        <w:t xml:space="preserve">Jerash University including: </w:t>
      </w:r>
    </w:p>
    <w:p w14:paraId="6C398A61" w14:textId="60DFD5C2" w:rsidR="00301B44" w:rsidRDefault="00301B44" w:rsidP="00301B44">
      <w:pPr>
        <w:pStyle w:val="NormalWeb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Introduction to Literature</w:t>
      </w:r>
    </w:p>
    <w:p w14:paraId="71E05E1D" w14:textId="71EFB954" w:rsidR="00301B44" w:rsidRDefault="00301B44" w:rsidP="00301B44">
      <w:pPr>
        <w:pStyle w:val="NormalWeb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Survey to American Literature</w:t>
      </w:r>
    </w:p>
    <w:p w14:paraId="2FAF1D1B" w14:textId="3870D8FD" w:rsidR="00301B44" w:rsidRDefault="0001537E" w:rsidP="00301B44">
      <w:pPr>
        <w:pStyle w:val="NormalWeb"/>
        <w:numPr>
          <w:ilvl w:val="0"/>
          <w:numId w:val="5"/>
        </w:numPr>
        <w:rPr>
          <w:bCs/>
          <w:iCs/>
        </w:rPr>
      </w:pPr>
      <w:r w:rsidRPr="00301B44">
        <w:rPr>
          <w:bCs/>
          <w:iCs/>
        </w:rPr>
        <w:t>Intr</w:t>
      </w:r>
      <w:r w:rsidR="00301B44">
        <w:rPr>
          <w:bCs/>
          <w:iCs/>
        </w:rPr>
        <w:t>oduction to English Literature</w:t>
      </w:r>
    </w:p>
    <w:p w14:paraId="4A08F7B3" w14:textId="49F210B6" w:rsidR="00301B44" w:rsidRDefault="00301B44" w:rsidP="00301B44">
      <w:pPr>
        <w:pStyle w:val="NormalWeb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English Novel</w:t>
      </w:r>
    </w:p>
    <w:p w14:paraId="626259E4" w14:textId="22E6F40C" w:rsidR="00301B44" w:rsidRDefault="00301B44" w:rsidP="00301B44">
      <w:pPr>
        <w:pStyle w:val="NormalWeb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American Novel</w:t>
      </w:r>
    </w:p>
    <w:p w14:paraId="3A0A2C69" w14:textId="0F81CF5A" w:rsidR="00301B44" w:rsidRDefault="00301B44" w:rsidP="00301B44">
      <w:pPr>
        <w:pStyle w:val="NormalWeb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Literary Criticism</w:t>
      </w:r>
    </w:p>
    <w:p w14:paraId="1B9E3D0C" w14:textId="4BB4724D" w:rsidR="00301B44" w:rsidRDefault="0001537E" w:rsidP="00301B44">
      <w:pPr>
        <w:pStyle w:val="NormalWeb"/>
        <w:numPr>
          <w:ilvl w:val="0"/>
          <w:numId w:val="5"/>
        </w:numPr>
        <w:rPr>
          <w:bCs/>
          <w:iCs/>
        </w:rPr>
      </w:pPr>
      <w:r w:rsidRPr="00301B44">
        <w:rPr>
          <w:bCs/>
          <w:iCs/>
        </w:rPr>
        <w:t>Poetry f</w:t>
      </w:r>
      <w:r w:rsidR="00301B44">
        <w:rPr>
          <w:bCs/>
          <w:iCs/>
        </w:rPr>
        <w:t>rom Renaissance to Romanticism</w:t>
      </w:r>
    </w:p>
    <w:p w14:paraId="1F8B7DA3" w14:textId="48F068F8" w:rsidR="00301B44" w:rsidRDefault="0001537E" w:rsidP="00301B44">
      <w:pPr>
        <w:pStyle w:val="NormalWeb"/>
        <w:numPr>
          <w:ilvl w:val="0"/>
          <w:numId w:val="5"/>
        </w:numPr>
        <w:rPr>
          <w:bCs/>
          <w:iCs/>
        </w:rPr>
      </w:pPr>
      <w:r w:rsidRPr="00301B44">
        <w:rPr>
          <w:bCs/>
          <w:iCs/>
        </w:rPr>
        <w:t>Poetry from Rom</w:t>
      </w:r>
      <w:r w:rsidR="00301B44">
        <w:rPr>
          <w:bCs/>
          <w:iCs/>
        </w:rPr>
        <w:t>anticism to Modernism</w:t>
      </w:r>
    </w:p>
    <w:p w14:paraId="7CF89F8E" w14:textId="49F7D3E0" w:rsidR="00301B44" w:rsidRDefault="0001537E" w:rsidP="00301B44">
      <w:pPr>
        <w:pStyle w:val="NormalWeb"/>
        <w:numPr>
          <w:ilvl w:val="0"/>
          <w:numId w:val="5"/>
        </w:numPr>
        <w:rPr>
          <w:bCs/>
          <w:iCs/>
        </w:rPr>
      </w:pPr>
      <w:r w:rsidRPr="00301B44">
        <w:rPr>
          <w:bCs/>
          <w:iCs/>
        </w:rPr>
        <w:t xml:space="preserve">Modern English and American </w:t>
      </w:r>
      <w:r w:rsidR="00BA2C47" w:rsidRPr="00301B44">
        <w:rPr>
          <w:bCs/>
          <w:iCs/>
        </w:rPr>
        <w:t>Poetry</w:t>
      </w:r>
    </w:p>
    <w:p w14:paraId="55CBFBB1" w14:textId="566BF6EF" w:rsidR="00301B44" w:rsidRDefault="00301B44" w:rsidP="00301B44">
      <w:pPr>
        <w:pStyle w:val="NormalWeb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Literary Criticism</w:t>
      </w:r>
    </w:p>
    <w:p w14:paraId="03AA803D" w14:textId="52A822EE" w:rsidR="00301B44" w:rsidRDefault="00301B44" w:rsidP="00301B44">
      <w:pPr>
        <w:pStyle w:val="NormalWeb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 xml:space="preserve">Writing (Paragraph, </w:t>
      </w:r>
      <w:r w:rsidR="0001537E" w:rsidRPr="00301B44">
        <w:rPr>
          <w:bCs/>
          <w:iCs/>
        </w:rPr>
        <w:t xml:space="preserve">Essay </w:t>
      </w:r>
      <w:r>
        <w:rPr>
          <w:bCs/>
          <w:iCs/>
        </w:rPr>
        <w:t>Writing, and Research Writing)</w:t>
      </w:r>
    </w:p>
    <w:p w14:paraId="187AB2F6" w14:textId="33BA7AC5" w:rsidR="00301B44" w:rsidRDefault="00301B44" w:rsidP="00301B44">
      <w:pPr>
        <w:pStyle w:val="NormalWeb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Shakespeare and the Renaissance Age</w:t>
      </w:r>
    </w:p>
    <w:p w14:paraId="119B4587" w14:textId="7BE01AD6" w:rsidR="00301B44" w:rsidRDefault="00796978" w:rsidP="00301B44">
      <w:pPr>
        <w:pStyle w:val="NormalWeb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Drama in the Twentieth Century</w:t>
      </w:r>
    </w:p>
    <w:p w14:paraId="7481D44D" w14:textId="0B2F313B" w:rsidR="00301B44" w:rsidRDefault="00301B44" w:rsidP="00796978">
      <w:pPr>
        <w:pStyle w:val="NormalWeb"/>
        <w:numPr>
          <w:ilvl w:val="0"/>
          <w:numId w:val="5"/>
        </w:numPr>
        <w:rPr>
          <w:bCs/>
          <w:iCs/>
        </w:rPr>
      </w:pPr>
      <w:r w:rsidRPr="00301B44">
        <w:rPr>
          <w:bCs/>
          <w:iCs/>
        </w:rPr>
        <w:t>In additi</w:t>
      </w:r>
      <w:r>
        <w:rPr>
          <w:bCs/>
          <w:iCs/>
        </w:rPr>
        <w:t>on to language courses at JUST</w:t>
      </w:r>
    </w:p>
    <w:p w14:paraId="18584BF4" w14:textId="0E668225" w:rsidR="00CF5F61" w:rsidRPr="00CF5F61" w:rsidRDefault="00486E95" w:rsidP="00486E95">
      <w:pPr>
        <w:pStyle w:val="NormalWeb"/>
        <w:rPr>
          <w:b/>
          <w:bCs/>
          <w:iCs/>
          <w:u w:val="single"/>
        </w:rPr>
      </w:pPr>
      <w:r w:rsidRPr="00CF5F61">
        <w:rPr>
          <w:b/>
          <w:bCs/>
          <w:iCs/>
          <w:u w:val="single"/>
        </w:rPr>
        <w:t xml:space="preserve">Academic Awards and Honours: </w:t>
      </w:r>
    </w:p>
    <w:p w14:paraId="522D98EA" w14:textId="5690B79D" w:rsidR="00486E95" w:rsidRDefault="00486E95" w:rsidP="00486E95">
      <w:pPr>
        <w:pStyle w:val="ListParagraph"/>
        <w:numPr>
          <w:ilvl w:val="0"/>
          <w:numId w:val="6"/>
        </w:numPr>
        <w:spacing w:before="240" w:after="240" w:line="276" w:lineRule="auto"/>
        <w:ind w:left="446" w:hanging="187"/>
        <w:rPr>
          <w:rFonts w:asciiTheme="majorBidi" w:hAnsiTheme="majorBidi" w:cstheme="majorBidi"/>
        </w:rPr>
      </w:pPr>
      <w:r>
        <w:rPr>
          <w:bCs/>
          <w:iCs/>
        </w:rPr>
        <w:t xml:space="preserve"> </w:t>
      </w:r>
      <w:r>
        <w:rPr>
          <w:rFonts w:asciiTheme="majorBidi" w:hAnsiTheme="majorBidi" w:cstheme="majorBidi"/>
          <w:b/>
          <w:bCs/>
        </w:rPr>
        <w:t>2008</w:t>
      </w:r>
      <w:r w:rsidRPr="00A842C7">
        <w:rPr>
          <w:rFonts w:asciiTheme="majorBidi" w:hAnsiTheme="majorBidi" w:cstheme="majorBidi"/>
          <w:b/>
          <w:bCs/>
        </w:rPr>
        <w:t>-201</w:t>
      </w:r>
      <w:r>
        <w:rPr>
          <w:rFonts w:asciiTheme="majorBidi" w:hAnsiTheme="majorBidi" w:cstheme="majorBidi"/>
          <w:b/>
          <w:bCs/>
        </w:rPr>
        <w:t>3</w:t>
      </w:r>
      <w:r>
        <w:rPr>
          <w:rFonts w:asciiTheme="majorBidi" w:hAnsiTheme="majorBidi" w:cstheme="majorBidi"/>
        </w:rPr>
        <w:t xml:space="preserve">: </w:t>
      </w:r>
      <w:r w:rsidRPr="00AA78D6">
        <w:rPr>
          <w:rFonts w:asciiTheme="majorBidi" w:hAnsiTheme="majorBidi" w:cstheme="majorBidi"/>
        </w:rPr>
        <w:t>Ph.D. Scholarship</w:t>
      </w:r>
      <w:r>
        <w:rPr>
          <w:rFonts w:asciiTheme="majorBidi" w:hAnsiTheme="majorBidi" w:cstheme="majorBidi"/>
        </w:rPr>
        <w:t>,</w:t>
      </w:r>
      <w:r w:rsidRPr="00AA78D6">
        <w:rPr>
          <w:rFonts w:asciiTheme="majorBidi" w:hAnsiTheme="majorBidi" w:cstheme="majorBidi"/>
        </w:rPr>
        <w:t xml:space="preserve"> </w:t>
      </w:r>
      <w:r w:rsidR="00007ED3">
        <w:rPr>
          <w:rFonts w:asciiTheme="majorBidi" w:hAnsiTheme="majorBidi" w:cstheme="majorBidi"/>
        </w:rPr>
        <w:t>from Jerash</w:t>
      </w:r>
      <w:r>
        <w:rPr>
          <w:rFonts w:asciiTheme="majorBidi" w:hAnsiTheme="majorBidi" w:cstheme="majorBidi"/>
        </w:rPr>
        <w:t xml:space="preserve"> University </w:t>
      </w:r>
    </w:p>
    <w:p w14:paraId="5C17692E" w14:textId="77777777" w:rsidR="00CF5F61" w:rsidRDefault="00CF5F61" w:rsidP="00CF5F61">
      <w:pPr>
        <w:pStyle w:val="ListParagraph"/>
        <w:spacing w:before="240" w:after="240" w:line="276" w:lineRule="auto"/>
        <w:ind w:left="446"/>
        <w:rPr>
          <w:rFonts w:asciiTheme="majorBidi" w:hAnsiTheme="majorBidi" w:cstheme="majorBidi"/>
        </w:rPr>
      </w:pPr>
    </w:p>
    <w:p w14:paraId="30C3150E" w14:textId="77777777" w:rsidR="00CF5F61" w:rsidRPr="00CF5F61" w:rsidRDefault="00CF5F61" w:rsidP="00CF5F61">
      <w:pPr>
        <w:spacing w:before="240" w:after="240" w:line="276" w:lineRule="auto"/>
        <w:rPr>
          <w:rFonts w:asciiTheme="majorBidi" w:hAnsiTheme="majorBidi" w:cstheme="majorBidi"/>
          <w:b/>
          <w:u w:val="single"/>
        </w:rPr>
      </w:pPr>
      <w:r w:rsidRPr="00CF5F61">
        <w:rPr>
          <w:rFonts w:asciiTheme="majorBidi" w:hAnsiTheme="majorBidi" w:cstheme="majorBidi"/>
          <w:b/>
          <w:u w:val="single"/>
        </w:rPr>
        <w:t xml:space="preserve">Association and Memberships: </w:t>
      </w:r>
    </w:p>
    <w:p w14:paraId="380368DE" w14:textId="58CA1869" w:rsidR="00CF5F61" w:rsidRPr="00921EB7" w:rsidRDefault="00CF5F61" w:rsidP="00921EB7">
      <w:pPr>
        <w:pStyle w:val="ListParagraph"/>
        <w:numPr>
          <w:ilvl w:val="0"/>
          <w:numId w:val="9"/>
        </w:numPr>
        <w:spacing w:before="240" w:after="240" w:line="276" w:lineRule="auto"/>
        <w:rPr>
          <w:rFonts w:asciiTheme="majorBidi" w:hAnsiTheme="majorBidi" w:cstheme="majorBidi"/>
        </w:rPr>
      </w:pPr>
      <w:r w:rsidRPr="00921EB7">
        <w:rPr>
          <w:rFonts w:asciiTheme="majorBidi" w:hAnsiTheme="majorBidi" w:cstheme="majorBidi"/>
        </w:rPr>
        <w:t>2015-Present: Member, APETAU Association: Professors of English Language, Literature, and Translation at Arab Universities.</w:t>
      </w:r>
    </w:p>
    <w:p w14:paraId="734CC060" w14:textId="77777777" w:rsidR="00CF5F61" w:rsidRPr="00921EB7" w:rsidRDefault="00CF5F61" w:rsidP="00921EB7">
      <w:pPr>
        <w:pStyle w:val="ListParagraph"/>
        <w:numPr>
          <w:ilvl w:val="0"/>
          <w:numId w:val="9"/>
        </w:numPr>
        <w:spacing w:after="120"/>
        <w:rPr>
          <w:rFonts w:asciiTheme="majorBidi" w:hAnsiTheme="majorBidi" w:cstheme="majorBidi"/>
        </w:rPr>
      </w:pPr>
      <w:r w:rsidRPr="00921EB7">
        <w:rPr>
          <w:rFonts w:asciiTheme="majorBidi" w:hAnsiTheme="majorBidi" w:cstheme="majorBidi"/>
          <w:bCs/>
        </w:rPr>
        <w:t>2015-Present:</w:t>
      </w:r>
      <w:r w:rsidRPr="00921EB7">
        <w:rPr>
          <w:rFonts w:asciiTheme="majorBidi" w:hAnsiTheme="majorBidi" w:cstheme="majorBidi"/>
        </w:rPr>
        <w:t xml:space="preserve"> Member, </w:t>
      </w:r>
      <w:r w:rsidRPr="00921EB7">
        <w:rPr>
          <w:rFonts w:asciiTheme="majorBidi" w:hAnsiTheme="majorBidi" w:cstheme="majorBidi"/>
          <w:lang w:bidi="ar-JO"/>
        </w:rPr>
        <w:t>Association of Arab Universities.</w:t>
      </w:r>
    </w:p>
    <w:p w14:paraId="092AFF47" w14:textId="181451CA" w:rsidR="00CF5F61" w:rsidRDefault="00921EB7" w:rsidP="00CF5F61">
      <w:pPr>
        <w:spacing w:before="240" w:after="240" w:line="276" w:lineRule="auto"/>
        <w:rPr>
          <w:rFonts w:asciiTheme="majorBidi" w:hAnsiTheme="majorBidi" w:cstheme="majorBidi"/>
          <w:b/>
          <w:i/>
          <w:u w:val="single"/>
        </w:rPr>
      </w:pPr>
      <w:r w:rsidRPr="00921EB7">
        <w:rPr>
          <w:rFonts w:asciiTheme="majorBidi" w:hAnsiTheme="majorBidi" w:cstheme="majorBidi"/>
          <w:b/>
          <w:i/>
          <w:u w:val="single"/>
        </w:rPr>
        <w:t xml:space="preserve">Journal Reviewer: </w:t>
      </w:r>
    </w:p>
    <w:p w14:paraId="203045BC" w14:textId="0CC9805F" w:rsidR="001D6527" w:rsidRPr="001D6527" w:rsidRDefault="001D6527" w:rsidP="00B15BEA">
      <w:pPr>
        <w:spacing w:before="240" w:after="240" w:line="276" w:lineRule="auto"/>
        <w:rPr>
          <w:rFonts w:ascii="Times New Roman" w:hAnsi="Times New Roman" w:cs="Times New Roman"/>
        </w:rPr>
      </w:pPr>
      <w:r w:rsidRPr="001D6527">
        <w:rPr>
          <w:rFonts w:ascii="Times New Roman" w:hAnsi="Times New Roman" w:cs="Times New Roman"/>
        </w:rPr>
        <w:t>I have reviewed a number of Academic papers at different Journals including</w:t>
      </w:r>
      <w:r>
        <w:rPr>
          <w:rFonts w:ascii="Times New Roman" w:hAnsi="Times New Roman" w:cs="Times New Roman"/>
        </w:rPr>
        <w:t>:</w:t>
      </w:r>
      <w:r w:rsidRPr="001D6527">
        <w:rPr>
          <w:rFonts w:ascii="Times New Roman" w:hAnsi="Times New Roman" w:cs="Times New Roman"/>
        </w:rPr>
        <w:t xml:space="preserve"> International Journal of Arabic-</w:t>
      </w:r>
      <w:r w:rsidR="00921EB7" w:rsidRPr="001D6527">
        <w:rPr>
          <w:rFonts w:ascii="Times New Roman" w:hAnsi="Times New Roman" w:cs="Times New Roman"/>
        </w:rPr>
        <w:t>English Studies</w:t>
      </w:r>
      <w:r w:rsidRPr="001D6527">
        <w:rPr>
          <w:rFonts w:ascii="Times New Roman" w:hAnsi="Times New Roman" w:cs="Times New Roman"/>
        </w:rPr>
        <w:t xml:space="preserve">, </w:t>
      </w:r>
      <w:r w:rsidR="00921EB7" w:rsidRPr="001D6527">
        <w:rPr>
          <w:rFonts w:ascii="Times New Roman" w:hAnsi="Times New Roman" w:cs="Times New Roman"/>
        </w:rPr>
        <w:t>International Journal of Literary Humanities</w:t>
      </w:r>
      <w:r w:rsidRPr="001D6527">
        <w:rPr>
          <w:rFonts w:ascii="Times New Roman" w:hAnsi="Times New Roman" w:cs="Times New Roman"/>
        </w:rPr>
        <w:t xml:space="preserve">, </w:t>
      </w:r>
      <w:r w:rsidRPr="001D6527">
        <w:rPr>
          <w:rFonts w:ascii="Times New Roman" w:hAnsi="Times New Roman" w:cs="Times New Roman"/>
          <w:bCs/>
          <w:iCs/>
        </w:rPr>
        <w:t>Jerash for Research and Studies Journal</w:t>
      </w:r>
      <w:r>
        <w:rPr>
          <w:rFonts w:ascii="Times New Roman" w:hAnsi="Times New Roman" w:cs="Times New Roman"/>
          <w:bCs/>
          <w:iCs/>
        </w:rPr>
        <w:t xml:space="preserve"> and </w:t>
      </w:r>
      <w:r w:rsidR="006616A6">
        <w:rPr>
          <w:rFonts w:ascii="Times New Roman" w:hAnsi="Times New Roman" w:cs="Times New Roman"/>
          <w:bCs/>
          <w:iCs/>
        </w:rPr>
        <w:t xml:space="preserve">Jordan Journal of Modern </w:t>
      </w:r>
      <w:r w:rsidR="00437FA1">
        <w:rPr>
          <w:rFonts w:ascii="Times New Roman" w:hAnsi="Times New Roman" w:cs="Times New Roman"/>
          <w:bCs/>
          <w:iCs/>
        </w:rPr>
        <w:t>Languages and Literatures.</w:t>
      </w:r>
    </w:p>
    <w:p w14:paraId="658C5027" w14:textId="76EFF20B" w:rsidR="00B15BEA" w:rsidRDefault="00C77E42" w:rsidP="00B15BEA">
      <w:pPr>
        <w:spacing w:before="240" w:after="240" w:line="276" w:lineRule="auto"/>
        <w:rPr>
          <w:rFonts w:asciiTheme="majorBidi" w:hAnsiTheme="majorBidi" w:cstheme="majorBidi"/>
          <w:b/>
          <w:i/>
          <w:u w:val="single"/>
        </w:rPr>
      </w:pPr>
      <w:r w:rsidRPr="00C77E42">
        <w:rPr>
          <w:rFonts w:asciiTheme="majorBidi" w:hAnsiTheme="majorBidi" w:cstheme="majorBidi"/>
          <w:b/>
          <w:i/>
          <w:u w:val="single"/>
        </w:rPr>
        <w:t>Academic Services and Activities:</w:t>
      </w:r>
    </w:p>
    <w:p w14:paraId="5F45B873" w14:textId="5CA0A763" w:rsidR="00C77E42" w:rsidRDefault="00C77E42" w:rsidP="00C77E42">
      <w:pPr>
        <w:pStyle w:val="ListParagraph"/>
        <w:numPr>
          <w:ilvl w:val="0"/>
          <w:numId w:val="19"/>
        </w:numPr>
        <w:spacing w:before="240" w:after="24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2019-Present: Member in Jordanian Universities Ranking Committee at Jerash University</w:t>
      </w:r>
    </w:p>
    <w:p w14:paraId="476BC6D3" w14:textId="6CAF6467" w:rsidR="005E6A67" w:rsidRDefault="00C0437D" w:rsidP="00C77E42">
      <w:pPr>
        <w:pStyle w:val="ListParagraph"/>
        <w:numPr>
          <w:ilvl w:val="0"/>
          <w:numId w:val="19"/>
        </w:numPr>
        <w:spacing w:before="240" w:after="24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2019-Present:</w:t>
      </w:r>
      <w:r w:rsidRPr="00C0437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Member</w:t>
      </w:r>
      <w:r w:rsidR="004623DC">
        <w:rPr>
          <w:rFonts w:asciiTheme="majorBidi" w:hAnsiTheme="majorBidi" w:cstheme="majorBidi"/>
        </w:rPr>
        <w:t xml:space="preserve"> </w:t>
      </w:r>
      <w:r w:rsidRPr="002C06BD">
        <w:rPr>
          <w:rFonts w:asciiTheme="majorBidi" w:hAnsiTheme="majorBidi" w:cstheme="majorBidi"/>
        </w:rPr>
        <w:t>in the Strategic Planning Committee</w:t>
      </w:r>
      <w:r>
        <w:rPr>
          <w:rFonts w:asciiTheme="majorBidi" w:hAnsiTheme="majorBidi" w:cstheme="majorBidi"/>
        </w:rPr>
        <w:t xml:space="preserve"> at Jerash University.</w:t>
      </w:r>
    </w:p>
    <w:p w14:paraId="7518A205" w14:textId="35295481" w:rsidR="00C0437D" w:rsidRDefault="00C0437D" w:rsidP="00C77E42">
      <w:pPr>
        <w:pStyle w:val="ListParagraph"/>
        <w:numPr>
          <w:ilvl w:val="0"/>
          <w:numId w:val="19"/>
        </w:numPr>
        <w:spacing w:before="240" w:after="24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2020-Present: Member in the Follow-up committee for Jerash</w:t>
      </w:r>
      <w:r w:rsidR="00007ED3">
        <w:rPr>
          <w:rFonts w:asciiTheme="majorBidi" w:hAnsiTheme="majorBidi" w:cstheme="majorBidi"/>
        </w:rPr>
        <w:t xml:space="preserve"> University</w:t>
      </w:r>
      <w:r>
        <w:rPr>
          <w:rFonts w:asciiTheme="majorBidi" w:hAnsiTheme="majorBidi" w:cstheme="majorBidi"/>
        </w:rPr>
        <w:t xml:space="preserve"> Site in English Language</w:t>
      </w:r>
      <w:r w:rsidR="00782582">
        <w:rPr>
          <w:rFonts w:asciiTheme="majorBidi" w:hAnsiTheme="majorBidi" w:cstheme="majorBidi"/>
        </w:rPr>
        <w:t>.</w:t>
      </w:r>
    </w:p>
    <w:p w14:paraId="1BB40E2B" w14:textId="3F388222" w:rsidR="00486E95" w:rsidRPr="00C272ED" w:rsidRDefault="00782582" w:rsidP="00486E95">
      <w:pPr>
        <w:pStyle w:val="ListParagraph"/>
        <w:numPr>
          <w:ilvl w:val="0"/>
          <w:numId w:val="19"/>
        </w:numPr>
        <w:spacing w:before="240" w:after="24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2020-Present: Member in the Graduate Studies Committee at the faculty of Arts at Jerash University.</w:t>
      </w:r>
    </w:p>
    <w:p w14:paraId="77BDE4CE" w14:textId="03ACB980" w:rsidR="009F6496" w:rsidRPr="00E92AAA" w:rsidRDefault="009F6496" w:rsidP="00137E83">
      <w:pPr>
        <w:pStyle w:val="NormalWeb"/>
        <w:rPr>
          <w:b/>
          <w:bCs/>
          <w:i/>
          <w:iCs/>
          <w:u w:val="single"/>
        </w:rPr>
      </w:pPr>
      <w:r w:rsidRPr="00E92AAA">
        <w:rPr>
          <w:b/>
          <w:bCs/>
          <w:i/>
          <w:iCs/>
          <w:u w:val="single"/>
        </w:rPr>
        <w:t>Publication</w:t>
      </w:r>
      <w:r w:rsidR="00116201" w:rsidRPr="00E92AAA">
        <w:rPr>
          <w:b/>
          <w:bCs/>
          <w:i/>
          <w:iCs/>
          <w:u w:val="single"/>
        </w:rPr>
        <w:t>s</w:t>
      </w:r>
      <w:r w:rsidRPr="00E92AAA">
        <w:rPr>
          <w:b/>
          <w:bCs/>
          <w:i/>
          <w:iCs/>
          <w:u w:val="single"/>
        </w:rPr>
        <w:t xml:space="preserve">: </w:t>
      </w:r>
    </w:p>
    <w:p w14:paraId="40716ABF" w14:textId="731DD343" w:rsidR="001B760B" w:rsidRPr="00E92AAA" w:rsidRDefault="007872D0" w:rsidP="00D23438">
      <w:pPr>
        <w:pStyle w:val="NormalWeb"/>
        <w:numPr>
          <w:ilvl w:val="0"/>
          <w:numId w:val="12"/>
        </w:numPr>
        <w:contextualSpacing/>
        <w:rPr>
          <w:rFonts w:eastAsia="Times New Roman"/>
          <w:color w:val="222222"/>
        </w:rPr>
      </w:pPr>
      <w:r w:rsidRPr="00E92AAA">
        <w:rPr>
          <w:bCs/>
          <w:iCs/>
        </w:rPr>
        <w:t>-</w:t>
      </w:r>
      <w:r w:rsidR="00331BE3" w:rsidRPr="00E92AAA">
        <w:rPr>
          <w:bCs/>
          <w:iCs/>
        </w:rPr>
        <w:t xml:space="preserve">Akkawi, Aya and </w:t>
      </w:r>
      <w:r w:rsidR="000C2A10" w:rsidRPr="00E92AAA">
        <w:rPr>
          <w:bCs/>
          <w:iCs/>
        </w:rPr>
        <w:t>Rasha Maqableh. “</w:t>
      </w:r>
      <w:r w:rsidR="00A56102" w:rsidRPr="00E92AAA">
        <w:rPr>
          <w:bCs/>
          <w:iCs/>
        </w:rPr>
        <w:t xml:space="preserve">Robert </w:t>
      </w:r>
      <w:r w:rsidR="00A56102" w:rsidRPr="00E92AAA">
        <w:rPr>
          <w:bCs/>
        </w:rPr>
        <w:t xml:space="preserve">Heinlein’s </w:t>
      </w:r>
      <w:r w:rsidR="00A56102" w:rsidRPr="00E92AAA">
        <w:rPr>
          <w:bCs/>
          <w:i/>
          <w:iCs/>
        </w:rPr>
        <w:t>Space</w:t>
      </w:r>
      <w:r w:rsidR="00A56102" w:rsidRPr="00E92AAA">
        <w:rPr>
          <w:bCs/>
          <w:i/>
        </w:rPr>
        <w:t xml:space="preserve"> </w:t>
      </w:r>
      <w:r w:rsidR="00A56102" w:rsidRPr="00E92AAA">
        <w:rPr>
          <w:bCs/>
          <w:i/>
          <w:iCs/>
        </w:rPr>
        <w:t>Cadet</w:t>
      </w:r>
      <w:r w:rsidR="00A56102" w:rsidRPr="00E92AAA">
        <w:rPr>
          <w:bCs/>
          <w:iCs/>
        </w:rPr>
        <w:t xml:space="preserve"> and the Young Adult Reader: Understanding the real World through Narrative Transportation Approach.</w:t>
      </w:r>
      <w:r w:rsidR="000C2A10" w:rsidRPr="00E92AAA">
        <w:rPr>
          <w:bCs/>
          <w:iCs/>
        </w:rPr>
        <w:t>”</w:t>
      </w:r>
      <w:r w:rsidR="00A56102" w:rsidRPr="00E92AAA">
        <w:rPr>
          <w:bCs/>
          <w:iCs/>
        </w:rPr>
        <w:t xml:space="preserve"> </w:t>
      </w:r>
      <w:r w:rsidR="00A56102" w:rsidRPr="00E92AAA">
        <w:rPr>
          <w:rFonts w:eastAsia="Times New Roman"/>
          <w:i/>
          <w:color w:val="222222"/>
        </w:rPr>
        <w:t>International Journal of Arabic-English Studies</w:t>
      </w:r>
      <w:r w:rsidR="00A56102" w:rsidRPr="00E92AAA">
        <w:rPr>
          <w:rFonts w:eastAsia="Times New Roman"/>
          <w:color w:val="222222"/>
        </w:rPr>
        <w:t xml:space="preserve">, </w:t>
      </w:r>
      <w:r w:rsidR="000C2A10" w:rsidRPr="00E92AAA">
        <w:rPr>
          <w:rFonts w:eastAsia="Times New Roman"/>
          <w:color w:val="222222"/>
        </w:rPr>
        <w:t xml:space="preserve">vol. </w:t>
      </w:r>
      <w:r w:rsidR="00BE34AC" w:rsidRPr="00E92AAA">
        <w:rPr>
          <w:rFonts w:eastAsia="Times New Roman"/>
          <w:color w:val="222222"/>
        </w:rPr>
        <w:t>2</w:t>
      </w:r>
      <w:r w:rsidR="00137E83" w:rsidRPr="00E92AAA">
        <w:rPr>
          <w:rFonts w:eastAsia="Times New Roman"/>
          <w:color w:val="222222"/>
        </w:rPr>
        <w:t>0</w:t>
      </w:r>
      <w:r w:rsidR="000C2A10" w:rsidRPr="00E92AAA">
        <w:rPr>
          <w:rFonts w:eastAsia="Times New Roman"/>
          <w:color w:val="222222"/>
        </w:rPr>
        <w:t>, no.</w:t>
      </w:r>
      <w:r w:rsidR="00137E83" w:rsidRPr="00E92AAA">
        <w:rPr>
          <w:rFonts w:eastAsia="Times New Roman"/>
          <w:color w:val="222222"/>
        </w:rPr>
        <w:t xml:space="preserve"> 1</w:t>
      </w:r>
      <w:r w:rsidR="00BE34AC" w:rsidRPr="00E92AAA">
        <w:rPr>
          <w:rFonts w:eastAsia="Times New Roman"/>
          <w:color w:val="222222"/>
        </w:rPr>
        <w:t xml:space="preserve">, </w:t>
      </w:r>
      <w:r w:rsidR="00A56102" w:rsidRPr="00E92AAA">
        <w:rPr>
          <w:rFonts w:eastAsia="Times New Roman"/>
          <w:color w:val="222222"/>
        </w:rPr>
        <w:t>2020</w:t>
      </w:r>
      <w:r w:rsidR="00BE34AC" w:rsidRPr="00E92AAA">
        <w:rPr>
          <w:rFonts w:eastAsia="Times New Roman"/>
          <w:color w:val="222222"/>
        </w:rPr>
        <w:t>, pp.</w:t>
      </w:r>
      <w:r w:rsidR="00137E83" w:rsidRPr="00E92AAA">
        <w:rPr>
          <w:rFonts w:eastAsia="Times New Roman"/>
          <w:color w:val="222222"/>
        </w:rPr>
        <w:t xml:space="preserve"> 89-104. </w:t>
      </w:r>
      <w:r w:rsidR="00676027" w:rsidRPr="00E92AAA">
        <w:rPr>
          <w:rFonts w:eastAsia="Times New Roman"/>
          <w:color w:val="222222"/>
        </w:rPr>
        <w:t xml:space="preserve">Scopus. </w:t>
      </w:r>
    </w:p>
    <w:p w14:paraId="41644C70" w14:textId="3C2FB563" w:rsidR="001B760B" w:rsidRPr="00E92AAA" w:rsidRDefault="001B760B" w:rsidP="00551133">
      <w:pPr>
        <w:pStyle w:val="NormalWeb"/>
        <w:ind w:left="720"/>
        <w:contextualSpacing/>
        <w:rPr>
          <w:rFonts w:eastAsia="Times New Roman"/>
          <w:color w:val="222222"/>
        </w:rPr>
      </w:pPr>
      <w:r w:rsidRPr="00E92AAA">
        <w:rPr>
          <w:rFonts w:eastAsia="Times New Roman"/>
          <w:color w:val="222222"/>
        </w:rPr>
        <w:t xml:space="preserve">DOI: </w:t>
      </w:r>
      <w:hyperlink r:id="rId9" w:history="1">
        <w:r w:rsidRPr="00E92AAA">
          <w:rPr>
            <w:rStyle w:val="Hyperlink"/>
            <w:rFonts w:eastAsia="Times New Roman"/>
          </w:rPr>
          <w:t>https://doi.org/10.33806/ijaes2000.20.1.5</w:t>
        </w:r>
      </w:hyperlink>
    </w:p>
    <w:p w14:paraId="52B9A507" w14:textId="70E8CF4C" w:rsidR="00C272ED" w:rsidRPr="00E92AAA" w:rsidRDefault="00331BE3" w:rsidP="00C272ED">
      <w:pPr>
        <w:pStyle w:val="NormalWeb"/>
        <w:numPr>
          <w:ilvl w:val="0"/>
          <w:numId w:val="12"/>
        </w:numPr>
        <w:contextualSpacing/>
        <w:rPr>
          <w:bCs/>
          <w:iCs/>
        </w:rPr>
      </w:pPr>
      <w:r w:rsidRPr="00E92AAA">
        <w:rPr>
          <w:rFonts w:eastAsia="Times New Roman"/>
          <w:color w:val="222222"/>
        </w:rPr>
        <w:t>Maqableh, Rasha and Aya Akkawi. “</w:t>
      </w:r>
      <w:r w:rsidR="0040253C" w:rsidRPr="00E92AAA">
        <w:rPr>
          <w:bCs/>
          <w:iCs/>
        </w:rPr>
        <w:t xml:space="preserve">Too Good to be White: The Journey to Lose Identity in </w:t>
      </w:r>
      <w:r w:rsidR="00A451D3" w:rsidRPr="00E92AAA">
        <w:rPr>
          <w:bCs/>
          <w:iCs/>
        </w:rPr>
        <w:t xml:space="preserve">Tony Morrison’s </w:t>
      </w:r>
      <w:r w:rsidR="00A451D3" w:rsidRPr="00E92AAA">
        <w:rPr>
          <w:bCs/>
          <w:i/>
          <w:iCs/>
        </w:rPr>
        <w:t>The Bluest Eye</w:t>
      </w:r>
      <w:r w:rsidRPr="00E92AAA">
        <w:rPr>
          <w:bCs/>
          <w:iCs/>
        </w:rPr>
        <w:t xml:space="preserve">.” </w:t>
      </w:r>
      <w:r w:rsidRPr="00E92AAA">
        <w:rPr>
          <w:bCs/>
          <w:i/>
          <w:iCs/>
        </w:rPr>
        <w:t>Association of Arab Universities Journal for Arts</w:t>
      </w:r>
      <w:r w:rsidRPr="00E92AAA">
        <w:rPr>
          <w:bCs/>
          <w:iCs/>
        </w:rPr>
        <w:t>, vol. 16, no. 2, 2019, pp. 775-786.</w:t>
      </w:r>
      <w:r w:rsidR="00C272ED" w:rsidRPr="00E92AAA">
        <w:rPr>
          <w:bCs/>
          <w:iCs/>
        </w:rPr>
        <w:t xml:space="preserve"> </w:t>
      </w:r>
    </w:p>
    <w:p w14:paraId="3A729CC1" w14:textId="45239EB4" w:rsidR="00C272ED" w:rsidRPr="00E92AAA" w:rsidRDefault="00C272ED" w:rsidP="00C272ED">
      <w:pPr>
        <w:pStyle w:val="NormalWeb"/>
        <w:ind w:left="720"/>
        <w:contextualSpacing/>
        <w:rPr>
          <w:rFonts w:eastAsia="Times New Roman"/>
          <w:color w:val="222222"/>
        </w:rPr>
      </w:pPr>
      <w:r w:rsidRPr="00E92AAA">
        <w:rPr>
          <w:rFonts w:eastAsia="Times New Roman"/>
          <w:color w:val="222222"/>
        </w:rPr>
        <w:t xml:space="preserve">DOI: </w:t>
      </w:r>
      <w:hyperlink r:id="rId10" w:history="1">
        <w:r w:rsidRPr="00E92AAA">
          <w:rPr>
            <w:rStyle w:val="Hyperlink"/>
            <w:rFonts w:eastAsia="Times New Roman"/>
          </w:rPr>
          <w:t>https://aauja.yu.edu.jo/images/docs/V16N2/V16N2R16.PDF</w:t>
        </w:r>
      </w:hyperlink>
      <w:r w:rsidRPr="00E92AAA">
        <w:rPr>
          <w:rFonts w:eastAsia="Times New Roman"/>
          <w:color w:val="222222"/>
        </w:rPr>
        <w:t>.</w:t>
      </w:r>
    </w:p>
    <w:p w14:paraId="55F65DD4" w14:textId="3ED0C3F4" w:rsidR="001C1FC1" w:rsidRPr="00E92AAA" w:rsidRDefault="001C1FC1" w:rsidP="001C1FC1">
      <w:pPr>
        <w:pStyle w:val="NormalWeb"/>
        <w:numPr>
          <w:ilvl w:val="0"/>
          <w:numId w:val="12"/>
        </w:numPr>
        <w:contextualSpacing/>
        <w:rPr>
          <w:bCs/>
          <w:iCs/>
        </w:rPr>
      </w:pPr>
      <w:r w:rsidRPr="00E92AAA">
        <w:rPr>
          <w:rFonts w:eastAsia="Times New Roman"/>
          <w:color w:val="222222"/>
        </w:rPr>
        <w:t xml:space="preserve">Maqableh, Rasha. “The Conceptualization of Terrorism: Don DeLillo’s Falling Man”. </w:t>
      </w:r>
      <w:r w:rsidRPr="00E92AAA">
        <w:rPr>
          <w:rFonts w:eastAsia="Times New Roman"/>
          <w:i/>
          <w:color w:val="222222"/>
        </w:rPr>
        <w:t>The International Journal of Literary Humanities</w:t>
      </w:r>
      <w:r w:rsidRPr="00E92AAA">
        <w:rPr>
          <w:rFonts w:eastAsia="Times New Roman"/>
          <w:color w:val="222222"/>
        </w:rPr>
        <w:t xml:space="preserve">, vol. 20, no. 1, </w:t>
      </w:r>
      <w:r w:rsidR="00437FA1">
        <w:rPr>
          <w:rFonts w:eastAsia="Times New Roman"/>
          <w:color w:val="222222"/>
        </w:rPr>
        <w:t xml:space="preserve">2021, </w:t>
      </w:r>
      <w:r w:rsidRPr="00E92AAA">
        <w:rPr>
          <w:rFonts w:eastAsia="Times New Roman"/>
          <w:color w:val="222222"/>
        </w:rPr>
        <w:t>pp. 37-45.</w:t>
      </w:r>
      <w:r w:rsidR="00C272ED" w:rsidRPr="00E92AAA">
        <w:rPr>
          <w:rFonts w:eastAsia="Times New Roman"/>
          <w:color w:val="222222"/>
        </w:rPr>
        <w:t xml:space="preserve"> Scopus.</w:t>
      </w:r>
      <w:r w:rsidRPr="00E92AAA">
        <w:rPr>
          <w:rFonts w:eastAsia="Times New Roman"/>
          <w:color w:val="222222"/>
        </w:rPr>
        <w:t xml:space="preserve"> </w:t>
      </w:r>
    </w:p>
    <w:p w14:paraId="644B2425" w14:textId="0993D5F2" w:rsidR="001C1FC1" w:rsidRDefault="001C1FC1" w:rsidP="001C1FC1">
      <w:pPr>
        <w:pStyle w:val="NormalWeb"/>
        <w:ind w:left="720"/>
        <w:contextualSpacing/>
        <w:rPr>
          <w:rStyle w:val="Hyperlink"/>
          <w:bCs/>
          <w:iCs/>
        </w:rPr>
      </w:pPr>
      <w:r w:rsidRPr="00E92AAA">
        <w:rPr>
          <w:bCs/>
          <w:iCs/>
        </w:rPr>
        <w:t xml:space="preserve">DOI: </w:t>
      </w:r>
      <w:hyperlink r:id="rId11" w:history="1">
        <w:r w:rsidRPr="00E92AAA">
          <w:rPr>
            <w:rStyle w:val="Hyperlink"/>
            <w:bCs/>
            <w:iCs/>
          </w:rPr>
          <w:t>https://doi.org/10.18848/2327-7912/CGP/v20i01/37-45</w:t>
        </w:r>
      </w:hyperlink>
    </w:p>
    <w:p w14:paraId="294E7070" w14:textId="65BA8016" w:rsidR="00437FA1" w:rsidRPr="00EF441D" w:rsidRDefault="00437FA1" w:rsidP="00437FA1">
      <w:pPr>
        <w:pStyle w:val="NormalWeb"/>
        <w:numPr>
          <w:ilvl w:val="0"/>
          <w:numId w:val="12"/>
        </w:numPr>
        <w:contextualSpacing/>
        <w:rPr>
          <w:bCs/>
          <w:iCs/>
        </w:rPr>
      </w:pPr>
      <w:r w:rsidRPr="00E92AAA">
        <w:rPr>
          <w:rFonts w:eastAsia="Times New Roman"/>
          <w:color w:val="222222"/>
        </w:rPr>
        <w:t>Maqableh, Rasha.</w:t>
      </w:r>
      <w:r>
        <w:rPr>
          <w:rFonts w:eastAsia="Times New Roman"/>
          <w:color w:val="222222"/>
        </w:rPr>
        <w:t xml:space="preserve"> “From Melting Pot to Islamophobia: Mohsin Hamid’s </w:t>
      </w:r>
      <w:r w:rsidRPr="00437FA1">
        <w:rPr>
          <w:rFonts w:eastAsia="Times New Roman"/>
          <w:i/>
          <w:color w:val="222222"/>
        </w:rPr>
        <w:t>The Reluctant Fundamentalist</w:t>
      </w:r>
      <w:r>
        <w:rPr>
          <w:rFonts w:eastAsia="Times New Roman"/>
          <w:color w:val="222222"/>
        </w:rPr>
        <w:t xml:space="preserve">”. </w:t>
      </w:r>
      <w:r w:rsidRPr="00437FA1">
        <w:rPr>
          <w:rFonts w:eastAsia="Times New Roman"/>
          <w:i/>
          <w:color w:val="222222"/>
        </w:rPr>
        <w:t>International Journal of Linguistics, Literature and Translation</w:t>
      </w:r>
      <w:r>
        <w:rPr>
          <w:rFonts w:eastAsia="Times New Roman"/>
          <w:color w:val="222222"/>
        </w:rPr>
        <w:t xml:space="preserve">, vol. 5, no. 4, 2022, pp. 179-184. </w:t>
      </w:r>
    </w:p>
    <w:p w14:paraId="7DDF415B" w14:textId="4D7F9C2F" w:rsidR="00EF441D" w:rsidRPr="00E92AAA" w:rsidRDefault="00EF441D" w:rsidP="00EF441D">
      <w:pPr>
        <w:pStyle w:val="NormalWeb"/>
        <w:ind w:left="720"/>
        <w:contextualSpacing/>
        <w:rPr>
          <w:bCs/>
          <w:iCs/>
        </w:rPr>
      </w:pPr>
      <w:r>
        <w:rPr>
          <w:rFonts w:eastAsia="Times New Roman"/>
          <w:color w:val="222222"/>
        </w:rPr>
        <w:t xml:space="preserve">DOI: </w:t>
      </w:r>
      <w:hyperlink r:id="rId12" w:history="1">
        <w:r w:rsidRPr="00546BC1">
          <w:rPr>
            <w:rStyle w:val="Hyperlink"/>
            <w:bCs/>
            <w:iCs/>
          </w:rPr>
          <w:t>https://doi.org/10.32996/IJLLT.2022.5.4.22</w:t>
        </w:r>
      </w:hyperlink>
    </w:p>
    <w:p w14:paraId="4745BA7C" w14:textId="18EA3F16" w:rsidR="000C5C33" w:rsidRPr="00E92AAA" w:rsidRDefault="001C1FC1" w:rsidP="001C1FC1">
      <w:pPr>
        <w:pStyle w:val="NormalWeb"/>
        <w:numPr>
          <w:ilvl w:val="0"/>
          <w:numId w:val="12"/>
        </w:numPr>
        <w:contextualSpacing/>
        <w:rPr>
          <w:bCs/>
          <w:iCs/>
        </w:rPr>
      </w:pPr>
      <w:r w:rsidRPr="00E92AAA">
        <w:rPr>
          <w:bCs/>
          <w:iCs/>
        </w:rPr>
        <w:t xml:space="preserve">Maqableh, Rasha. “The Politics of Violence: Frantz Fanon and Wide Sargasso Sea”. </w:t>
      </w:r>
      <w:r w:rsidR="00FB1E6F">
        <w:rPr>
          <w:bCs/>
          <w:iCs/>
        </w:rPr>
        <w:t xml:space="preserve">Accepted for Publication at Jerash for Research and Studies </w:t>
      </w:r>
      <w:r w:rsidRPr="00E92AAA">
        <w:rPr>
          <w:bCs/>
          <w:i/>
          <w:iCs/>
        </w:rPr>
        <w:t>Journal</w:t>
      </w:r>
      <w:r w:rsidR="00FB1E6F">
        <w:rPr>
          <w:bCs/>
          <w:i/>
          <w:iCs/>
        </w:rPr>
        <w:t xml:space="preserve">. </w:t>
      </w:r>
    </w:p>
    <w:p w14:paraId="3FD5304A" w14:textId="023489F3" w:rsidR="001B760B" w:rsidRPr="00E92AAA" w:rsidRDefault="001B760B" w:rsidP="00D23438">
      <w:pPr>
        <w:pStyle w:val="NormalWeb"/>
        <w:numPr>
          <w:ilvl w:val="0"/>
          <w:numId w:val="12"/>
        </w:numPr>
        <w:contextualSpacing/>
        <w:rPr>
          <w:bCs/>
          <w:iCs/>
        </w:rPr>
      </w:pPr>
      <w:r w:rsidRPr="00E92AAA">
        <w:rPr>
          <w:bCs/>
          <w:i/>
          <w:iCs/>
        </w:rPr>
        <w:t>James Joyce and the Orient</w:t>
      </w:r>
      <w:r w:rsidRPr="00E92AAA">
        <w:rPr>
          <w:bCs/>
          <w:iCs/>
        </w:rPr>
        <w:t xml:space="preserve">, PhD thesis submitted to the University of Leicester. </w:t>
      </w:r>
    </w:p>
    <w:p w14:paraId="647C8648" w14:textId="7428EE60" w:rsidR="001B760B" w:rsidRPr="00E92AAA" w:rsidRDefault="007D42F0" w:rsidP="00EF19D6">
      <w:pPr>
        <w:pStyle w:val="NormalWeb"/>
        <w:ind w:left="720"/>
        <w:contextualSpacing/>
        <w:rPr>
          <w:bCs/>
          <w:iCs/>
        </w:rPr>
      </w:pPr>
      <w:hyperlink r:id="rId13" w:history="1">
        <w:r w:rsidR="001B760B" w:rsidRPr="00E92AAA">
          <w:rPr>
            <w:rStyle w:val="Hyperlink"/>
            <w:bCs/>
            <w:iCs/>
          </w:rPr>
          <w:t>https://hdl.handle.net/2381/27813</w:t>
        </w:r>
      </w:hyperlink>
    </w:p>
    <w:p w14:paraId="5A97B3AC" w14:textId="77777777" w:rsidR="001B760B" w:rsidRPr="00E92AAA" w:rsidRDefault="001B760B" w:rsidP="00AC03D1">
      <w:pPr>
        <w:pStyle w:val="NormalWeb"/>
        <w:rPr>
          <w:bCs/>
          <w:iCs/>
        </w:rPr>
      </w:pPr>
    </w:p>
    <w:p w14:paraId="7D3F7C4F" w14:textId="4D26B46C" w:rsidR="0040253C" w:rsidRPr="00E92AAA" w:rsidRDefault="00690F80" w:rsidP="00A451D3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E92AAA">
        <w:rPr>
          <w:rFonts w:ascii="Times New Roman" w:hAnsi="Times New Roman" w:cs="Times New Roman"/>
          <w:b/>
          <w:bCs/>
          <w:i/>
          <w:iCs/>
          <w:u w:val="single"/>
        </w:rPr>
        <w:t>Conferences:</w:t>
      </w:r>
    </w:p>
    <w:p w14:paraId="58E465EA" w14:textId="7873C58B" w:rsidR="00690F80" w:rsidRPr="00E92AAA" w:rsidRDefault="00452394" w:rsidP="003D602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iCs/>
        </w:rPr>
      </w:pPr>
      <w:r w:rsidRPr="00E92AAA">
        <w:rPr>
          <w:rFonts w:ascii="Times New Roman" w:hAnsi="Times New Roman" w:cs="Times New Roman"/>
          <w:bCs/>
          <w:iCs/>
        </w:rPr>
        <w:t xml:space="preserve">2015 International Conference on Culture, Languages, and Literature (ICCLL 2015), 9-10 June, Kuala Lumpur, Malaysia. </w:t>
      </w:r>
    </w:p>
    <w:p w14:paraId="66A0C8FC" w14:textId="399F94E3" w:rsidR="00452394" w:rsidRPr="00E92AAA" w:rsidRDefault="00452394" w:rsidP="003D6020">
      <w:pPr>
        <w:pStyle w:val="ListParagraph"/>
        <w:rPr>
          <w:rFonts w:ascii="Times New Roman" w:hAnsi="Times New Roman" w:cs="Times New Roman"/>
          <w:bCs/>
          <w:iCs/>
        </w:rPr>
      </w:pPr>
      <w:r w:rsidRPr="00E92AAA">
        <w:rPr>
          <w:rFonts w:ascii="Times New Roman" w:hAnsi="Times New Roman" w:cs="Times New Roman"/>
          <w:bCs/>
          <w:iCs/>
        </w:rPr>
        <w:t xml:space="preserve">Paper Title: James Joyce, </w:t>
      </w:r>
      <w:r w:rsidRPr="00E92AAA">
        <w:rPr>
          <w:rFonts w:ascii="Times New Roman" w:hAnsi="Times New Roman" w:cs="Times New Roman"/>
          <w:bCs/>
          <w:i/>
          <w:iCs/>
        </w:rPr>
        <w:t>Ulysses</w:t>
      </w:r>
      <w:r w:rsidRPr="00E92AAA">
        <w:rPr>
          <w:rFonts w:ascii="Times New Roman" w:hAnsi="Times New Roman" w:cs="Times New Roman"/>
          <w:bCs/>
          <w:iCs/>
        </w:rPr>
        <w:t xml:space="preserve"> and the Orient. </w:t>
      </w:r>
    </w:p>
    <w:p w14:paraId="588FCFCD" w14:textId="3A630C2D" w:rsidR="009F6706" w:rsidRPr="00E92AAA" w:rsidRDefault="00690F80" w:rsidP="003D602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iCs/>
        </w:rPr>
      </w:pPr>
      <w:r w:rsidRPr="00E92AAA">
        <w:rPr>
          <w:rFonts w:ascii="Times New Roman" w:hAnsi="Times New Roman" w:cs="Times New Roman"/>
          <w:bCs/>
          <w:iCs/>
        </w:rPr>
        <w:t xml:space="preserve">Zarqa University, Jordan, APETAU (7), The 11 International Conference of the Faculty of Arts: Cultural Dialogue in Linguistics, </w:t>
      </w:r>
      <w:r w:rsidR="00CF7573" w:rsidRPr="00E92AAA">
        <w:rPr>
          <w:rFonts w:ascii="Times New Roman" w:hAnsi="Times New Roman" w:cs="Times New Roman"/>
          <w:bCs/>
          <w:iCs/>
        </w:rPr>
        <w:t>Literature</w:t>
      </w:r>
      <w:r w:rsidRPr="00E92AAA">
        <w:rPr>
          <w:rFonts w:ascii="Times New Roman" w:hAnsi="Times New Roman" w:cs="Times New Roman"/>
          <w:bCs/>
          <w:iCs/>
        </w:rPr>
        <w:t xml:space="preserve">, and Translation, 14-15 November, 2018. Paper Title: The Search for identity in Toni Morrison’s </w:t>
      </w:r>
      <w:r w:rsidRPr="00E92AAA">
        <w:rPr>
          <w:rFonts w:ascii="Times New Roman" w:hAnsi="Times New Roman" w:cs="Times New Roman"/>
          <w:bCs/>
          <w:i/>
          <w:iCs/>
        </w:rPr>
        <w:t>The Bluest Eye</w:t>
      </w:r>
      <w:r w:rsidRPr="00E92AAA">
        <w:rPr>
          <w:rFonts w:ascii="Times New Roman" w:hAnsi="Times New Roman" w:cs="Times New Roman"/>
          <w:bCs/>
          <w:iCs/>
        </w:rPr>
        <w:t xml:space="preserve"> and Alice Walker’s </w:t>
      </w:r>
      <w:r w:rsidRPr="00E92AAA">
        <w:rPr>
          <w:rFonts w:ascii="Times New Roman" w:hAnsi="Times New Roman" w:cs="Times New Roman"/>
          <w:bCs/>
          <w:i/>
          <w:iCs/>
        </w:rPr>
        <w:t>Color Purple</w:t>
      </w:r>
      <w:r w:rsidRPr="00E92AAA">
        <w:rPr>
          <w:rFonts w:ascii="Times New Roman" w:hAnsi="Times New Roman" w:cs="Times New Roman"/>
          <w:bCs/>
          <w:iCs/>
        </w:rPr>
        <w:t xml:space="preserve">. </w:t>
      </w:r>
    </w:p>
    <w:p w14:paraId="028C2EE5" w14:textId="11DC532F" w:rsidR="00C272ED" w:rsidRPr="00E92AAA" w:rsidRDefault="004F037E" w:rsidP="003D602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iCs/>
        </w:rPr>
      </w:pPr>
      <w:r w:rsidRPr="00E92AAA">
        <w:rPr>
          <w:rFonts w:ascii="Times New Roman" w:hAnsi="Times New Roman" w:cs="Times New Roman"/>
          <w:bCs/>
          <w:iCs/>
        </w:rPr>
        <w:t>Middle East Ubiversity, Jordan Association of Professors of English and Translation at Arab Universities (APETAU), The Critical Approaches to Language, Literature, and Translation Studies Conference, 24</w:t>
      </w:r>
      <w:r w:rsidRPr="00E92AAA">
        <w:rPr>
          <w:rFonts w:ascii="Times New Roman" w:hAnsi="Times New Roman" w:cs="Times New Roman"/>
          <w:bCs/>
          <w:iCs/>
          <w:vertAlign w:val="superscript"/>
        </w:rPr>
        <w:t>th</w:t>
      </w:r>
      <w:r w:rsidRPr="00E92AAA">
        <w:rPr>
          <w:rFonts w:ascii="Times New Roman" w:hAnsi="Times New Roman" w:cs="Times New Roman"/>
          <w:bCs/>
          <w:iCs/>
        </w:rPr>
        <w:t xml:space="preserve"> – 25</w:t>
      </w:r>
      <w:r w:rsidRPr="00E92AAA">
        <w:rPr>
          <w:rFonts w:ascii="Times New Roman" w:hAnsi="Times New Roman" w:cs="Times New Roman"/>
          <w:bCs/>
          <w:iCs/>
          <w:vertAlign w:val="superscript"/>
        </w:rPr>
        <w:t>th</w:t>
      </w:r>
      <w:r w:rsidR="00CE4E5F" w:rsidRPr="00E92AAA">
        <w:rPr>
          <w:rFonts w:ascii="Times New Roman" w:hAnsi="Times New Roman" w:cs="Times New Roman"/>
          <w:bCs/>
          <w:iCs/>
        </w:rPr>
        <w:t xml:space="preserve"> of </w:t>
      </w:r>
      <w:r w:rsidRPr="00E92AAA">
        <w:rPr>
          <w:rFonts w:ascii="Times New Roman" w:hAnsi="Times New Roman" w:cs="Times New Roman"/>
          <w:bCs/>
          <w:iCs/>
        </w:rPr>
        <w:t>November</w:t>
      </w:r>
      <w:r w:rsidR="00CE4E5F" w:rsidRPr="00E92AAA">
        <w:rPr>
          <w:rFonts w:ascii="Times New Roman" w:hAnsi="Times New Roman" w:cs="Times New Roman"/>
          <w:bCs/>
          <w:iCs/>
        </w:rPr>
        <w:t>, 2021</w:t>
      </w:r>
      <w:r w:rsidR="00E92AAA" w:rsidRPr="00E92AAA">
        <w:rPr>
          <w:rFonts w:ascii="Times New Roman" w:hAnsi="Times New Roman" w:cs="Times New Roman"/>
          <w:bCs/>
          <w:iCs/>
        </w:rPr>
        <w:t xml:space="preserve">. Paper Title: </w:t>
      </w:r>
      <w:r w:rsidR="00E92AAA" w:rsidRPr="00E92AAA">
        <w:rPr>
          <w:rFonts w:ascii="Times New Roman" w:eastAsia="Times New Roman" w:hAnsi="Times New Roman" w:cs="Times New Roman"/>
          <w:color w:val="222222"/>
        </w:rPr>
        <w:t>“The Conceptualization of Terrorism: Don DeLillo’s Falling Man”</w:t>
      </w:r>
    </w:p>
    <w:p w14:paraId="1C3389BF" w14:textId="77777777" w:rsidR="003D6020" w:rsidRPr="003D6020" w:rsidRDefault="003D6020" w:rsidP="003D6020">
      <w:pPr>
        <w:pStyle w:val="ListParagraph"/>
        <w:rPr>
          <w:rFonts w:ascii="Times New Roman" w:hAnsi="Times New Roman" w:cs="Times New Roman"/>
          <w:bCs/>
          <w:iCs/>
        </w:rPr>
      </w:pPr>
    </w:p>
    <w:p w14:paraId="06FE6F45" w14:textId="77777777" w:rsidR="00320D37" w:rsidRDefault="00320D37" w:rsidP="00A451D3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9FF6362" w14:textId="77777777" w:rsidR="00320D37" w:rsidRDefault="00320D37" w:rsidP="00A451D3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594A516" w14:textId="77777777" w:rsidR="00320D37" w:rsidRDefault="00320D37" w:rsidP="00A451D3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EFE400E" w14:textId="77777777" w:rsidR="001C1CD6" w:rsidRDefault="001C1CD6" w:rsidP="00A451D3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AEC5984" w14:textId="77777777" w:rsidR="001C1CD6" w:rsidRDefault="001C1CD6" w:rsidP="00A451D3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174BB11" w14:textId="3465FC01" w:rsidR="008E75A4" w:rsidRDefault="008E75A4" w:rsidP="00A451D3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301B44">
        <w:rPr>
          <w:rFonts w:ascii="Times New Roman" w:hAnsi="Times New Roman" w:cs="Times New Roman"/>
          <w:b/>
          <w:bCs/>
          <w:i/>
          <w:iCs/>
          <w:u w:val="single"/>
        </w:rPr>
        <w:t>Member of MA Committees:</w:t>
      </w:r>
    </w:p>
    <w:p w14:paraId="6041136E" w14:textId="77777777" w:rsidR="003D6020" w:rsidRPr="00301B44" w:rsidRDefault="003D6020" w:rsidP="00A451D3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1AFDA2B" w14:textId="101E7D0C" w:rsidR="008913BA" w:rsidRPr="00FB1E6F" w:rsidRDefault="004945B9" w:rsidP="003D60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iCs/>
        </w:rPr>
      </w:pPr>
      <w:r w:rsidRPr="003D6020">
        <w:rPr>
          <w:rFonts w:ascii="Times New Roman" w:hAnsi="Times New Roman" w:cs="Times New Roman"/>
          <w:bCs/>
          <w:iCs/>
        </w:rPr>
        <w:t xml:space="preserve">Supervising MA Thesis </w:t>
      </w:r>
      <w:r w:rsidR="008913BA" w:rsidRPr="003D6020">
        <w:rPr>
          <w:rFonts w:ascii="Times New Roman" w:hAnsi="Times New Roman" w:cs="Times New Roman"/>
          <w:bCs/>
          <w:iCs/>
        </w:rPr>
        <w:t>entitled “</w:t>
      </w:r>
      <w:r w:rsidR="008913BA" w:rsidRPr="003D6020">
        <w:rPr>
          <w:rFonts w:ascii="Times New Roman" w:eastAsia="Calibri" w:hAnsi="Times New Roman" w:cs="Times New Roman"/>
          <w:lang w:bidi="ar-JO"/>
        </w:rPr>
        <w:t xml:space="preserve">The Representation of Arab/Muslim Americans in Post 9/11 American Novels: Don DeLillo’s </w:t>
      </w:r>
      <w:r w:rsidR="008913BA" w:rsidRPr="003D6020">
        <w:rPr>
          <w:rFonts w:ascii="Times New Roman" w:eastAsia="Calibri" w:hAnsi="Times New Roman" w:cs="Times New Roman"/>
          <w:i/>
          <w:lang w:bidi="ar-JO"/>
        </w:rPr>
        <w:t>Falling Man</w:t>
      </w:r>
      <w:r w:rsidR="008913BA" w:rsidRPr="003D6020">
        <w:rPr>
          <w:rFonts w:ascii="Times New Roman" w:eastAsia="Calibri" w:hAnsi="Times New Roman" w:cs="Times New Roman"/>
          <w:lang w:bidi="ar-JO"/>
        </w:rPr>
        <w:t xml:space="preserve"> and Laila Halaby’s </w:t>
      </w:r>
      <w:r w:rsidR="008913BA" w:rsidRPr="003D6020">
        <w:rPr>
          <w:rFonts w:ascii="Times New Roman" w:eastAsia="Calibri" w:hAnsi="Times New Roman" w:cs="Times New Roman"/>
          <w:i/>
          <w:lang w:bidi="ar-JO"/>
        </w:rPr>
        <w:t>Once in a Promised Land</w:t>
      </w:r>
      <w:r w:rsidR="008913BA" w:rsidRPr="003D6020">
        <w:rPr>
          <w:rFonts w:ascii="Times New Roman" w:eastAsia="Calibri" w:hAnsi="Times New Roman" w:cs="Times New Roman"/>
          <w:lang w:bidi="ar-JO"/>
        </w:rPr>
        <w:t xml:space="preserve">” submitted by Sufian Al Fawaz </w:t>
      </w:r>
      <w:r w:rsidR="00E75DF0" w:rsidRPr="003D6020">
        <w:rPr>
          <w:rFonts w:ascii="Times New Roman" w:eastAsia="Calibri" w:hAnsi="Times New Roman" w:cs="Times New Roman"/>
          <w:lang w:bidi="ar-JO"/>
        </w:rPr>
        <w:t xml:space="preserve">in June 2020. </w:t>
      </w:r>
      <w:r w:rsidR="00D07615" w:rsidRPr="003D6020">
        <w:rPr>
          <w:rFonts w:ascii="Times New Roman" w:eastAsia="Calibri" w:hAnsi="Times New Roman" w:cs="Times New Roman"/>
          <w:lang w:bidi="ar-JO"/>
        </w:rPr>
        <w:t xml:space="preserve">Passed with minor correction. </w:t>
      </w:r>
    </w:p>
    <w:p w14:paraId="65EA252B" w14:textId="09D72426" w:rsidR="00FB1E6F" w:rsidRPr="00327B71" w:rsidRDefault="00FB1E6F" w:rsidP="00327B7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iCs/>
        </w:rPr>
      </w:pPr>
      <w:r w:rsidRPr="00327B71">
        <w:rPr>
          <w:rFonts w:ascii="Times New Roman" w:hAnsi="Times New Roman" w:cs="Times New Roman"/>
          <w:bCs/>
          <w:iCs/>
        </w:rPr>
        <w:t xml:space="preserve">Supervising MA Thesis entitled </w:t>
      </w:r>
      <w:r w:rsidR="00327B71">
        <w:rPr>
          <w:rFonts w:ascii="Times New Roman" w:hAnsi="Times New Roman" w:cs="Times New Roman"/>
          <w:bCs/>
          <w:iCs/>
        </w:rPr>
        <w:t>“</w:t>
      </w:r>
      <w:r w:rsidR="00327B71" w:rsidRPr="00327B71">
        <w:rPr>
          <w:rFonts w:ascii="Times New Roman" w:hAnsi="Times New Roman" w:cs="Times New Roman"/>
          <w:lang w:bidi="ar-JO"/>
        </w:rPr>
        <w:t xml:space="preserve">Identity Crisis in Mohsin's Hamid's </w:t>
      </w:r>
      <w:r w:rsidR="00327B71" w:rsidRPr="00327B71">
        <w:rPr>
          <w:rFonts w:ascii="Times New Roman" w:hAnsi="Times New Roman" w:cs="Times New Roman"/>
          <w:i/>
          <w:iCs/>
          <w:lang w:bidi="ar-JO"/>
        </w:rPr>
        <w:t>The Reluctant Fundamentalist</w:t>
      </w:r>
      <w:r w:rsidR="00327B71" w:rsidRPr="00327B71">
        <w:rPr>
          <w:rFonts w:ascii="Times New Roman" w:hAnsi="Times New Roman" w:cs="Times New Roman"/>
          <w:lang w:bidi="ar-JO"/>
        </w:rPr>
        <w:t xml:space="preserve"> and Mohja Kahf's </w:t>
      </w:r>
      <w:r w:rsidR="00327B71" w:rsidRPr="00327B71">
        <w:rPr>
          <w:rFonts w:ascii="Times New Roman" w:hAnsi="Times New Roman" w:cs="Times New Roman"/>
          <w:i/>
          <w:iCs/>
          <w:lang w:bidi="ar-JO"/>
        </w:rPr>
        <w:t>The Girl in the Tangerine Scarf</w:t>
      </w:r>
      <w:r w:rsidR="00327B71">
        <w:rPr>
          <w:rFonts w:ascii="Times New Roman" w:hAnsi="Times New Roman" w:cs="Times New Roman"/>
          <w:i/>
          <w:iCs/>
          <w:lang w:bidi="ar-JO"/>
        </w:rPr>
        <w:t xml:space="preserve"> </w:t>
      </w:r>
      <w:r w:rsidRPr="00327B71">
        <w:rPr>
          <w:rFonts w:ascii="Times New Roman" w:eastAsia="Calibri" w:hAnsi="Times New Roman" w:cs="Times New Roman"/>
          <w:lang w:bidi="ar-JO"/>
        </w:rPr>
        <w:t>submitted by</w:t>
      </w:r>
      <w:r w:rsidR="007212B4">
        <w:rPr>
          <w:rFonts w:ascii="Times New Roman" w:eastAsia="Calibri" w:hAnsi="Times New Roman" w:cs="Times New Roman"/>
          <w:lang w:bidi="ar-JO"/>
        </w:rPr>
        <w:t xml:space="preserve"> Mohammad Nayef Mutliq</w:t>
      </w:r>
      <w:r w:rsidRPr="00327B71">
        <w:rPr>
          <w:rFonts w:ascii="Times New Roman" w:eastAsia="Calibri" w:hAnsi="Times New Roman" w:cs="Times New Roman"/>
          <w:lang w:bidi="ar-JO"/>
        </w:rPr>
        <w:t xml:space="preserve"> </w:t>
      </w:r>
      <w:r w:rsidR="007212B4">
        <w:rPr>
          <w:rFonts w:ascii="Times New Roman" w:eastAsia="Calibri" w:hAnsi="Times New Roman" w:cs="Times New Roman"/>
          <w:lang w:bidi="ar-JO"/>
        </w:rPr>
        <w:t>in June 2021</w:t>
      </w:r>
      <w:r w:rsidRPr="00327B71">
        <w:rPr>
          <w:rFonts w:ascii="Times New Roman" w:eastAsia="Calibri" w:hAnsi="Times New Roman" w:cs="Times New Roman"/>
          <w:lang w:bidi="ar-JO"/>
        </w:rPr>
        <w:t xml:space="preserve">. Passed with minor correction. </w:t>
      </w:r>
    </w:p>
    <w:p w14:paraId="6D82DF52" w14:textId="7812A5BA" w:rsidR="00FB1E6F" w:rsidRPr="00EF441D" w:rsidRDefault="007212B4" w:rsidP="00EF441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iCs/>
        </w:rPr>
      </w:pPr>
      <w:r w:rsidRPr="00327B71">
        <w:rPr>
          <w:rFonts w:ascii="Times New Roman" w:hAnsi="Times New Roman" w:cs="Times New Roman"/>
          <w:bCs/>
          <w:iCs/>
        </w:rPr>
        <w:t xml:space="preserve">Supervising MA Thesis entitled </w:t>
      </w:r>
      <w:r>
        <w:rPr>
          <w:rFonts w:ascii="Times New Roman" w:hAnsi="Times New Roman" w:cs="Times New Roman"/>
          <w:bCs/>
          <w:iCs/>
        </w:rPr>
        <w:t>“</w:t>
      </w:r>
      <w:r w:rsidR="00282487">
        <w:rPr>
          <w:rFonts w:ascii="Times New Roman" w:hAnsi="Times New Roman" w:cs="Times New Roman"/>
          <w:bCs/>
          <w:iCs/>
        </w:rPr>
        <w:t xml:space="preserve">A New Version of Home in Mohja Kahf’s The Girl in the Tangerine Scarf and Diana Abu Jaber’s Arabina Jazz” </w:t>
      </w:r>
      <w:r w:rsidRPr="00282487">
        <w:rPr>
          <w:rFonts w:ascii="Times New Roman" w:eastAsia="Calibri" w:hAnsi="Times New Roman" w:cs="Times New Roman"/>
          <w:lang w:bidi="ar-JO"/>
        </w:rPr>
        <w:t xml:space="preserve">submitted by </w:t>
      </w:r>
      <w:r w:rsidR="00282487">
        <w:rPr>
          <w:rFonts w:ascii="Times New Roman" w:eastAsia="Calibri" w:hAnsi="Times New Roman" w:cs="Times New Roman"/>
          <w:lang w:bidi="ar-JO"/>
        </w:rPr>
        <w:t>Diana Shoter</w:t>
      </w:r>
      <w:r w:rsidRPr="00282487">
        <w:rPr>
          <w:rFonts w:ascii="Times New Roman" w:eastAsia="Calibri" w:hAnsi="Times New Roman" w:cs="Times New Roman"/>
          <w:lang w:bidi="ar-JO"/>
        </w:rPr>
        <w:t xml:space="preserve"> in </w:t>
      </w:r>
      <w:r w:rsidR="00282487">
        <w:rPr>
          <w:rFonts w:ascii="Times New Roman" w:eastAsia="Calibri" w:hAnsi="Times New Roman" w:cs="Times New Roman"/>
          <w:lang w:bidi="ar-JO"/>
        </w:rPr>
        <w:t>December</w:t>
      </w:r>
      <w:r w:rsidRPr="00282487">
        <w:rPr>
          <w:rFonts w:ascii="Times New Roman" w:eastAsia="Calibri" w:hAnsi="Times New Roman" w:cs="Times New Roman"/>
          <w:lang w:bidi="ar-JO"/>
        </w:rPr>
        <w:t xml:space="preserve"> 2021. Passed with minor correction. </w:t>
      </w:r>
    </w:p>
    <w:p w14:paraId="17552E8A" w14:textId="77777777" w:rsidR="003D6020" w:rsidRDefault="003D6020" w:rsidP="00A451D3">
      <w:pPr>
        <w:rPr>
          <w:rFonts w:ascii="Times New Roman" w:hAnsi="Times New Roman" w:cs="Times New Roman"/>
          <w:bCs/>
          <w:iCs/>
        </w:rPr>
      </w:pPr>
    </w:p>
    <w:p w14:paraId="4C768611" w14:textId="77777777" w:rsidR="00663816" w:rsidRDefault="00663816" w:rsidP="00663816">
      <w:pPr>
        <w:rPr>
          <w:rFonts w:ascii="Times New Roman" w:hAnsi="Times New Roman" w:cs="Times New Roman"/>
          <w:bCs/>
          <w:lang w:bidi="ar-JO"/>
        </w:rPr>
      </w:pPr>
      <w:bookmarkStart w:id="0" w:name="_GoBack"/>
      <w:bookmarkEnd w:id="0"/>
    </w:p>
    <w:p w14:paraId="655F7636" w14:textId="1A46D5C1" w:rsidR="00663816" w:rsidRPr="000708A5" w:rsidRDefault="00663816" w:rsidP="00663816">
      <w:pPr>
        <w:rPr>
          <w:rFonts w:ascii="Times New Roman" w:hAnsi="Times New Roman" w:cs="Times New Roman"/>
          <w:b/>
          <w:bCs/>
          <w:i/>
          <w:u w:val="single"/>
          <w:lang w:bidi="ar-JO"/>
        </w:rPr>
      </w:pPr>
      <w:r w:rsidRPr="000708A5">
        <w:rPr>
          <w:rFonts w:ascii="Times New Roman" w:hAnsi="Times New Roman" w:cs="Times New Roman"/>
          <w:b/>
          <w:bCs/>
          <w:i/>
          <w:u w:val="single"/>
          <w:lang w:bidi="ar-JO"/>
        </w:rPr>
        <w:t xml:space="preserve">Referees: </w:t>
      </w:r>
    </w:p>
    <w:p w14:paraId="3D41A61F" w14:textId="77777777" w:rsidR="000708A5" w:rsidRDefault="000708A5" w:rsidP="0066381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lang w:bidi="ar-JO"/>
        </w:rPr>
      </w:pPr>
      <w:r w:rsidRPr="000708A5">
        <w:rPr>
          <w:rFonts w:ascii="Times New Roman" w:hAnsi="Times New Roman" w:cs="Times New Roman"/>
          <w:bCs/>
          <w:lang w:bidi="ar-JO"/>
        </w:rPr>
        <w:t>Prof</w:t>
      </w:r>
      <w:r w:rsidR="008817EF" w:rsidRPr="000708A5">
        <w:rPr>
          <w:rFonts w:ascii="Times New Roman" w:hAnsi="Times New Roman" w:cs="Times New Roman"/>
          <w:bCs/>
          <w:lang w:bidi="ar-JO"/>
        </w:rPr>
        <w:t>. Yousef Abu Odous, President of Jerash University</w:t>
      </w:r>
    </w:p>
    <w:p w14:paraId="0BF42D80" w14:textId="000F72B1" w:rsidR="000708A5" w:rsidRDefault="000708A5" w:rsidP="000708A5">
      <w:pPr>
        <w:pStyle w:val="ListParagraph"/>
        <w:rPr>
          <w:rFonts w:ascii="Times New Roman" w:hAnsi="Times New Roman" w:cs="Times New Roman"/>
          <w:bCs/>
          <w:lang w:bidi="ar-JO"/>
        </w:rPr>
      </w:pPr>
      <w:r w:rsidRPr="000708A5">
        <w:rPr>
          <w:rFonts w:ascii="Times New Roman" w:hAnsi="Times New Roman" w:cs="Times New Roman"/>
          <w:bCs/>
          <w:lang w:bidi="ar-JO"/>
        </w:rPr>
        <w:t xml:space="preserve">E-mail: </w:t>
      </w:r>
      <w:hyperlink r:id="rId14" w:history="1">
        <w:r w:rsidR="00496A91" w:rsidRPr="00D015E1">
          <w:rPr>
            <w:rStyle w:val="Hyperlink"/>
            <w:rFonts w:ascii="Times New Roman" w:hAnsi="Times New Roman" w:cs="Times New Roman"/>
            <w:bCs/>
            <w:lang w:bidi="ar-JO"/>
          </w:rPr>
          <w:t>yousef900300@yahoo.com</w:t>
        </w:r>
      </w:hyperlink>
    </w:p>
    <w:p w14:paraId="0C551E09" w14:textId="3772B381" w:rsidR="000708A5" w:rsidRDefault="000708A5" w:rsidP="000708A5">
      <w:pPr>
        <w:pStyle w:val="ListParagraph"/>
        <w:rPr>
          <w:rFonts w:ascii="Times New Roman" w:hAnsi="Times New Roman" w:cs="Times New Roman"/>
          <w:bCs/>
          <w:lang w:bidi="ar-JO"/>
        </w:rPr>
      </w:pPr>
      <w:r w:rsidRPr="000708A5">
        <w:rPr>
          <w:rFonts w:ascii="Times New Roman" w:hAnsi="Times New Roman" w:cs="Times New Roman"/>
          <w:bCs/>
          <w:lang w:bidi="ar-JO"/>
        </w:rPr>
        <w:t xml:space="preserve">Mobile #: </w:t>
      </w:r>
      <w:r w:rsidR="00DC1939">
        <w:rPr>
          <w:rFonts w:ascii="Times New Roman" w:hAnsi="Times New Roman" w:cs="Times New Roman"/>
          <w:bCs/>
          <w:lang w:bidi="ar-JO"/>
        </w:rPr>
        <w:t>00962 778001004</w:t>
      </w:r>
    </w:p>
    <w:p w14:paraId="7E8B6BB2" w14:textId="77777777" w:rsidR="000708A5" w:rsidRDefault="000708A5" w:rsidP="000708A5">
      <w:pPr>
        <w:pStyle w:val="ListParagraph"/>
        <w:rPr>
          <w:rFonts w:ascii="Times New Roman" w:hAnsi="Times New Roman" w:cs="Times New Roman"/>
          <w:bCs/>
          <w:lang w:bidi="ar-JO"/>
        </w:rPr>
      </w:pPr>
    </w:p>
    <w:p w14:paraId="6B3764D6" w14:textId="62F00E5A" w:rsidR="000708A5" w:rsidRDefault="000708A5" w:rsidP="000708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lang w:bidi="ar-JO"/>
        </w:rPr>
      </w:pPr>
      <w:r>
        <w:rPr>
          <w:rFonts w:ascii="Times New Roman" w:hAnsi="Times New Roman" w:cs="Times New Roman"/>
          <w:bCs/>
          <w:lang w:bidi="ar-JO"/>
        </w:rPr>
        <w:t>Prof</w:t>
      </w:r>
      <w:r w:rsidR="00754437">
        <w:rPr>
          <w:rFonts w:ascii="Times New Roman" w:hAnsi="Times New Roman" w:cs="Times New Roman"/>
          <w:bCs/>
          <w:lang w:bidi="ar-JO"/>
        </w:rPr>
        <w:t>. Fuad Abdul Muttali</w:t>
      </w:r>
      <w:r>
        <w:rPr>
          <w:rFonts w:ascii="Times New Roman" w:hAnsi="Times New Roman" w:cs="Times New Roman"/>
          <w:bCs/>
          <w:lang w:bidi="ar-JO"/>
        </w:rPr>
        <w:t>b</w:t>
      </w:r>
      <w:r w:rsidR="00556916">
        <w:rPr>
          <w:rFonts w:ascii="Times New Roman" w:hAnsi="Times New Roman" w:cs="Times New Roman"/>
          <w:bCs/>
          <w:lang w:bidi="ar-JO"/>
        </w:rPr>
        <w:t>. Dean of the Scientific Research</w:t>
      </w:r>
      <w:r w:rsidR="00DC1939">
        <w:rPr>
          <w:rFonts w:ascii="Times New Roman" w:hAnsi="Times New Roman" w:cs="Times New Roman"/>
          <w:bCs/>
          <w:lang w:bidi="ar-JO"/>
        </w:rPr>
        <w:t xml:space="preserve"> and Graduate Studies</w:t>
      </w:r>
      <w:r w:rsidR="00556916">
        <w:rPr>
          <w:rFonts w:ascii="Times New Roman" w:hAnsi="Times New Roman" w:cs="Times New Roman"/>
          <w:bCs/>
          <w:lang w:bidi="ar-JO"/>
        </w:rPr>
        <w:t xml:space="preserve">, Jerash University </w:t>
      </w:r>
    </w:p>
    <w:p w14:paraId="289C952C" w14:textId="6553BD0B" w:rsidR="000708A5" w:rsidRDefault="000708A5" w:rsidP="000708A5">
      <w:pPr>
        <w:pStyle w:val="ListParagraph"/>
        <w:rPr>
          <w:rFonts w:ascii="Times New Roman" w:hAnsi="Times New Roman" w:cs="Times New Roman"/>
          <w:bCs/>
          <w:lang w:bidi="ar-JO"/>
        </w:rPr>
      </w:pPr>
      <w:r>
        <w:rPr>
          <w:rFonts w:ascii="Times New Roman" w:hAnsi="Times New Roman" w:cs="Times New Roman"/>
          <w:bCs/>
          <w:lang w:bidi="ar-JO"/>
        </w:rPr>
        <w:t xml:space="preserve">E-mail: </w:t>
      </w:r>
      <w:hyperlink r:id="rId15" w:history="1">
        <w:r w:rsidRPr="009806BA">
          <w:rPr>
            <w:rStyle w:val="Hyperlink"/>
            <w:rFonts w:ascii="Times New Roman" w:hAnsi="Times New Roman" w:cs="Times New Roman"/>
            <w:bCs/>
            <w:lang w:bidi="ar-JO"/>
          </w:rPr>
          <w:t>fuadmuttalib@jpu.edu.jo</w:t>
        </w:r>
      </w:hyperlink>
    </w:p>
    <w:p w14:paraId="7BD1FBDF" w14:textId="465D1DCD" w:rsidR="000708A5" w:rsidRDefault="000708A5" w:rsidP="000708A5">
      <w:pPr>
        <w:pStyle w:val="ListParagraph"/>
        <w:rPr>
          <w:rFonts w:ascii="Times New Roman" w:hAnsi="Times New Roman" w:cs="Times New Roman"/>
          <w:bCs/>
          <w:lang w:bidi="ar-JO"/>
        </w:rPr>
      </w:pPr>
      <w:r>
        <w:rPr>
          <w:rFonts w:ascii="Times New Roman" w:hAnsi="Times New Roman" w:cs="Times New Roman"/>
          <w:bCs/>
          <w:lang w:bidi="ar-JO"/>
        </w:rPr>
        <w:t xml:space="preserve">Mobile #: </w:t>
      </w:r>
      <w:r w:rsidR="00DC1939">
        <w:rPr>
          <w:rFonts w:ascii="Times New Roman" w:hAnsi="Times New Roman" w:cs="Times New Roman"/>
          <w:bCs/>
          <w:lang w:bidi="ar-JO"/>
        </w:rPr>
        <w:t>00962 796347746</w:t>
      </w:r>
    </w:p>
    <w:p w14:paraId="45AF8160" w14:textId="77777777" w:rsidR="000708A5" w:rsidRDefault="000708A5" w:rsidP="000708A5">
      <w:pPr>
        <w:pStyle w:val="ListParagraph"/>
        <w:rPr>
          <w:rFonts w:ascii="Times New Roman" w:hAnsi="Times New Roman" w:cs="Times New Roman"/>
          <w:bCs/>
          <w:lang w:bidi="ar-JO"/>
        </w:rPr>
      </w:pPr>
    </w:p>
    <w:p w14:paraId="7D0EAED4" w14:textId="2E636DA9" w:rsidR="000708A5" w:rsidRDefault="00B3168D" w:rsidP="000708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lang w:bidi="ar-JO"/>
        </w:rPr>
      </w:pPr>
      <w:r>
        <w:rPr>
          <w:rFonts w:ascii="Times New Roman" w:hAnsi="Times New Roman" w:cs="Times New Roman"/>
          <w:bCs/>
          <w:lang w:bidi="ar-JO"/>
        </w:rPr>
        <w:t xml:space="preserve">Prof. Ahmad Alhawamdeh. Dean of the Scientific </w:t>
      </w:r>
      <w:r w:rsidR="000B5F16">
        <w:rPr>
          <w:rFonts w:ascii="Times New Roman" w:hAnsi="Times New Roman" w:cs="Times New Roman"/>
          <w:bCs/>
          <w:lang w:bidi="ar-JO"/>
        </w:rPr>
        <w:t>Research</w:t>
      </w:r>
      <w:r>
        <w:rPr>
          <w:rFonts w:ascii="Times New Roman" w:hAnsi="Times New Roman" w:cs="Times New Roman"/>
          <w:bCs/>
          <w:lang w:bidi="ar-JO"/>
        </w:rPr>
        <w:t xml:space="preserve"> and Graduate Studies, Jerash University. </w:t>
      </w:r>
    </w:p>
    <w:p w14:paraId="5BFB7CF0" w14:textId="36F5FC10" w:rsidR="00B3168D" w:rsidRDefault="00B3168D" w:rsidP="00B3168D">
      <w:pPr>
        <w:pStyle w:val="ListParagraph"/>
        <w:rPr>
          <w:rFonts w:ascii="Times New Roman" w:hAnsi="Times New Roman" w:cs="Times New Roman"/>
          <w:bCs/>
          <w:lang w:bidi="ar-JO"/>
        </w:rPr>
      </w:pPr>
      <w:r>
        <w:rPr>
          <w:rFonts w:ascii="Times New Roman" w:hAnsi="Times New Roman" w:cs="Times New Roman"/>
          <w:bCs/>
          <w:lang w:bidi="ar-JO"/>
        </w:rPr>
        <w:t>E-mail:</w:t>
      </w:r>
      <w:r w:rsidR="00DC1939">
        <w:rPr>
          <w:rFonts w:ascii="Times New Roman" w:hAnsi="Times New Roman" w:cs="Times New Roman"/>
          <w:bCs/>
          <w:lang w:bidi="ar-JO"/>
        </w:rPr>
        <w:t xml:space="preserve"> </w:t>
      </w:r>
      <w:hyperlink r:id="rId16" w:history="1">
        <w:r w:rsidR="00DC1939" w:rsidRPr="00D015E1">
          <w:rPr>
            <w:rStyle w:val="Hyperlink"/>
            <w:rFonts w:ascii="Times New Roman" w:hAnsi="Times New Roman" w:cs="Times New Roman"/>
            <w:bCs/>
            <w:lang w:bidi="ar-JO"/>
          </w:rPr>
          <w:t>ahmedalhawamdeh@hotmail.com</w:t>
        </w:r>
      </w:hyperlink>
    </w:p>
    <w:p w14:paraId="24E6A3A7" w14:textId="7D4D1550" w:rsidR="00B3168D" w:rsidRPr="000708A5" w:rsidRDefault="00B3168D" w:rsidP="00B3168D">
      <w:pPr>
        <w:pStyle w:val="ListParagraph"/>
        <w:rPr>
          <w:rFonts w:ascii="Times New Roman" w:hAnsi="Times New Roman" w:cs="Times New Roman"/>
          <w:bCs/>
          <w:lang w:bidi="ar-JO"/>
        </w:rPr>
      </w:pPr>
      <w:r>
        <w:rPr>
          <w:rFonts w:ascii="Times New Roman" w:hAnsi="Times New Roman" w:cs="Times New Roman"/>
          <w:bCs/>
          <w:lang w:bidi="ar-JO"/>
        </w:rPr>
        <w:t xml:space="preserve">Mobile #: </w:t>
      </w:r>
      <w:r w:rsidR="00DC1939">
        <w:rPr>
          <w:rFonts w:ascii="Times New Roman" w:hAnsi="Times New Roman" w:cs="Times New Roman"/>
          <w:bCs/>
          <w:lang w:bidi="ar-JO"/>
        </w:rPr>
        <w:t>00962 776100700</w:t>
      </w:r>
    </w:p>
    <w:p w14:paraId="0B91943F" w14:textId="77777777" w:rsidR="000708A5" w:rsidRPr="000708A5" w:rsidRDefault="000708A5" w:rsidP="00663816">
      <w:pPr>
        <w:rPr>
          <w:rFonts w:ascii="Times New Roman" w:hAnsi="Times New Roman" w:cs="Times New Roman"/>
          <w:bCs/>
          <w:lang w:bidi="ar-JO"/>
        </w:rPr>
      </w:pPr>
    </w:p>
    <w:p w14:paraId="3A1A0669" w14:textId="77777777" w:rsidR="000708A5" w:rsidRDefault="000708A5" w:rsidP="00663816">
      <w:pPr>
        <w:rPr>
          <w:rFonts w:ascii="Times New Roman" w:hAnsi="Times New Roman" w:cs="Times New Roman"/>
          <w:bCs/>
          <w:u w:val="single"/>
          <w:lang w:bidi="ar-JO"/>
        </w:rPr>
      </w:pPr>
    </w:p>
    <w:p w14:paraId="2A830250" w14:textId="77777777" w:rsidR="00663816" w:rsidRPr="00663816" w:rsidRDefault="00663816" w:rsidP="00663816">
      <w:pPr>
        <w:rPr>
          <w:rFonts w:ascii="Times New Roman" w:hAnsi="Times New Roman" w:cs="Times New Roman"/>
          <w:bCs/>
          <w:u w:val="single"/>
          <w:rtl/>
          <w:lang w:bidi="ar-JO"/>
        </w:rPr>
      </w:pPr>
    </w:p>
    <w:p w14:paraId="18630412" w14:textId="77777777" w:rsidR="008E75A4" w:rsidRPr="00301B44" w:rsidRDefault="008E75A4" w:rsidP="008E75A4">
      <w:pPr>
        <w:jc w:val="center"/>
        <w:rPr>
          <w:rFonts w:ascii="Times New Roman" w:hAnsi="Times New Roman" w:cs="Times New Roman"/>
          <w:bCs/>
          <w:lang w:bidi="ar-JO"/>
        </w:rPr>
      </w:pPr>
    </w:p>
    <w:p w14:paraId="09027F77" w14:textId="77777777" w:rsidR="00074428" w:rsidRPr="00301B44" w:rsidRDefault="00074428" w:rsidP="007B2F50">
      <w:pPr>
        <w:pStyle w:val="NormalWeb"/>
        <w:rPr>
          <w:bCs/>
          <w:iCs/>
        </w:rPr>
      </w:pPr>
    </w:p>
    <w:p w14:paraId="574EFE11" w14:textId="77777777" w:rsidR="00620255" w:rsidRPr="00301B44" w:rsidRDefault="00620255" w:rsidP="00620255">
      <w:pPr>
        <w:jc w:val="center"/>
        <w:rPr>
          <w:rFonts w:ascii="Times New Roman" w:hAnsi="Times New Roman" w:cs="Times New Roman"/>
          <w:bCs/>
          <w:iCs/>
        </w:rPr>
      </w:pPr>
    </w:p>
    <w:sectPr w:rsidR="00620255" w:rsidRPr="00301B44" w:rsidSect="004174CC">
      <w:footerReference w:type="even" r:id="rId17"/>
      <w:footerReference w:type="default" r:id="rId18"/>
      <w:pgSz w:w="11900" w:h="16840"/>
      <w:pgMar w:top="1440" w:right="1440" w:bottom="1440" w:left="1440" w:header="708" w:footer="708" w:gutter="0"/>
      <w:pgBorders>
        <w:top w:val="thickThinSmallGap" w:sz="24" w:space="1" w:color="auto"/>
        <w:left w:val="thickThin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FF02" w14:textId="77777777" w:rsidR="007D42F0" w:rsidRDefault="007D42F0" w:rsidP="00E01911">
      <w:r>
        <w:separator/>
      </w:r>
    </w:p>
  </w:endnote>
  <w:endnote w:type="continuationSeparator" w:id="0">
    <w:p w14:paraId="3FA32AE2" w14:textId="77777777" w:rsidR="007D42F0" w:rsidRDefault="007D42F0" w:rsidP="00E0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B053D" w14:textId="77777777" w:rsidR="00E01911" w:rsidRDefault="00E01911" w:rsidP="00FC165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BAEDA0" w14:textId="77777777" w:rsidR="00E01911" w:rsidRDefault="00E01911" w:rsidP="00E0191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15DD" w14:textId="77777777" w:rsidR="00E01911" w:rsidRDefault="00E01911" w:rsidP="00FC165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2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71FA88" w14:textId="77777777" w:rsidR="00E01911" w:rsidRDefault="00E01911" w:rsidP="00E019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9DD8E" w14:textId="77777777" w:rsidR="007D42F0" w:rsidRDefault="007D42F0" w:rsidP="00E01911">
      <w:r>
        <w:separator/>
      </w:r>
    </w:p>
  </w:footnote>
  <w:footnote w:type="continuationSeparator" w:id="0">
    <w:p w14:paraId="5C850ED4" w14:textId="77777777" w:rsidR="007D42F0" w:rsidRDefault="007D42F0" w:rsidP="00E0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9A8"/>
    <w:multiLevelType w:val="hybridMultilevel"/>
    <w:tmpl w:val="FF46CF92"/>
    <w:lvl w:ilvl="0" w:tplc="8D88055C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0F45"/>
    <w:multiLevelType w:val="hybridMultilevel"/>
    <w:tmpl w:val="EEE8D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7FAD"/>
    <w:multiLevelType w:val="hybridMultilevel"/>
    <w:tmpl w:val="43FA5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17BEC"/>
    <w:multiLevelType w:val="hybridMultilevel"/>
    <w:tmpl w:val="CF76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0DD"/>
    <w:multiLevelType w:val="hybridMultilevel"/>
    <w:tmpl w:val="6EAA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8689E"/>
    <w:multiLevelType w:val="hybridMultilevel"/>
    <w:tmpl w:val="9F88984A"/>
    <w:lvl w:ilvl="0" w:tplc="280800D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C2CE8"/>
    <w:multiLevelType w:val="hybridMultilevel"/>
    <w:tmpl w:val="19BE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32233"/>
    <w:multiLevelType w:val="hybridMultilevel"/>
    <w:tmpl w:val="EF6A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830B2"/>
    <w:multiLevelType w:val="hybridMultilevel"/>
    <w:tmpl w:val="C10E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01A3"/>
    <w:multiLevelType w:val="hybridMultilevel"/>
    <w:tmpl w:val="18E8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B2E39"/>
    <w:multiLevelType w:val="hybridMultilevel"/>
    <w:tmpl w:val="1740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A1D55"/>
    <w:multiLevelType w:val="hybridMultilevel"/>
    <w:tmpl w:val="9798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75AC8"/>
    <w:multiLevelType w:val="hybridMultilevel"/>
    <w:tmpl w:val="7B70F8E4"/>
    <w:lvl w:ilvl="0" w:tplc="B9E05C04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C3313"/>
    <w:multiLevelType w:val="hybridMultilevel"/>
    <w:tmpl w:val="29B2F2C8"/>
    <w:lvl w:ilvl="0" w:tplc="F71CB6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44767"/>
    <w:multiLevelType w:val="hybridMultilevel"/>
    <w:tmpl w:val="1C62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208E4"/>
    <w:multiLevelType w:val="hybridMultilevel"/>
    <w:tmpl w:val="2440F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1563B"/>
    <w:multiLevelType w:val="hybridMultilevel"/>
    <w:tmpl w:val="BB0C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C7C41"/>
    <w:multiLevelType w:val="hybridMultilevel"/>
    <w:tmpl w:val="6964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E0259"/>
    <w:multiLevelType w:val="hybridMultilevel"/>
    <w:tmpl w:val="E728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7"/>
  </w:num>
  <w:num w:numId="5">
    <w:abstractNumId w:val="16"/>
  </w:num>
  <w:num w:numId="6">
    <w:abstractNumId w:val="5"/>
  </w:num>
  <w:num w:numId="7">
    <w:abstractNumId w:val="17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  <w:num w:numId="14">
    <w:abstractNumId w:val="14"/>
  </w:num>
  <w:num w:numId="15">
    <w:abstractNumId w:val="2"/>
  </w:num>
  <w:num w:numId="16">
    <w:abstractNumId w:val="18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39"/>
    <w:rsid w:val="00004A79"/>
    <w:rsid w:val="00007ED3"/>
    <w:rsid w:val="00010CE4"/>
    <w:rsid w:val="00012224"/>
    <w:rsid w:val="0001537E"/>
    <w:rsid w:val="00027DA4"/>
    <w:rsid w:val="000571BA"/>
    <w:rsid w:val="000708A5"/>
    <w:rsid w:val="00074428"/>
    <w:rsid w:val="000778FF"/>
    <w:rsid w:val="00085F3F"/>
    <w:rsid w:val="00091D69"/>
    <w:rsid w:val="000B5F16"/>
    <w:rsid w:val="000C2A10"/>
    <w:rsid w:val="000C5C33"/>
    <w:rsid w:val="00110A69"/>
    <w:rsid w:val="00116201"/>
    <w:rsid w:val="00137E83"/>
    <w:rsid w:val="00153B5B"/>
    <w:rsid w:val="00154DA1"/>
    <w:rsid w:val="001551FB"/>
    <w:rsid w:val="00171155"/>
    <w:rsid w:val="001753BE"/>
    <w:rsid w:val="001770E1"/>
    <w:rsid w:val="00192A5B"/>
    <w:rsid w:val="001B4F02"/>
    <w:rsid w:val="001B760B"/>
    <w:rsid w:val="001C1CD6"/>
    <w:rsid w:val="001C1FC1"/>
    <w:rsid w:val="001D6527"/>
    <w:rsid w:val="001F71C1"/>
    <w:rsid w:val="00231F71"/>
    <w:rsid w:val="00260BC9"/>
    <w:rsid w:val="00272ED5"/>
    <w:rsid w:val="00282487"/>
    <w:rsid w:val="0028494E"/>
    <w:rsid w:val="002A03CF"/>
    <w:rsid w:val="002B116E"/>
    <w:rsid w:val="002C671D"/>
    <w:rsid w:val="00301B44"/>
    <w:rsid w:val="00301EEC"/>
    <w:rsid w:val="003150D4"/>
    <w:rsid w:val="00320D37"/>
    <w:rsid w:val="00327B71"/>
    <w:rsid w:val="00330971"/>
    <w:rsid w:val="00331BE3"/>
    <w:rsid w:val="003351CD"/>
    <w:rsid w:val="00360C9C"/>
    <w:rsid w:val="00373349"/>
    <w:rsid w:val="003819BC"/>
    <w:rsid w:val="003D6020"/>
    <w:rsid w:val="0040253C"/>
    <w:rsid w:val="004145A0"/>
    <w:rsid w:val="0041606C"/>
    <w:rsid w:val="004174CC"/>
    <w:rsid w:val="00422E85"/>
    <w:rsid w:val="00433612"/>
    <w:rsid w:val="00437FA1"/>
    <w:rsid w:val="0044083E"/>
    <w:rsid w:val="00452394"/>
    <w:rsid w:val="004623DC"/>
    <w:rsid w:val="004771B7"/>
    <w:rsid w:val="00486E95"/>
    <w:rsid w:val="004945B9"/>
    <w:rsid w:val="00496A91"/>
    <w:rsid w:val="004E7F39"/>
    <w:rsid w:val="004F037E"/>
    <w:rsid w:val="004F1738"/>
    <w:rsid w:val="00502EC0"/>
    <w:rsid w:val="00511F41"/>
    <w:rsid w:val="00537540"/>
    <w:rsid w:val="00551133"/>
    <w:rsid w:val="00555EE1"/>
    <w:rsid w:val="00556916"/>
    <w:rsid w:val="00560A4B"/>
    <w:rsid w:val="00577227"/>
    <w:rsid w:val="0058503E"/>
    <w:rsid w:val="00590D9C"/>
    <w:rsid w:val="005B6C16"/>
    <w:rsid w:val="005D3876"/>
    <w:rsid w:val="005E6A67"/>
    <w:rsid w:val="00600ADA"/>
    <w:rsid w:val="00601029"/>
    <w:rsid w:val="00603B97"/>
    <w:rsid w:val="00606978"/>
    <w:rsid w:val="00620255"/>
    <w:rsid w:val="0062526F"/>
    <w:rsid w:val="00635679"/>
    <w:rsid w:val="006616A6"/>
    <w:rsid w:val="00663816"/>
    <w:rsid w:val="006671D7"/>
    <w:rsid w:val="00676027"/>
    <w:rsid w:val="00690F80"/>
    <w:rsid w:val="006A2C27"/>
    <w:rsid w:val="006B60C0"/>
    <w:rsid w:val="006C0D32"/>
    <w:rsid w:val="007046DA"/>
    <w:rsid w:val="007212B4"/>
    <w:rsid w:val="007344FA"/>
    <w:rsid w:val="00754437"/>
    <w:rsid w:val="00766334"/>
    <w:rsid w:val="00782582"/>
    <w:rsid w:val="007872D0"/>
    <w:rsid w:val="00796978"/>
    <w:rsid w:val="007B2F50"/>
    <w:rsid w:val="007D42F0"/>
    <w:rsid w:val="0082563B"/>
    <w:rsid w:val="008617EF"/>
    <w:rsid w:val="00873903"/>
    <w:rsid w:val="008817EF"/>
    <w:rsid w:val="00882EE6"/>
    <w:rsid w:val="008913BA"/>
    <w:rsid w:val="008941CD"/>
    <w:rsid w:val="008E00C1"/>
    <w:rsid w:val="008E1951"/>
    <w:rsid w:val="008E1EE6"/>
    <w:rsid w:val="008E75A4"/>
    <w:rsid w:val="008F02A0"/>
    <w:rsid w:val="0091196F"/>
    <w:rsid w:val="009168E4"/>
    <w:rsid w:val="00921EB7"/>
    <w:rsid w:val="0092354B"/>
    <w:rsid w:val="0092762B"/>
    <w:rsid w:val="00930467"/>
    <w:rsid w:val="00932B03"/>
    <w:rsid w:val="00935863"/>
    <w:rsid w:val="00963765"/>
    <w:rsid w:val="0098462B"/>
    <w:rsid w:val="009A3B3E"/>
    <w:rsid w:val="009A68BE"/>
    <w:rsid w:val="009B1F6B"/>
    <w:rsid w:val="009D2935"/>
    <w:rsid w:val="009F58FD"/>
    <w:rsid w:val="009F6496"/>
    <w:rsid w:val="009F6706"/>
    <w:rsid w:val="00A11E06"/>
    <w:rsid w:val="00A33E42"/>
    <w:rsid w:val="00A451D3"/>
    <w:rsid w:val="00A47003"/>
    <w:rsid w:val="00A511C2"/>
    <w:rsid w:val="00A56102"/>
    <w:rsid w:val="00A563A9"/>
    <w:rsid w:val="00A6594F"/>
    <w:rsid w:val="00A72189"/>
    <w:rsid w:val="00A738A5"/>
    <w:rsid w:val="00A84BC4"/>
    <w:rsid w:val="00A939C1"/>
    <w:rsid w:val="00A96854"/>
    <w:rsid w:val="00AA06D2"/>
    <w:rsid w:val="00AB432B"/>
    <w:rsid w:val="00AC03D1"/>
    <w:rsid w:val="00AC4A8A"/>
    <w:rsid w:val="00AF3E1F"/>
    <w:rsid w:val="00B15BEA"/>
    <w:rsid w:val="00B2280C"/>
    <w:rsid w:val="00B30633"/>
    <w:rsid w:val="00B3168D"/>
    <w:rsid w:val="00B44BE8"/>
    <w:rsid w:val="00B4522A"/>
    <w:rsid w:val="00B6466E"/>
    <w:rsid w:val="00B66F2F"/>
    <w:rsid w:val="00BA2386"/>
    <w:rsid w:val="00BA2C47"/>
    <w:rsid w:val="00BD5206"/>
    <w:rsid w:val="00BE32FF"/>
    <w:rsid w:val="00BE34AC"/>
    <w:rsid w:val="00BE61C0"/>
    <w:rsid w:val="00BF7C99"/>
    <w:rsid w:val="00C0437D"/>
    <w:rsid w:val="00C20ED2"/>
    <w:rsid w:val="00C272ED"/>
    <w:rsid w:val="00C50B7B"/>
    <w:rsid w:val="00C667A6"/>
    <w:rsid w:val="00C74D3F"/>
    <w:rsid w:val="00C77E42"/>
    <w:rsid w:val="00C87543"/>
    <w:rsid w:val="00CB05EA"/>
    <w:rsid w:val="00CC0F6D"/>
    <w:rsid w:val="00CD3FF1"/>
    <w:rsid w:val="00CE4E5F"/>
    <w:rsid w:val="00CF5F61"/>
    <w:rsid w:val="00CF7573"/>
    <w:rsid w:val="00D07615"/>
    <w:rsid w:val="00D127CB"/>
    <w:rsid w:val="00D135E7"/>
    <w:rsid w:val="00D23438"/>
    <w:rsid w:val="00D83596"/>
    <w:rsid w:val="00D91A71"/>
    <w:rsid w:val="00D97752"/>
    <w:rsid w:val="00DA445E"/>
    <w:rsid w:val="00DB2F66"/>
    <w:rsid w:val="00DC1939"/>
    <w:rsid w:val="00DD39A7"/>
    <w:rsid w:val="00E01911"/>
    <w:rsid w:val="00E14660"/>
    <w:rsid w:val="00E46E88"/>
    <w:rsid w:val="00E47468"/>
    <w:rsid w:val="00E53C54"/>
    <w:rsid w:val="00E53EF1"/>
    <w:rsid w:val="00E75DF0"/>
    <w:rsid w:val="00E92AAA"/>
    <w:rsid w:val="00EA68C9"/>
    <w:rsid w:val="00EA6D0D"/>
    <w:rsid w:val="00EE7246"/>
    <w:rsid w:val="00EF19D6"/>
    <w:rsid w:val="00EF1F4F"/>
    <w:rsid w:val="00EF441D"/>
    <w:rsid w:val="00F51012"/>
    <w:rsid w:val="00F53725"/>
    <w:rsid w:val="00F67596"/>
    <w:rsid w:val="00F86AD2"/>
    <w:rsid w:val="00FA7084"/>
    <w:rsid w:val="00FB1E6F"/>
    <w:rsid w:val="00FC1657"/>
    <w:rsid w:val="00FC456B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98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F39"/>
    <w:rPr>
      <w:color w:val="9454C3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1F6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168E4"/>
    <w:rPr>
      <w:color w:val="3EBBF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1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911"/>
  </w:style>
  <w:style w:type="character" w:styleId="PageNumber">
    <w:name w:val="page number"/>
    <w:basedOn w:val="DefaultParagraphFont"/>
    <w:uiPriority w:val="99"/>
    <w:semiHidden/>
    <w:unhideWhenUsed/>
    <w:rsid w:val="00E01911"/>
  </w:style>
  <w:style w:type="table" w:styleId="TableGrid">
    <w:name w:val="Table Grid"/>
    <w:basedOn w:val="TableNormal"/>
    <w:uiPriority w:val="59"/>
    <w:rsid w:val="00C87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5A4"/>
    <w:pPr>
      <w:ind w:left="720"/>
      <w:contextualSpacing/>
    </w:pPr>
  </w:style>
  <w:style w:type="paragraph" w:customStyle="1" w:styleId="Default">
    <w:name w:val="Default"/>
    <w:rsid w:val="00027DA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0C2A10"/>
  </w:style>
  <w:style w:type="character" w:styleId="Emphasis">
    <w:name w:val="Emphasis"/>
    <w:basedOn w:val="DefaultParagraphFont"/>
    <w:uiPriority w:val="20"/>
    <w:qFormat/>
    <w:rsid w:val="000C2A1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7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7E4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036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7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doi.org/10.33806/ijaes2000.20.1.5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aauja.yu.edu.jo/images/docs/V16N2/V16N2R16.PDF" TargetMode="External"/><Relationship Id="rId11" Type="http://schemas.openxmlformats.org/officeDocument/2006/relationships/hyperlink" Target="https://doi.org/10.18848/2327-7912/CGP/v20i01/37-45" TargetMode="External"/><Relationship Id="rId12" Type="http://schemas.openxmlformats.org/officeDocument/2006/relationships/hyperlink" Target="https://doi.org/10.32996/IJLLT.2022.5.4.22" TargetMode="External"/><Relationship Id="rId13" Type="http://schemas.openxmlformats.org/officeDocument/2006/relationships/hyperlink" Target="https://hdl.handle.net/2381/27813" TargetMode="External"/><Relationship Id="rId14" Type="http://schemas.openxmlformats.org/officeDocument/2006/relationships/hyperlink" Target="mailto:yousef900300@yahoo.com" TargetMode="External"/><Relationship Id="rId15" Type="http://schemas.openxmlformats.org/officeDocument/2006/relationships/hyperlink" Target="mailto:fuadmuttalib@jpu.edu.jo" TargetMode="External"/><Relationship Id="rId16" Type="http://schemas.openxmlformats.org/officeDocument/2006/relationships/hyperlink" Target="mailto:ahmedalhawamdeh@hotmail.com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maqableh@jpu.edu.jo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63E846-CCA2-F24E-A017-497EF70E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6235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2022-10-13T02:49:00Z</dcterms:created>
  <dcterms:modified xsi:type="dcterms:W3CDTF">2022-10-13T02:50:00Z</dcterms:modified>
</cp:coreProperties>
</file>