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77" w:rsidRPr="000A54B0" w:rsidRDefault="000F3C77" w:rsidP="00390865">
      <w:pPr>
        <w:bidi w:val="0"/>
        <w:jc w:val="center"/>
        <w:rPr>
          <w:rFonts w:cs="GE SS Two Light"/>
          <w:b/>
          <w:bCs/>
          <w:color w:val="000000"/>
          <w:sz w:val="32"/>
          <w:szCs w:val="32"/>
          <w:u w:val="single"/>
          <w:rtl/>
        </w:rPr>
      </w:pPr>
      <w:r w:rsidRPr="000A54B0">
        <w:rPr>
          <w:rFonts w:cs="GE SS Two Light"/>
          <w:b/>
          <w:bCs/>
          <w:color w:val="000000"/>
          <w:sz w:val="32"/>
          <w:szCs w:val="32"/>
          <w:u w:val="single"/>
        </w:rPr>
        <w:t>Curriculum Vitae</w:t>
      </w:r>
      <w:r w:rsidR="00874D23" w:rsidRPr="000A54B0">
        <w:rPr>
          <w:rFonts w:cs="GE SS Two Light"/>
          <w:b/>
          <w:bCs/>
          <w:color w:val="000000"/>
          <w:sz w:val="32"/>
          <w:szCs w:val="32"/>
          <w:u w:val="single"/>
        </w:rPr>
        <w:t>/</w:t>
      </w:r>
      <w:r w:rsidR="00874D23" w:rsidRPr="000A54B0">
        <w:rPr>
          <w:rFonts w:cs="GE SS Two Light" w:hint="cs"/>
          <w:b/>
          <w:bCs/>
          <w:color w:val="000000"/>
          <w:sz w:val="32"/>
          <w:szCs w:val="32"/>
          <w:u w:val="single"/>
          <w:rtl/>
        </w:rPr>
        <w:t>السيرة الذاتية</w:t>
      </w:r>
    </w:p>
    <w:p w:rsidR="000F3C77" w:rsidRPr="000A54B0" w:rsidRDefault="000F3C77" w:rsidP="000F3C77">
      <w:pPr>
        <w:bidi w:val="0"/>
        <w:jc w:val="center"/>
        <w:rPr>
          <w:rFonts w:cs="GE SS Two Light"/>
          <w:b/>
          <w:bCs/>
          <w:color w:val="000000"/>
          <w:sz w:val="36"/>
          <w:szCs w:val="36"/>
          <w:u w:val="single"/>
        </w:rPr>
      </w:pPr>
    </w:p>
    <w:p w:rsidR="000F3C77" w:rsidRPr="000A54B0" w:rsidRDefault="000F3C77" w:rsidP="004557AD">
      <w:pPr>
        <w:bidi w:val="0"/>
        <w:jc w:val="center"/>
        <w:rPr>
          <w:rFonts w:cs="GE SS Two Light"/>
          <w:b/>
          <w:bCs/>
          <w:color w:val="000000"/>
          <w:u w:val="single"/>
          <w:rtl/>
        </w:rPr>
      </w:pPr>
      <w:r w:rsidRPr="000A54B0">
        <w:rPr>
          <w:rFonts w:cs="GE SS Two Light"/>
          <w:b/>
          <w:bCs/>
          <w:color w:val="000000"/>
          <w:highlight w:val="lightGray"/>
          <w:u w:val="single"/>
        </w:rPr>
        <w:t>Personal Information</w:t>
      </w:r>
      <w:proofErr w:type="gramStart"/>
      <w:r w:rsidR="00B903E2" w:rsidRPr="000A54B0">
        <w:rPr>
          <w:rFonts w:cs="GE SS Two Light"/>
          <w:color w:val="000000"/>
          <w:highlight w:val="lightGray"/>
          <w:u w:val="single"/>
        </w:rPr>
        <w:t>:</w:t>
      </w:r>
      <w:r w:rsidR="00B903E2" w:rsidRPr="000A54B0">
        <w:rPr>
          <w:rFonts w:cs="GE SS Two Light"/>
          <w:color w:val="000000"/>
          <w:highlight w:val="lightGray"/>
        </w:rPr>
        <w:tab/>
      </w:r>
      <w:r w:rsidR="00B903E2" w:rsidRPr="000A54B0">
        <w:rPr>
          <w:rFonts w:cs="GE SS Two Light"/>
          <w:color w:val="000000"/>
          <w:highlight w:val="lightGray"/>
        </w:rPr>
        <w:tab/>
      </w:r>
      <w:r w:rsidR="00DB4233">
        <w:rPr>
          <w:rFonts w:cs="GE SS Two Light"/>
          <w:color w:val="000000"/>
          <w:highlight w:val="lightGray"/>
        </w:rPr>
        <w:t xml:space="preserve">  </w:t>
      </w:r>
      <w:r w:rsidR="00B903E2" w:rsidRPr="000A54B0">
        <w:rPr>
          <w:rFonts w:cs="GE SS Two Light"/>
          <w:color w:val="000000"/>
          <w:highlight w:val="lightGray"/>
        </w:rPr>
        <w:tab/>
      </w:r>
      <w:r w:rsidR="00B903E2" w:rsidRPr="000A54B0">
        <w:rPr>
          <w:rFonts w:cs="GE SS Two Light"/>
          <w:color w:val="000000"/>
          <w:highlight w:val="lightGray"/>
        </w:rPr>
        <w:tab/>
      </w:r>
      <w:r w:rsidR="00B903E2" w:rsidRPr="000A54B0">
        <w:rPr>
          <w:rFonts w:cs="GE SS Two Light"/>
          <w:color w:val="000000"/>
          <w:highlight w:val="lightGray"/>
        </w:rPr>
        <w:tab/>
      </w:r>
      <w:r w:rsidR="00B903E2" w:rsidRPr="000A54B0">
        <w:rPr>
          <w:rFonts w:cs="GE SS Two Light"/>
          <w:color w:val="000000"/>
          <w:highlight w:val="lightGray"/>
        </w:rPr>
        <w:tab/>
      </w:r>
      <w:r w:rsidR="00DB4233" w:rsidRPr="000A54B0">
        <w:rPr>
          <w:rFonts w:cs="GE SS Two Light"/>
          <w:color w:val="000000"/>
          <w:highlight w:val="lightGray"/>
        </w:rPr>
        <w:t>:</w:t>
      </w:r>
      <w:proofErr w:type="gramEnd"/>
      <w:r w:rsidR="00DB4233"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 xml:space="preserve"> البيانا</w:t>
      </w:r>
      <w:r w:rsidR="00DB4233" w:rsidRPr="000A54B0">
        <w:rPr>
          <w:rFonts w:cs="GE SS Two Light"/>
          <w:b/>
          <w:bCs/>
          <w:color w:val="000000"/>
          <w:highlight w:val="lightGray"/>
          <w:u w:val="single"/>
          <w:rtl/>
        </w:rPr>
        <w:t>ت</w:t>
      </w:r>
      <w:r w:rsidR="00B903E2"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 xml:space="preserve"> الشخصية</w:t>
      </w:r>
    </w:p>
    <w:p w:rsidR="0080516E" w:rsidRPr="000A54B0" w:rsidRDefault="0080516E" w:rsidP="000F3C77">
      <w:pPr>
        <w:jc w:val="right"/>
        <w:rPr>
          <w:rFonts w:cs="GE SS Two Light"/>
          <w:rtl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4770"/>
      </w:tblGrid>
      <w:tr w:rsidR="002716F4" w:rsidRPr="000A54B0" w:rsidTr="00AE049A">
        <w:tc>
          <w:tcPr>
            <w:tcW w:w="4269" w:type="dxa"/>
            <w:shd w:val="clear" w:color="auto" w:fill="auto"/>
          </w:tcPr>
          <w:p w:rsidR="002716F4" w:rsidRPr="000A54B0" w:rsidRDefault="00115318" w:rsidP="000A54B0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>Name :</w:t>
            </w:r>
            <w:r w:rsidR="0053082E"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  <w:r w:rsidR="0053082E" w:rsidRPr="000A54B0">
              <w:rPr>
                <w:rFonts w:cs="GE SS Two Light"/>
                <w:b/>
                <w:bCs/>
                <w:color w:val="000000"/>
              </w:rPr>
              <w:t xml:space="preserve"> </w:t>
            </w:r>
            <w:proofErr w:type="spellStart"/>
            <w:r w:rsidR="0091659A">
              <w:rPr>
                <w:rFonts w:cs="GE SS Two Light"/>
                <w:b/>
                <w:bCs/>
                <w:color w:val="000000"/>
              </w:rPr>
              <w:t>maan</w:t>
            </w:r>
            <w:proofErr w:type="spellEnd"/>
            <w:r w:rsidR="0091659A">
              <w:rPr>
                <w:rFonts w:cs="GE SS Two Light"/>
                <w:b/>
                <w:bCs/>
                <w:color w:val="000000"/>
              </w:rPr>
              <w:t xml:space="preserve"> AL_ayasrah</w:t>
            </w:r>
            <w:bookmarkStart w:id="0" w:name="_GoBack"/>
            <w:bookmarkEnd w:id="0"/>
          </w:p>
        </w:tc>
        <w:tc>
          <w:tcPr>
            <w:tcW w:w="4770" w:type="dxa"/>
            <w:shd w:val="clear" w:color="auto" w:fill="auto"/>
          </w:tcPr>
          <w:p w:rsidR="002716F4" w:rsidRPr="000A54B0" w:rsidRDefault="002716F4" w:rsidP="000A54B0">
            <w:pPr>
              <w:rPr>
                <w:rFonts w:cs="GE SS Two Light"/>
                <w:b/>
                <w:bCs/>
                <w:color w:val="000000"/>
                <w:rtl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>الاسم :</w:t>
            </w:r>
            <w:r w:rsidR="0053082E"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  <w:r w:rsidR="007931C5" w:rsidRPr="007931C5">
              <w:rPr>
                <w:rFonts w:cs="GE SS Two Light"/>
                <w:b/>
                <w:bCs/>
                <w:color w:val="000000"/>
                <w:rtl/>
              </w:rPr>
              <w:t>معن محمود أحمد العياصر</w:t>
            </w:r>
            <w:r w:rsidR="007931C5" w:rsidRPr="007931C5">
              <w:rPr>
                <w:rFonts w:cs="GE SS Two Light" w:hint="cs"/>
                <w:b/>
                <w:bCs/>
                <w:color w:val="000000"/>
                <w:rtl/>
              </w:rPr>
              <w:t>ه</w:t>
            </w:r>
            <w:r w:rsidR="007931C5" w:rsidRPr="00E2322D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2716F4" w:rsidRPr="000A54B0" w:rsidTr="00AE049A">
        <w:tc>
          <w:tcPr>
            <w:tcW w:w="4269" w:type="dxa"/>
            <w:shd w:val="clear" w:color="auto" w:fill="auto"/>
          </w:tcPr>
          <w:p w:rsidR="002716F4" w:rsidRPr="000A54B0" w:rsidRDefault="00115318" w:rsidP="000A54B0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>Date of Birth :</w:t>
            </w:r>
            <w:r w:rsidR="0053082E"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770" w:type="dxa"/>
            <w:shd w:val="clear" w:color="auto" w:fill="auto"/>
          </w:tcPr>
          <w:p w:rsidR="002716F4" w:rsidRPr="000A54B0" w:rsidRDefault="002716F4" w:rsidP="000A54B0">
            <w:pPr>
              <w:rPr>
                <w:rFonts w:cs="GE SS Two Light"/>
                <w:b/>
                <w:bCs/>
                <w:color w:val="000000"/>
                <w:rtl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>تاريخ الميلاد :</w:t>
            </w:r>
            <w:r w:rsidR="0053082E" w:rsidRPr="000A54B0">
              <w:rPr>
                <w:rFonts w:cs="GE SS Two Light"/>
                <w:b/>
                <w:bCs/>
                <w:color w:val="000000"/>
              </w:rPr>
              <w:t xml:space="preserve"> </w:t>
            </w:r>
            <w:r w:rsidR="0053082E"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  <w:r w:rsidR="007931C5">
              <w:rPr>
                <w:rFonts w:cs="GE SS Two Light" w:hint="cs"/>
                <w:b/>
                <w:bCs/>
                <w:color w:val="000000"/>
                <w:rtl/>
              </w:rPr>
              <w:t>15/7/ 1965</w:t>
            </w:r>
          </w:p>
        </w:tc>
      </w:tr>
      <w:tr w:rsidR="002716F4" w:rsidRPr="000A54B0" w:rsidTr="00AE049A">
        <w:tc>
          <w:tcPr>
            <w:tcW w:w="4269" w:type="dxa"/>
            <w:shd w:val="clear" w:color="auto" w:fill="auto"/>
          </w:tcPr>
          <w:p w:rsidR="002716F4" w:rsidRPr="000A54B0" w:rsidRDefault="00115318" w:rsidP="000A54B0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>Place of Birth :</w:t>
            </w:r>
            <w:r w:rsidR="0053082E"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770" w:type="dxa"/>
            <w:shd w:val="clear" w:color="auto" w:fill="auto"/>
          </w:tcPr>
          <w:p w:rsidR="002716F4" w:rsidRPr="000A54B0" w:rsidRDefault="002716F4" w:rsidP="000A54B0">
            <w:pPr>
              <w:rPr>
                <w:rFonts w:cs="GE SS Two Light"/>
                <w:b/>
                <w:bCs/>
                <w:color w:val="000000"/>
                <w:rtl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مكان الميلاد </w:t>
            </w:r>
            <w:r w:rsidR="000A54B0" w:rsidRPr="000A54B0">
              <w:rPr>
                <w:rFonts w:cs="GE SS Two Light" w:hint="cs"/>
                <w:b/>
                <w:bCs/>
                <w:color w:val="000000"/>
                <w:rtl/>
              </w:rPr>
              <w:t>:</w:t>
            </w:r>
            <w:r w:rsidR="007931C5">
              <w:rPr>
                <w:rFonts w:cs="GE SS Two Light" w:hint="cs"/>
                <w:b/>
                <w:bCs/>
                <w:color w:val="000000"/>
                <w:rtl/>
              </w:rPr>
              <w:t xml:space="preserve"> ساكب/ جرش</w:t>
            </w:r>
          </w:p>
        </w:tc>
      </w:tr>
      <w:tr w:rsidR="002716F4" w:rsidRPr="000A54B0" w:rsidTr="00AE049A">
        <w:tc>
          <w:tcPr>
            <w:tcW w:w="4269" w:type="dxa"/>
            <w:shd w:val="clear" w:color="auto" w:fill="auto"/>
          </w:tcPr>
          <w:p w:rsidR="002716F4" w:rsidRPr="000A54B0" w:rsidRDefault="005E48E6" w:rsidP="000A54B0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>
              <w:rPr>
                <w:rFonts w:cs="GE SS Two Light"/>
                <w:b/>
                <w:bCs/>
                <w:color w:val="000000"/>
              </w:rPr>
              <w:t>Rank</w:t>
            </w:r>
            <w:r w:rsidR="00115318" w:rsidRPr="000A54B0">
              <w:rPr>
                <w:rFonts w:cs="GE SS Two Light"/>
                <w:b/>
                <w:bCs/>
                <w:color w:val="000000"/>
              </w:rPr>
              <w:t>:</w:t>
            </w:r>
            <w:r w:rsidR="0053082E" w:rsidRPr="000A54B0">
              <w:rPr>
                <w:rFonts w:cs="GE SS Two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4770" w:type="dxa"/>
            <w:shd w:val="clear" w:color="auto" w:fill="auto"/>
          </w:tcPr>
          <w:p w:rsidR="002716F4" w:rsidRPr="000A54B0" w:rsidRDefault="005E48E6" w:rsidP="000A54B0">
            <w:pPr>
              <w:rPr>
                <w:rFonts w:cs="GE SS Two Light"/>
                <w:b/>
                <w:bCs/>
                <w:color w:val="000000"/>
                <w:rtl/>
              </w:rPr>
            </w:pPr>
            <w:r>
              <w:rPr>
                <w:rFonts w:cs="GE SS Two Light" w:hint="cs"/>
                <w:b/>
                <w:bCs/>
                <w:color w:val="000000"/>
                <w:rtl/>
                <w:lang w:bidi="ar-JO"/>
              </w:rPr>
              <w:t>الرتبة الأكاديميّة</w:t>
            </w:r>
            <w:r w:rsidR="00115318"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:</w:t>
            </w:r>
            <w:r w:rsidR="0053082E"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  <w:r w:rsidR="007931C5">
              <w:rPr>
                <w:rFonts w:cs="GE SS Two Light" w:hint="cs"/>
                <w:b/>
                <w:bCs/>
                <w:color w:val="000000"/>
                <w:rtl/>
              </w:rPr>
              <w:t>استاذ الادارة التربوية المشارك</w:t>
            </w:r>
          </w:p>
        </w:tc>
      </w:tr>
      <w:tr w:rsidR="005E48E6" w:rsidRPr="000A54B0" w:rsidTr="00AE049A">
        <w:tc>
          <w:tcPr>
            <w:tcW w:w="4269" w:type="dxa"/>
            <w:shd w:val="clear" w:color="auto" w:fill="auto"/>
          </w:tcPr>
          <w:p w:rsidR="005E48E6" w:rsidRDefault="005E48E6" w:rsidP="000A54B0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>
              <w:rPr>
                <w:rFonts w:cs="GE SS Two Light"/>
                <w:b/>
                <w:bCs/>
                <w:color w:val="000000"/>
              </w:rPr>
              <w:t xml:space="preserve">Faculty / Dept: </w:t>
            </w:r>
          </w:p>
        </w:tc>
        <w:tc>
          <w:tcPr>
            <w:tcW w:w="4770" w:type="dxa"/>
            <w:shd w:val="clear" w:color="auto" w:fill="auto"/>
          </w:tcPr>
          <w:p w:rsidR="005E48E6" w:rsidRDefault="005E48E6" w:rsidP="000A54B0">
            <w:pPr>
              <w:rPr>
                <w:rFonts w:cs="GE SS Two Light"/>
                <w:b/>
                <w:bCs/>
                <w:color w:val="000000"/>
                <w:rtl/>
                <w:lang w:bidi="ar-JO"/>
              </w:rPr>
            </w:pPr>
            <w:r>
              <w:rPr>
                <w:rFonts w:cs="GE SS Two Light" w:hint="cs"/>
                <w:b/>
                <w:bCs/>
                <w:color w:val="000000"/>
                <w:rtl/>
                <w:lang w:bidi="ar-JO"/>
              </w:rPr>
              <w:t>الكليّة / القسم الأكاديمي:</w:t>
            </w:r>
            <w:r w:rsidR="007931C5">
              <w:rPr>
                <w:rFonts w:cs="GE SS Two Light" w:hint="cs"/>
                <w:b/>
                <w:bCs/>
                <w:color w:val="000000"/>
                <w:rtl/>
                <w:lang w:bidi="ar-JO"/>
              </w:rPr>
              <w:t xml:space="preserve"> العلوم التربوية/ الدراسات العليا</w:t>
            </w:r>
          </w:p>
        </w:tc>
      </w:tr>
      <w:tr w:rsidR="00B903E2" w:rsidRPr="000A54B0" w:rsidTr="00AE049A">
        <w:tc>
          <w:tcPr>
            <w:tcW w:w="4269" w:type="dxa"/>
            <w:shd w:val="clear" w:color="auto" w:fill="auto"/>
          </w:tcPr>
          <w:p w:rsidR="00B903E2" w:rsidRPr="000A54B0" w:rsidRDefault="00B903E2" w:rsidP="000A54B0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>Mobile</w:t>
            </w:r>
            <w:r w:rsidR="000A54B0" w:rsidRPr="000A54B0">
              <w:rPr>
                <w:rFonts w:cs="GE SS Two Light"/>
                <w:b/>
                <w:bCs/>
                <w:color w:val="000000"/>
              </w:rPr>
              <w:t xml:space="preserve"> (optional)</w:t>
            </w:r>
            <w:r w:rsidRPr="000A54B0">
              <w:rPr>
                <w:rFonts w:cs="GE SS Two Light"/>
                <w:b/>
                <w:bCs/>
                <w:color w:val="000000"/>
              </w:rPr>
              <w:t xml:space="preserve"> :</w:t>
            </w:r>
            <w:r w:rsidR="0053082E" w:rsidRPr="000A54B0">
              <w:rPr>
                <w:rFonts w:cs="GE SS Two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4770" w:type="dxa"/>
            <w:shd w:val="clear" w:color="auto" w:fill="auto"/>
          </w:tcPr>
          <w:p w:rsidR="00B903E2" w:rsidRPr="000A54B0" w:rsidRDefault="000A54B0" w:rsidP="000A54B0">
            <w:pPr>
              <w:rPr>
                <w:rFonts w:cs="GE SS Two Light"/>
                <w:b/>
                <w:bCs/>
                <w:color w:val="000000"/>
                <w:rtl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>هاتف</w:t>
            </w:r>
            <w:r w:rsidR="006C55FE" w:rsidRPr="000A54B0">
              <w:rPr>
                <w:rFonts w:cs="GE SS Two Light" w:hint="cs"/>
                <w:b/>
                <w:bCs/>
                <w:color w:val="000000"/>
                <w:rtl/>
              </w:rPr>
              <w:t>:</w:t>
            </w:r>
            <w:r w:rsidR="00B903E2" w:rsidRPr="000A54B0">
              <w:rPr>
                <w:rFonts w:cs="GE SS Two Light"/>
                <w:b/>
                <w:bCs/>
                <w:color w:val="000000"/>
              </w:rPr>
              <w:t xml:space="preserve"> </w:t>
            </w:r>
            <w:r w:rsidR="007931C5">
              <w:rPr>
                <w:rFonts w:cs="GE SS Two Light" w:hint="cs"/>
                <w:b/>
                <w:bCs/>
                <w:color w:val="000000"/>
                <w:rtl/>
              </w:rPr>
              <w:t>0777463633</w:t>
            </w:r>
          </w:p>
        </w:tc>
      </w:tr>
      <w:tr w:rsidR="00B903E2" w:rsidRPr="000A54B0" w:rsidTr="00AE049A">
        <w:tc>
          <w:tcPr>
            <w:tcW w:w="9039" w:type="dxa"/>
            <w:gridSpan w:val="2"/>
            <w:shd w:val="clear" w:color="auto" w:fill="auto"/>
          </w:tcPr>
          <w:p w:rsidR="00B903E2" w:rsidRPr="000A54B0" w:rsidRDefault="00B903E2" w:rsidP="00425E46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 xml:space="preserve">E-mail </w:t>
            </w:r>
            <w:r w:rsidR="00115318" w:rsidRPr="000A54B0">
              <w:rPr>
                <w:rFonts w:cs="GE SS Two Light"/>
                <w:b/>
                <w:bCs/>
                <w:color w:val="000000"/>
              </w:rPr>
              <w:t xml:space="preserve">: </w:t>
            </w:r>
          </w:p>
        </w:tc>
      </w:tr>
    </w:tbl>
    <w:p w:rsidR="000F3C77" w:rsidRPr="000A54B0" w:rsidRDefault="000F3C77" w:rsidP="000F3C77">
      <w:pPr>
        <w:jc w:val="right"/>
        <w:rPr>
          <w:rFonts w:cs="GE SS Two Light"/>
          <w:rtl/>
          <w:lang w:val="fr-FR"/>
        </w:rPr>
      </w:pPr>
    </w:p>
    <w:p w:rsidR="00201C66" w:rsidRPr="000A54B0" w:rsidRDefault="00201C66" w:rsidP="004557AD">
      <w:pPr>
        <w:bidi w:val="0"/>
        <w:jc w:val="center"/>
        <w:rPr>
          <w:rFonts w:cs="GE SS Two Light"/>
          <w:b/>
          <w:bCs/>
          <w:color w:val="000000"/>
          <w:rtl/>
        </w:rPr>
      </w:pPr>
      <w:r w:rsidRPr="000A54B0">
        <w:rPr>
          <w:rFonts w:cs="GE SS Two Light"/>
          <w:b/>
          <w:bCs/>
          <w:color w:val="000000"/>
          <w:highlight w:val="lightGray"/>
          <w:u w:val="single"/>
        </w:rPr>
        <w:t>Education</w:t>
      </w:r>
      <w:proofErr w:type="gramStart"/>
      <w:r w:rsidRPr="000A54B0">
        <w:rPr>
          <w:rFonts w:cs="GE SS Two Light"/>
          <w:b/>
          <w:bCs/>
          <w:color w:val="000000"/>
          <w:highlight w:val="lightGray"/>
          <w:u w:val="single"/>
        </w:rPr>
        <w:t>:</w:t>
      </w:r>
      <w:r w:rsidR="00B903E2" w:rsidRPr="000A54B0">
        <w:rPr>
          <w:rFonts w:cs="GE SS Two Light"/>
          <w:b/>
          <w:bCs/>
          <w:color w:val="000000"/>
          <w:highlight w:val="lightGray"/>
        </w:rPr>
        <w:tab/>
      </w:r>
      <w:r w:rsidR="00DB4233">
        <w:rPr>
          <w:rFonts w:cs="GE SS Two Light"/>
          <w:b/>
          <w:bCs/>
          <w:color w:val="000000"/>
          <w:highlight w:val="lightGray"/>
        </w:rPr>
        <w:t xml:space="preserve">  </w:t>
      </w:r>
      <w:r w:rsidR="00B903E2" w:rsidRPr="000A54B0">
        <w:rPr>
          <w:rFonts w:cs="GE SS Two Light"/>
          <w:b/>
          <w:bCs/>
          <w:color w:val="000000"/>
          <w:highlight w:val="lightGray"/>
        </w:rPr>
        <w:tab/>
      </w:r>
      <w:r w:rsidR="00B903E2" w:rsidRPr="000A54B0">
        <w:rPr>
          <w:rFonts w:cs="GE SS Two Light"/>
          <w:b/>
          <w:bCs/>
          <w:color w:val="000000"/>
          <w:highlight w:val="lightGray"/>
        </w:rPr>
        <w:tab/>
      </w:r>
      <w:r w:rsidR="00B903E2" w:rsidRPr="000A54B0">
        <w:rPr>
          <w:rFonts w:cs="GE SS Two Light"/>
          <w:b/>
          <w:bCs/>
          <w:color w:val="000000"/>
          <w:highlight w:val="lightGray"/>
        </w:rPr>
        <w:tab/>
      </w:r>
      <w:r w:rsidR="00B903E2" w:rsidRPr="000A54B0">
        <w:rPr>
          <w:rFonts w:cs="GE SS Two Light"/>
          <w:b/>
          <w:bCs/>
          <w:color w:val="000000"/>
          <w:highlight w:val="lightGray"/>
        </w:rPr>
        <w:tab/>
      </w:r>
      <w:r w:rsidR="00DB4233">
        <w:rPr>
          <w:rFonts w:cs="GE SS Two Light"/>
          <w:b/>
          <w:bCs/>
          <w:color w:val="000000"/>
          <w:highlight w:val="lightGray"/>
        </w:rPr>
        <w:t xml:space="preserve"> </w:t>
      </w:r>
      <w:r w:rsidR="00B903E2" w:rsidRPr="000A54B0">
        <w:rPr>
          <w:rFonts w:cs="GE SS Two Light"/>
          <w:b/>
          <w:bCs/>
          <w:color w:val="000000"/>
          <w:highlight w:val="lightGray"/>
        </w:rPr>
        <w:tab/>
      </w:r>
      <w:r w:rsidR="00B903E2" w:rsidRPr="000A54B0">
        <w:rPr>
          <w:rFonts w:cs="GE SS Two Light"/>
          <w:b/>
          <w:bCs/>
          <w:color w:val="000000"/>
          <w:highlight w:val="lightGray"/>
        </w:rPr>
        <w:tab/>
      </w:r>
      <w:r w:rsidR="00B903E2" w:rsidRPr="000A54B0">
        <w:rPr>
          <w:rFonts w:cs="GE SS Two Light"/>
          <w:b/>
          <w:bCs/>
          <w:color w:val="000000"/>
          <w:highlight w:val="lightGray"/>
        </w:rPr>
        <w:tab/>
      </w:r>
      <w:r w:rsidR="00DB4233" w:rsidRPr="000A54B0">
        <w:rPr>
          <w:rFonts w:cs="GE SS Two Light"/>
          <w:b/>
          <w:bCs/>
          <w:color w:val="000000"/>
          <w:highlight w:val="lightGray"/>
          <w:u w:val="single"/>
        </w:rPr>
        <w:t>:</w:t>
      </w:r>
      <w:proofErr w:type="gramEnd"/>
      <w:r w:rsidR="00DB4233"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 xml:space="preserve"> المؤهلا</w:t>
      </w:r>
      <w:r w:rsidR="00DB4233" w:rsidRPr="000A54B0">
        <w:rPr>
          <w:rFonts w:cs="GE SS Two Light"/>
          <w:b/>
          <w:bCs/>
          <w:color w:val="000000"/>
          <w:highlight w:val="lightGray"/>
          <w:u w:val="single"/>
          <w:rtl/>
        </w:rPr>
        <w:t>ت</w:t>
      </w:r>
      <w:r w:rsidR="00B903E2"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 xml:space="preserve"> التعليمية</w:t>
      </w:r>
    </w:p>
    <w:p w:rsidR="00201C66" w:rsidRDefault="00201C66" w:rsidP="00201C66">
      <w:pPr>
        <w:bidi w:val="0"/>
        <w:rPr>
          <w:rFonts w:cs="GE SS Two Light"/>
          <w:b/>
          <w:bCs/>
          <w:color w:val="000000"/>
        </w:rPr>
      </w:pPr>
    </w:p>
    <w:p w:rsidR="007931C5" w:rsidRPr="000A54B0" w:rsidRDefault="007931C5" w:rsidP="007931C5">
      <w:pPr>
        <w:bidi w:val="0"/>
        <w:rPr>
          <w:rFonts w:cs="GE SS Two Light"/>
          <w:b/>
          <w:bCs/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4738"/>
      </w:tblGrid>
      <w:tr w:rsidR="00B903E2" w:rsidRPr="000A54B0" w:rsidTr="00AE049A">
        <w:trPr>
          <w:trHeight w:val="405"/>
        </w:trPr>
        <w:tc>
          <w:tcPr>
            <w:tcW w:w="4301" w:type="dxa"/>
            <w:shd w:val="clear" w:color="auto" w:fill="auto"/>
            <w:vAlign w:val="center"/>
          </w:tcPr>
          <w:p w:rsidR="00B903E2" w:rsidRPr="000A54B0" w:rsidRDefault="00B903E2" w:rsidP="000A54B0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>University</w:t>
            </w:r>
            <w:r w:rsidR="0053082E" w:rsidRPr="000A54B0">
              <w:rPr>
                <w:rFonts w:cs="GE SS Two Light"/>
                <w:b/>
                <w:bCs/>
                <w:color w:val="000000"/>
              </w:rPr>
              <w:t xml:space="preserve">: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B903E2" w:rsidRPr="000A54B0" w:rsidRDefault="002716F4" w:rsidP="000A54B0">
            <w:pPr>
              <w:bidi w:val="0"/>
              <w:jc w:val="right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أسم </w:t>
            </w:r>
            <w:r w:rsidR="008C6CB6" w:rsidRPr="000A54B0">
              <w:rPr>
                <w:rFonts w:cs="GE SS Two Light" w:hint="cs"/>
                <w:b/>
                <w:bCs/>
                <w:color w:val="000000"/>
                <w:rtl/>
              </w:rPr>
              <w:t>الجامعة</w:t>
            </w: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:</w:t>
            </w:r>
            <w:r w:rsidR="0053082E"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  <w:r w:rsidR="007931C5" w:rsidRPr="007931C5">
              <w:rPr>
                <w:rFonts w:cs="GE SS Two Light"/>
                <w:b/>
                <w:bCs/>
                <w:color w:val="000000"/>
                <w:rtl/>
              </w:rPr>
              <w:t>جامعة عمان العربية للدراسات العليا</w:t>
            </w:r>
          </w:p>
        </w:tc>
      </w:tr>
      <w:tr w:rsidR="00B903E2" w:rsidRPr="000A54B0" w:rsidTr="00AE049A">
        <w:trPr>
          <w:trHeight w:val="405"/>
        </w:trPr>
        <w:tc>
          <w:tcPr>
            <w:tcW w:w="4301" w:type="dxa"/>
            <w:shd w:val="clear" w:color="auto" w:fill="auto"/>
            <w:vAlign w:val="center"/>
          </w:tcPr>
          <w:p w:rsidR="00B903E2" w:rsidRPr="000A54B0" w:rsidRDefault="00B903E2" w:rsidP="000A54B0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>Major</w:t>
            </w:r>
            <w:r w:rsidR="002716F4" w:rsidRPr="000A54B0">
              <w:rPr>
                <w:rFonts w:cs="GE SS Two Light"/>
                <w:b/>
                <w:bCs/>
                <w:color w:val="000000"/>
              </w:rPr>
              <w:t xml:space="preserve"> :</w:t>
            </w:r>
            <w:r w:rsidR="0053082E"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B903E2" w:rsidRPr="000A54B0" w:rsidRDefault="008C6CB6" w:rsidP="000A54B0">
            <w:pPr>
              <w:bidi w:val="0"/>
              <w:jc w:val="right"/>
              <w:rPr>
                <w:rFonts w:cs="GE SS Two Light"/>
                <w:b/>
                <w:bCs/>
                <w:color w:val="000000"/>
                <w:rtl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>التخصص العام:</w:t>
            </w:r>
            <w:r w:rsidR="0053082E"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  <w:r w:rsidR="007931C5" w:rsidRPr="007931C5">
              <w:rPr>
                <w:rFonts w:cs="GE SS Two Light"/>
                <w:b/>
                <w:bCs/>
                <w:color w:val="000000"/>
                <w:rtl/>
              </w:rPr>
              <w:t>فلسفة في الإدارة التربوية</w:t>
            </w:r>
          </w:p>
        </w:tc>
      </w:tr>
      <w:tr w:rsidR="00B903E2" w:rsidRPr="000A54B0" w:rsidTr="00AE049A">
        <w:trPr>
          <w:trHeight w:val="405"/>
        </w:trPr>
        <w:tc>
          <w:tcPr>
            <w:tcW w:w="4301" w:type="dxa"/>
            <w:shd w:val="clear" w:color="auto" w:fill="auto"/>
            <w:vAlign w:val="center"/>
          </w:tcPr>
          <w:p w:rsidR="00B903E2" w:rsidRPr="000A54B0" w:rsidRDefault="00B903E2" w:rsidP="000A54B0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>Minor</w:t>
            </w:r>
            <w:r w:rsidR="002716F4" w:rsidRPr="000A54B0">
              <w:rPr>
                <w:rFonts w:cs="GE SS Two Light"/>
                <w:b/>
                <w:bCs/>
                <w:color w:val="000000"/>
              </w:rPr>
              <w:t xml:space="preserve"> :</w:t>
            </w:r>
            <w:r w:rsidR="0053082E" w:rsidRPr="000A54B0">
              <w:rPr>
                <w:rFonts w:cs="GE SS Two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B903E2" w:rsidRPr="000A54B0" w:rsidRDefault="008C6CB6" w:rsidP="000A54B0">
            <w:pPr>
              <w:bidi w:val="0"/>
              <w:jc w:val="right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>التخصص الدقيق:</w:t>
            </w:r>
            <w:r w:rsidR="0053082E"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  <w:r w:rsidR="007931C5">
              <w:rPr>
                <w:rFonts w:cs="GE SS Two Light" w:hint="cs"/>
                <w:b/>
                <w:bCs/>
                <w:color w:val="000000"/>
                <w:rtl/>
              </w:rPr>
              <w:t xml:space="preserve"> الادارة التربوية</w:t>
            </w:r>
          </w:p>
        </w:tc>
      </w:tr>
      <w:tr w:rsidR="007C3E72" w:rsidRPr="000A54B0" w:rsidTr="00AE049A">
        <w:trPr>
          <w:trHeight w:val="405"/>
        </w:trPr>
        <w:tc>
          <w:tcPr>
            <w:tcW w:w="4301" w:type="dxa"/>
            <w:shd w:val="clear" w:color="auto" w:fill="auto"/>
            <w:vAlign w:val="center"/>
          </w:tcPr>
          <w:p w:rsidR="007C3E72" w:rsidRPr="000A54B0" w:rsidRDefault="00B903E2" w:rsidP="000A54B0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>Year</w:t>
            </w:r>
            <w:r w:rsidR="002716F4" w:rsidRPr="000A54B0">
              <w:rPr>
                <w:rFonts w:cs="GE SS Two Light"/>
                <w:b/>
                <w:bCs/>
                <w:color w:val="000000"/>
              </w:rPr>
              <w:t xml:space="preserve"> :</w:t>
            </w:r>
            <w:r w:rsidR="0053082E" w:rsidRPr="000A54B0">
              <w:rPr>
                <w:rFonts w:cs="GE SS Two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7C3E72" w:rsidRPr="000A54B0" w:rsidRDefault="002716F4" w:rsidP="000A54B0">
            <w:pPr>
              <w:bidi w:val="0"/>
              <w:jc w:val="right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>سنة التخرج :</w:t>
            </w:r>
            <w:r w:rsidR="0053082E"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  <w:r w:rsidR="007931C5" w:rsidRPr="007931C5">
              <w:rPr>
                <w:rFonts w:cs="GE SS Two Light" w:hint="cs"/>
                <w:b/>
                <w:bCs/>
                <w:color w:val="000000"/>
                <w:rtl/>
              </w:rPr>
              <w:t>2006</w:t>
            </w:r>
          </w:p>
        </w:tc>
      </w:tr>
    </w:tbl>
    <w:p w:rsidR="007931C5" w:rsidRDefault="007931C5" w:rsidP="004557AD">
      <w:pPr>
        <w:bidi w:val="0"/>
        <w:jc w:val="center"/>
        <w:rPr>
          <w:rFonts w:cs="GE SS Two Light"/>
          <w:b/>
          <w:bCs/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4738"/>
      </w:tblGrid>
      <w:tr w:rsidR="007931C5" w:rsidRPr="000A54B0" w:rsidTr="00915DAA">
        <w:trPr>
          <w:trHeight w:val="405"/>
        </w:trPr>
        <w:tc>
          <w:tcPr>
            <w:tcW w:w="4301" w:type="dxa"/>
            <w:shd w:val="clear" w:color="auto" w:fill="auto"/>
            <w:vAlign w:val="center"/>
          </w:tcPr>
          <w:p w:rsidR="007931C5" w:rsidRPr="000A54B0" w:rsidRDefault="007931C5" w:rsidP="00915DAA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 xml:space="preserve">University: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7931C5" w:rsidRPr="000A54B0" w:rsidRDefault="007931C5" w:rsidP="00915DAA">
            <w:pPr>
              <w:bidi w:val="0"/>
              <w:jc w:val="right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أسم الجامعة : </w:t>
            </w:r>
            <w:r w:rsidRPr="001B2AC5">
              <w:rPr>
                <w:rFonts w:cs="GE SS Two Light"/>
                <w:b/>
                <w:bCs/>
                <w:color w:val="000000"/>
                <w:rtl/>
              </w:rPr>
              <w:t xml:space="preserve">جامعة </w:t>
            </w:r>
            <w:r w:rsidRPr="001B2AC5">
              <w:rPr>
                <w:rFonts w:cs="GE SS Two Light" w:hint="cs"/>
                <w:b/>
                <w:bCs/>
                <w:color w:val="000000"/>
                <w:rtl/>
              </w:rPr>
              <w:t>وادي النيل</w:t>
            </w:r>
          </w:p>
        </w:tc>
      </w:tr>
      <w:tr w:rsidR="007931C5" w:rsidRPr="000A54B0" w:rsidTr="00915DAA">
        <w:trPr>
          <w:trHeight w:val="405"/>
        </w:trPr>
        <w:tc>
          <w:tcPr>
            <w:tcW w:w="4301" w:type="dxa"/>
            <w:shd w:val="clear" w:color="auto" w:fill="auto"/>
            <w:vAlign w:val="center"/>
          </w:tcPr>
          <w:p w:rsidR="007931C5" w:rsidRPr="000A54B0" w:rsidRDefault="007931C5" w:rsidP="00915DAA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>Major :</w:t>
            </w: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7931C5" w:rsidRPr="000A54B0" w:rsidRDefault="007931C5" w:rsidP="00915DAA">
            <w:pPr>
              <w:bidi w:val="0"/>
              <w:jc w:val="right"/>
              <w:rPr>
                <w:rFonts w:cs="GE SS Two Light"/>
                <w:b/>
                <w:bCs/>
                <w:color w:val="000000"/>
                <w:rtl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التخصص العام: </w:t>
            </w:r>
            <w:r w:rsidRPr="001B2AC5">
              <w:rPr>
                <w:rFonts w:cs="GE SS Two Light" w:hint="cs"/>
                <w:b/>
                <w:bCs/>
                <w:color w:val="000000"/>
                <w:rtl/>
              </w:rPr>
              <w:t>إدارة أعمال</w:t>
            </w:r>
          </w:p>
        </w:tc>
      </w:tr>
      <w:tr w:rsidR="007931C5" w:rsidRPr="000A54B0" w:rsidTr="00915DAA">
        <w:trPr>
          <w:trHeight w:val="405"/>
        </w:trPr>
        <w:tc>
          <w:tcPr>
            <w:tcW w:w="4301" w:type="dxa"/>
            <w:shd w:val="clear" w:color="auto" w:fill="auto"/>
            <w:vAlign w:val="center"/>
          </w:tcPr>
          <w:p w:rsidR="007931C5" w:rsidRPr="000A54B0" w:rsidRDefault="007931C5" w:rsidP="00915DAA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 xml:space="preserve">Minor :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7931C5" w:rsidRPr="000A54B0" w:rsidRDefault="007931C5" w:rsidP="00915DAA">
            <w:pPr>
              <w:bidi w:val="0"/>
              <w:jc w:val="right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التخصص الدقيق: </w:t>
            </w:r>
            <w:r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  <w:r w:rsidRPr="001B2AC5">
              <w:rPr>
                <w:rFonts w:cs="GE SS Two Light" w:hint="cs"/>
                <w:b/>
                <w:bCs/>
                <w:color w:val="000000"/>
                <w:rtl/>
              </w:rPr>
              <w:t>إدارة أعمال</w:t>
            </w:r>
          </w:p>
        </w:tc>
      </w:tr>
      <w:tr w:rsidR="007931C5" w:rsidRPr="000A54B0" w:rsidTr="00915DAA">
        <w:trPr>
          <w:trHeight w:val="405"/>
        </w:trPr>
        <w:tc>
          <w:tcPr>
            <w:tcW w:w="4301" w:type="dxa"/>
            <w:shd w:val="clear" w:color="auto" w:fill="auto"/>
            <w:vAlign w:val="center"/>
          </w:tcPr>
          <w:p w:rsidR="007931C5" w:rsidRPr="000A54B0" w:rsidRDefault="007931C5" w:rsidP="00915DAA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 xml:space="preserve">Year :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7931C5" w:rsidRPr="000A54B0" w:rsidRDefault="007931C5" w:rsidP="007931C5">
            <w:pPr>
              <w:bidi w:val="0"/>
              <w:jc w:val="right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سنة التخرج : </w:t>
            </w:r>
            <w:r w:rsidRPr="007931C5">
              <w:rPr>
                <w:rFonts w:cs="GE SS Two Light" w:hint="cs"/>
                <w:b/>
                <w:bCs/>
                <w:color w:val="000000"/>
                <w:rtl/>
              </w:rPr>
              <w:t>200</w:t>
            </w:r>
            <w:r>
              <w:rPr>
                <w:rFonts w:cs="GE SS Two Light" w:hint="cs"/>
                <w:b/>
                <w:bCs/>
                <w:color w:val="000000"/>
                <w:rtl/>
              </w:rPr>
              <w:t>3</w:t>
            </w:r>
          </w:p>
        </w:tc>
      </w:tr>
    </w:tbl>
    <w:p w:rsidR="007931C5" w:rsidRDefault="007931C5" w:rsidP="007931C5">
      <w:pPr>
        <w:bidi w:val="0"/>
        <w:jc w:val="center"/>
        <w:rPr>
          <w:rFonts w:cs="GE SS Two Light"/>
          <w:b/>
          <w:bCs/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4738"/>
      </w:tblGrid>
      <w:tr w:rsidR="007931C5" w:rsidRPr="000A54B0" w:rsidTr="00915DAA">
        <w:trPr>
          <w:trHeight w:val="405"/>
        </w:trPr>
        <w:tc>
          <w:tcPr>
            <w:tcW w:w="4301" w:type="dxa"/>
            <w:shd w:val="clear" w:color="auto" w:fill="auto"/>
            <w:vAlign w:val="center"/>
          </w:tcPr>
          <w:p w:rsidR="007931C5" w:rsidRPr="000A54B0" w:rsidRDefault="007931C5" w:rsidP="00915DAA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 xml:space="preserve">University: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7931C5" w:rsidRPr="000A54B0" w:rsidRDefault="007931C5" w:rsidP="007931C5">
            <w:pPr>
              <w:bidi w:val="0"/>
              <w:jc w:val="right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أسم الجامعة : </w:t>
            </w:r>
            <w:r w:rsidRPr="001B2AC5">
              <w:rPr>
                <w:rFonts w:cs="GE SS Two Light"/>
                <w:b/>
                <w:bCs/>
                <w:color w:val="000000"/>
                <w:rtl/>
              </w:rPr>
              <w:t xml:space="preserve">جامعة </w:t>
            </w:r>
            <w:r w:rsidRPr="001B2AC5">
              <w:rPr>
                <w:rFonts w:cs="GE SS Two Light" w:hint="cs"/>
                <w:b/>
                <w:bCs/>
                <w:color w:val="000000"/>
                <w:rtl/>
              </w:rPr>
              <w:t>مؤتة</w:t>
            </w:r>
          </w:p>
        </w:tc>
      </w:tr>
      <w:tr w:rsidR="007931C5" w:rsidRPr="000A54B0" w:rsidTr="00915DAA">
        <w:trPr>
          <w:trHeight w:val="405"/>
        </w:trPr>
        <w:tc>
          <w:tcPr>
            <w:tcW w:w="4301" w:type="dxa"/>
            <w:shd w:val="clear" w:color="auto" w:fill="auto"/>
            <w:vAlign w:val="center"/>
          </w:tcPr>
          <w:p w:rsidR="007931C5" w:rsidRPr="000A54B0" w:rsidRDefault="007931C5" w:rsidP="00915DAA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>Major :</w:t>
            </w: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7931C5" w:rsidRPr="000A54B0" w:rsidRDefault="007931C5" w:rsidP="00915DAA">
            <w:pPr>
              <w:bidi w:val="0"/>
              <w:jc w:val="right"/>
              <w:rPr>
                <w:rFonts w:cs="GE SS Two Light"/>
                <w:b/>
                <w:bCs/>
                <w:color w:val="000000"/>
                <w:rtl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التخصص العام: </w:t>
            </w:r>
            <w:r w:rsidRPr="001B2AC5">
              <w:rPr>
                <w:rFonts w:cs="GE SS Two Light"/>
                <w:b/>
                <w:bCs/>
                <w:color w:val="000000"/>
                <w:rtl/>
              </w:rPr>
              <w:t>علوم إدارية</w:t>
            </w:r>
          </w:p>
        </w:tc>
      </w:tr>
      <w:tr w:rsidR="007931C5" w:rsidRPr="000A54B0" w:rsidTr="00915DAA">
        <w:trPr>
          <w:trHeight w:val="405"/>
        </w:trPr>
        <w:tc>
          <w:tcPr>
            <w:tcW w:w="4301" w:type="dxa"/>
            <w:shd w:val="clear" w:color="auto" w:fill="auto"/>
            <w:vAlign w:val="center"/>
          </w:tcPr>
          <w:p w:rsidR="007931C5" w:rsidRPr="000A54B0" w:rsidRDefault="007931C5" w:rsidP="00915DAA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 xml:space="preserve">Minor :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7931C5" w:rsidRPr="000A54B0" w:rsidRDefault="007931C5" w:rsidP="00915DAA">
            <w:pPr>
              <w:bidi w:val="0"/>
              <w:jc w:val="right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 xml:space="preserve">التخصص الدقيق: </w:t>
            </w:r>
            <w:r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  <w:r w:rsidRPr="001B2AC5">
              <w:rPr>
                <w:rFonts w:cs="GE SS Two Light"/>
                <w:b/>
                <w:bCs/>
                <w:color w:val="000000"/>
                <w:rtl/>
              </w:rPr>
              <w:t>علوم إدارية</w:t>
            </w:r>
          </w:p>
        </w:tc>
      </w:tr>
      <w:tr w:rsidR="007931C5" w:rsidRPr="000A54B0" w:rsidTr="00915DAA">
        <w:trPr>
          <w:trHeight w:val="405"/>
        </w:trPr>
        <w:tc>
          <w:tcPr>
            <w:tcW w:w="4301" w:type="dxa"/>
            <w:shd w:val="clear" w:color="auto" w:fill="auto"/>
            <w:vAlign w:val="center"/>
          </w:tcPr>
          <w:p w:rsidR="007931C5" w:rsidRPr="000A54B0" w:rsidRDefault="007931C5" w:rsidP="00915DAA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 xml:space="preserve">Year : 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7931C5" w:rsidRPr="000A54B0" w:rsidRDefault="007931C5" w:rsidP="007931C5">
            <w:pPr>
              <w:bidi w:val="0"/>
              <w:jc w:val="right"/>
              <w:rPr>
                <w:rFonts w:cs="GE SS Two Light"/>
                <w:b/>
                <w:bCs/>
                <w:color w:val="000000"/>
                <w:lang w:bidi="ar-JO"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>سنة التخرج :</w:t>
            </w:r>
            <w:r>
              <w:rPr>
                <w:rFonts w:cs="GE SS Two Light" w:hint="cs"/>
                <w:b/>
                <w:bCs/>
                <w:color w:val="000000"/>
                <w:rtl/>
                <w:lang w:bidi="ar-JO"/>
              </w:rPr>
              <w:t>1999</w:t>
            </w:r>
          </w:p>
        </w:tc>
      </w:tr>
    </w:tbl>
    <w:p w:rsidR="007931C5" w:rsidRDefault="007931C5" w:rsidP="007931C5">
      <w:pPr>
        <w:bidi w:val="0"/>
        <w:jc w:val="center"/>
        <w:rPr>
          <w:rFonts w:cs="GE SS Two Light"/>
          <w:b/>
          <w:bCs/>
          <w:color w:val="000000"/>
        </w:rPr>
      </w:pPr>
    </w:p>
    <w:p w:rsidR="005E72C7" w:rsidRPr="000A54B0" w:rsidRDefault="005E72C7" w:rsidP="007931C5">
      <w:pPr>
        <w:bidi w:val="0"/>
        <w:jc w:val="center"/>
        <w:rPr>
          <w:rFonts w:cs="GE SS Two Light"/>
          <w:b/>
          <w:bCs/>
          <w:color w:val="000000"/>
          <w:rtl/>
        </w:rPr>
      </w:pPr>
      <w:r w:rsidRPr="000A54B0">
        <w:rPr>
          <w:rFonts w:cs="GE SS Two Light"/>
          <w:b/>
          <w:bCs/>
          <w:color w:val="000000"/>
          <w:highlight w:val="lightGray"/>
          <w:u w:val="single"/>
        </w:rPr>
        <w:t>Training Session</w:t>
      </w:r>
      <w:proofErr w:type="gramStart"/>
      <w:r w:rsidRPr="000A54B0">
        <w:rPr>
          <w:rFonts w:cs="GE SS Two Light"/>
          <w:b/>
          <w:bCs/>
          <w:color w:val="000000"/>
          <w:highlight w:val="lightGray"/>
          <w:u w:val="single"/>
        </w:rPr>
        <w:t>:</w:t>
      </w:r>
      <w:r w:rsidR="008C6CB6" w:rsidRPr="000A54B0">
        <w:rPr>
          <w:rFonts w:cs="GE SS Two Light"/>
          <w:b/>
          <w:bCs/>
          <w:color w:val="000000"/>
          <w:highlight w:val="lightGray"/>
        </w:rPr>
        <w:tab/>
      </w:r>
      <w:r w:rsidR="008C6CB6" w:rsidRPr="000A54B0">
        <w:rPr>
          <w:rFonts w:cs="GE SS Two Light"/>
          <w:b/>
          <w:bCs/>
          <w:color w:val="000000"/>
          <w:highlight w:val="lightGray"/>
        </w:rPr>
        <w:tab/>
      </w:r>
      <w:r w:rsidR="008C6CB6" w:rsidRPr="000A54B0">
        <w:rPr>
          <w:rFonts w:cs="GE SS Two Light"/>
          <w:b/>
          <w:bCs/>
          <w:color w:val="000000"/>
          <w:highlight w:val="lightGray"/>
        </w:rPr>
        <w:tab/>
      </w:r>
      <w:r w:rsidR="008C6CB6" w:rsidRPr="000A54B0">
        <w:rPr>
          <w:rFonts w:cs="GE SS Two Light"/>
          <w:b/>
          <w:bCs/>
          <w:color w:val="000000"/>
          <w:highlight w:val="lightGray"/>
        </w:rPr>
        <w:tab/>
      </w:r>
      <w:r w:rsidR="008C6CB6" w:rsidRPr="000A54B0">
        <w:rPr>
          <w:rFonts w:cs="GE SS Two Light"/>
          <w:b/>
          <w:bCs/>
          <w:color w:val="000000"/>
          <w:highlight w:val="lightGray"/>
        </w:rPr>
        <w:tab/>
      </w:r>
      <w:r w:rsidR="008C6CB6" w:rsidRPr="000A54B0">
        <w:rPr>
          <w:rFonts w:cs="GE SS Two Light"/>
          <w:b/>
          <w:bCs/>
          <w:color w:val="000000"/>
          <w:highlight w:val="lightGray"/>
        </w:rPr>
        <w:tab/>
      </w:r>
      <w:r w:rsidR="008C6CB6" w:rsidRPr="000A54B0">
        <w:rPr>
          <w:rFonts w:cs="GE SS Two Light"/>
          <w:b/>
          <w:bCs/>
          <w:color w:val="000000"/>
          <w:highlight w:val="lightGray"/>
        </w:rPr>
        <w:tab/>
      </w:r>
      <w:r w:rsidR="001D2400" w:rsidRPr="000A54B0">
        <w:rPr>
          <w:rFonts w:cs="GE SS Two Light"/>
          <w:b/>
          <w:bCs/>
          <w:color w:val="000000"/>
          <w:highlight w:val="lightGray"/>
        </w:rPr>
        <w:t>:</w:t>
      </w:r>
      <w:proofErr w:type="gramEnd"/>
      <w:r w:rsidR="001D2400"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 xml:space="preserve"> الدورا</w:t>
      </w:r>
      <w:r w:rsidR="001D2400" w:rsidRPr="000A54B0">
        <w:rPr>
          <w:rFonts w:cs="GE SS Two Light"/>
          <w:b/>
          <w:bCs/>
          <w:color w:val="000000"/>
          <w:highlight w:val="lightGray"/>
          <w:u w:val="single"/>
          <w:rtl/>
        </w:rPr>
        <w:t>ت</w:t>
      </w:r>
      <w:r w:rsidR="00A3053D"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 xml:space="preserve"> العلمي</w:t>
      </w:r>
      <w:r w:rsidR="008C6CB6"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>ة</w:t>
      </w:r>
    </w:p>
    <w:p w:rsidR="005E72C7" w:rsidRPr="000A54B0" w:rsidRDefault="005E72C7" w:rsidP="005E72C7">
      <w:pPr>
        <w:bidi w:val="0"/>
        <w:rPr>
          <w:rFonts w:cs="GE SS Two Light"/>
          <w:b/>
          <w:bCs/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678"/>
      </w:tblGrid>
      <w:tr w:rsidR="008C6CB6" w:rsidRPr="000A54B0" w:rsidTr="00AE049A">
        <w:trPr>
          <w:trHeight w:val="432"/>
        </w:trPr>
        <w:tc>
          <w:tcPr>
            <w:tcW w:w="4361" w:type="dxa"/>
            <w:shd w:val="clear" w:color="auto" w:fill="auto"/>
            <w:vAlign w:val="center"/>
          </w:tcPr>
          <w:p w:rsidR="008C6CB6" w:rsidRPr="000A54B0" w:rsidRDefault="008C6CB6" w:rsidP="000A54B0">
            <w:pPr>
              <w:bidi w:val="0"/>
              <w:rPr>
                <w:rFonts w:cs="GE SS Two Light"/>
                <w:b/>
                <w:bCs/>
                <w:color w:val="000000"/>
              </w:rPr>
            </w:pPr>
            <w:r w:rsidRPr="000A54B0">
              <w:rPr>
                <w:rFonts w:cs="GE SS Two Light"/>
                <w:b/>
                <w:bCs/>
                <w:color w:val="000000"/>
              </w:rPr>
              <w:t xml:space="preserve">Name of Session: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B2AC5" w:rsidRPr="00FD0F08" w:rsidRDefault="008C6CB6" w:rsidP="001B2AC5">
            <w:pPr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u w:val="single"/>
                <w:rtl/>
              </w:rPr>
            </w:pPr>
            <w:r w:rsidRPr="000A54B0">
              <w:rPr>
                <w:rFonts w:cs="GE SS Two Light" w:hint="cs"/>
                <w:b/>
                <w:bCs/>
                <w:color w:val="000000"/>
                <w:rtl/>
              </w:rPr>
              <w:t>اسم الدورة:</w:t>
            </w:r>
            <w:r w:rsidR="001B2AC5" w:rsidRPr="00FD0F08">
              <w:rPr>
                <w:rFonts w:ascii="Arial" w:hAnsi="Arial" w:cs="Simplified Arabic"/>
                <w:b/>
                <w:bCs/>
                <w:sz w:val="20"/>
                <w:szCs w:val="20"/>
                <w:u w:val="single"/>
                <w:rtl/>
              </w:rPr>
              <w:t xml:space="preserve"> الدورات:   </w:t>
            </w:r>
          </w:p>
          <w:p w:rsidR="001B2AC5" w:rsidRPr="00FD0F08" w:rsidRDefault="001B2AC5" w:rsidP="001B2AC5">
            <w:pPr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 xml:space="preserve"> * رخصة القيادة الدولية للحاسوب </w:t>
            </w: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</w:rPr>
              <w:t>ICDL</w:t>
            </w: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 xml:space="preserve"> (2008</w:t>
            </w:r>
            <w:r w:rsidRPr="00FD0F08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).</w:t>
            </w:r>
          </w:p>
          <w:p w:rsidR="001B2AC5" w:rsidRPr="00FD0F08" w:rsidRDefault="001B2AC5" w:rsidP="001B2AC5">
            <w:pPr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 xml:space="preserve">* الطرق </w:t>
            </w:r>
            <w:r w:rsidRPr="00FD0F08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الإحصائية</w:t>
            </w: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 xml:space="preserve"> في </w:t>
            </w:r>
            <w:r w:rsidRPr="00FD0F08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الأبحاث</w:t>
            </w: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</w:rPr>
              <w:t xml:space="preserve">spss </w:t>
            </w: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FD0F08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1B2AC5" w:rsidRPr="00FD0F08" w:rsidRDefault="001B2AC5" w:rsidP="001B2AC5">
            <w:pPr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* كتابة الفلسفة التعليمية</w:t>
            </w:r>
            <w:r w:rsidRPr="00FD0F08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.</w:t>
            </w:r>
          </w:p>
          <w:p w:rsidR="001B2AC5" w:rsidRPr="00FD0F08" w:rsidRDefault="001B2AC5" w:rsidP="001B2AC5">
            <w:pPr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 xml:space="preserve">* </w:t>
            </w:r>
            <w:r w:rsidRPr="00FD0F08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إعداد</w:t>
            </w: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 xml:space="preserve"> المقرر الدراسي في ضوء مخرجات التعلم.</w:t>
            </w:r>
          </w:p>
          <w:p w:rsidR="001B2AC5" w:rsidRPr="00FD0F08" w:rsidRDefault="001B2AC5" w:rsidP="001B2AC5">
            <w:pPr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 xml:space="preserve">* </w:t>
            </w:r>
            <w:r w:rsidRPr="00FD0F08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أساليب</w:t>
            </w: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FD0F08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التدري</w:t>
            </w:r>
            <w:r w:rsidRPr="00FD0F08">
              <w:rPr>
                <w:rFonts w:ascii="Arial" w:hAnsi="Arial" w:cs="Simplified Arabic" w:hint="eastAsia"/>
                <w:b/>
                <w:bCs/>
                <w:sz w:val="20"/>
                <w:szCs w:val="20"/>
                <w:rtl/>
              </w:rPr>
              <w:t>س</w:t>
            </w: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 xml:space="preserve"> في التعليم الجامعي.</w:t>
            </w:r>
          </w:p>
          <w:p w:rsidR="001B2AC5" w:rsidRPr="00FD0F08" w:rsidRDefault="001B2AC5" w:rsidP="001B2AC5">
            <w:pPr>
              <w:jc w:val="both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 w:rsidRPr="00FD0F08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*دورة تدريبي</w:t>
            </w: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ة</w:t>
            </w:r>
            <w:r w:rsidRPr="00FD0F08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 xml:space="preserve"> على قواعد معلومات دار المنظومة.</w:t>
            </w:r>
          </w:p>
          <w:p w:rsidR="008C6CB6" w:rsidRPr="001B2AC5" w:rsidRDefault="001B2AC5" w:rsidP="001B2AC5">
            <w:pPr>
              <w:rPr>
                <w:rFonts w:cs="GE SS Two Light"/>
                <w:b/>
                <w:bCs/>
                <w:color w:val="000000"/>
                <w:rtl/>
              </w:rPr>
            </w:pPr>
            <w:r w:rsidRPr="00FD0F08"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*</w:t>
            </w:r>
            <w:r w:rsidRPr="00FD0F08">
              <w:rPr>
                <w:rFonts w:ascii="Arial" w:hAnsi="Arial" w:cs="Simplified Arabic"/>
                <w:b/>
                <w:bCs/>
                <w:sz w:val="20"/>
                <w:szCs w:val="20"/>
              </w:rPr>
              <w:t>How To Use Springer Databases</w:t>
            </w:r>
          </w:p>
        </w:tc>
      </w:tr>
    </w:tbl>
    <w:p w:rsidR="00325306" w:rsidRDefault="00325306" w:rsidP="008C6CB6">
      <w:pPr>
        <w:rPr>
          <w:rFonts w:cs="GE SS Two Light"/>
          <w:rtl/>
        </w:rPr>
      </w:pPr>
    </w:p>
    <w:p w:rsidR="001B2AC5" w:rsidRDefault="001B2AC5" w:rsidP="008C6CB6">
      <w:pPr>
        <w:rPr>
          <w:rFonts w:cs="GE SS Two Light"/>
          <w:rtl/>
        </w:rPr>
      </w:pPr>
    </w:p>
    <w:p w:rsidR="001B2AC5" w:rsidRDefault="001B2AC5" w:rsidP="008C6CB6">
      <w:pPr>
        <w:rPr>
          <w:rFonts w:cs="GE SS Two Light"/>
          <w:rtl/>
        </w:rPr>
      </w:pPr>
    </w:p>
    <w:p w:rsidR="001B2AC5" w:rsidRDefault="001B2AC5" w:rsidP="008C6CB6">
      <w:pPr>
        <w:rPr>
          <w:rFonts w:cs="GE SS Two Light"/>
          <w:rtl/>
          <w:lang w:bidi="ar-JO"/>
        </w:rPr>
      </w:pPr>
    </w:p>
    <w:p w:rsidR="00325724" w:rsidRDefault="00325724" w:rsidP="008C6CB6">
      <w:pPr>
        <w:rPr>
          <w:rFonts w:cs="GE SS Two Light"/>
          <w:rtl/>
          <w:lang w:bidi="ar-JO"/>
        </w:rPr>
      </w:pPr>
    </w:p>
    <w:p w:rsidR="00325724" w:rsidRDefault="00325724" w:rsidP="008C6CB6">
      <w:pPr>
        <w:rPr>
          <w:rFonts w:cs="GE SS Two Light"/>
          <w:rtl/>
          <w:lang w:bidi="ar-JO"/>
        </w:rPr>
      </w:pPr>
    </w:p>
    <w:p w:rsidR="00325724" w:rsidRDefault="00325724" w:rsidP="008C6CB6">
      <w:pPr>
        <w:rPr>
          <w:rFonts w:cs="GE SS Two Light"/>
          <w:rtl/>
          <w:lang w:bidi="ar-JO"/>
        </w:rPr>
      </w:pPr>
    </w:p>
    <w:p w:rsidR="00325724" w:rsidRDefault="00325724" w:rsidP="008C6CB6">
      <w:pPr>
        <w:rPr>
          <w:rFonts w:cs="GE SS Two Light"/>
          <w:rtl/>
          <w:lang w:bidi="ar-JO"/>
        </w:rPr>
      </w:pPr>
    </w:p>
    <w:p w:rsidR="001B2AC5" w:rsidRPr="000A54B0" w:rsidRDefault="001B2AC5" w:rsidP="008C6CB6">
      <w:pPr>
        <w:rPr>
          <w:rFonts w:cs="GE SS Two Light"/>
        </w:rPr>
      </w:pPr>
    </w:p>
    <w:p w:rsidR="00415AB4" w:rsidRPr="000A54B0" w:rsidRDefault="00415AB4" w:rsidP="004557AD">
      <w:pPr>
        <w:bidi w:val="0"/>
        <w:jc w:val="center"/>
        <w:rPr>
          <w:rFonts w:cs="GE SS Two Light"/>
          <w:b/>
          <w:bCs/>
          <w:color w:val="000000"/>
          <w:rtl/>
        </w:rPr>
      </w:pPr>
      <w:r w:rsidRPr="000A54B0">
        <w:rPr>
          <w:rFonts w:cs="GE SS Two Light"/>
          <w:b/>
          <w:bCs/>
          <w:color w:val="000000"/>
          <w:highlight w:val="lightGray"/>
          <w:u w:val="single"/>
        </w:rPr>
        <w:lastRenderedPageBreak/>
        <w:t>Experience</w:t>
      </w:r>
      <w:proofErr w:type="gramStart"/>
      <w:r w:rsidRPr="000A54B0">
        <w:rPr>
          <w:rFonts w:cs="GE SS Two Light"/>
          <w:b/>
          <w:bCs/>
          <w:color w:val="000000"/>
          <w:highlight w:val="lightGray"/>
          <w:u w:val="single"/>
        </w:rPr>
        <w:t>:</w:t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1D2400" w:rsidRPr="000A54B0">
        <w:rPr>
          <w:rFonts w:cs="GE SS Two Light"/>
          <w:b/>
          <w:bCs/>
          <w:color w:val="000000"/>
          <w:highlight w:val="lightGray"/>
        </w:rPr>
        <w:t>:</w:t>
      </w:r>
      <w:proofErr w:type="gramEnd"/>
      <w:r w:rsidR="001D2400"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 xml:space="preserve"> الخبرا</w:t>
      </w:r>
      <w:r w:rsidR="001D2400" w:rsidRPr="000A54B0">
        <w:rPr>
          <w:rFonts w:cs="GE SS Two Light"/>
          <w:b/>
          <w:bCs/>
          <w:color w:val="000000"/>
          <w:highlight w:val="lightGray"/>
          <w:u w:val="single"/>
          <w:rtl/>
        </w:rPr>
        <w:t>ت</w:t>
      </w:r>
      <w:r w:rsidR="00BC1F53"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 xml:space="preserve"> العملية</w:t>
      </w:r>
    </w:p>
    <w:p w:rsidR="00846ED9" w:rsidRPr="000A54B0" w:rsidRDefault="00846ED9" w:rsidP="00846ED9">
      <w:pPr>
        <w:rPr>
          <w:rFonts w:cs="GE SS Two Light"/>
          <w:rtl/>
        </w:rPr>
      </w:pPr>
    </w:p>
    <w:tbl>
      <w:tblPr>
        <w:tblW w:w="905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4491"/>
      </w:tblGrid>
      <w:tr w:rsidR="008C6CB6" w:rsidRPr="000A54B0" w:rsidTr="001B2AC5">
        <w:trPr>
          <w:trHeight w:val="3117"/>
        </w:trPr>
        <w:tc>
          <w:tcPr>
            <w:tcW w:w="4560" w:type="dxa"/>
            <w:shd w:val="clear" w:color="auto" w:fill="auto"/>
          </w:tcPr>
          <w:p w:rsidR="0094552E" w:rsidRPr="000A54B0" w:rsidRDefault="0094552E" w:rsidP="00167743">
            <w:pPr>
              <w:numPr>
                <w:ilvl w:val="0"/>
                <w:numId w:val="18"/>
              </w:numPr>
              <w:bidi w:val="0"/>
              <w:rPr>
                <w:rFonts w:cs="GE SS Two Light"/>
                <w:b/>
                <w:bCs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94552E" w:rsidRPr="000A54B0" w:rsidRDefault="0094552E" w:rsidP="00AB1159">
            <w:pPr>
              <w:rPr>
                <w:rFonts w:cs="GE SS Two Light"/>
                <w:b/>
                <w:bCs/>
                <w:color w:val="000000"/>
              </w:rPr>
            </w:pPr>
          </w:p>
          <w:p w:rsidR="001B2AC5" w:rsidRPr="001B2AC5" w:rsidRDefault="001B2AC5" w:rsidP="001B2AC5">
            <w:pPr>
              <w:rPr>
                <w:rFonts w:cs="GE SS Two Light"/>
                <w:b/>
                <w:bCs/>
                <w:color w:val="000000"/>
                <w:rtl/>
              </w:rPr>
            </w:pPr>
            <w:r w:rsidRPr="001B2AC5">
              <w:rPr>
                <w:rFonts w:cs="GE SS Two Light" w:hint="cs"/>
                <w:b/>
                <w:bCs/>
                <w:color w:val="000000"/>
                <w:rtl/>
              </w:rPr>
              <w:t>*</w:t>
            </w:r>
            <w:r w:rsidRPr="001B2AC5">
              <w:rPr>
                <w:rFonts w:cs="GE SS Two Light"/>
                <w:b/>
                <w:bCs/>
                <w:color w:val="000000"/>
                <w:rtl/>
              </w:rPr>
              <w:t>أستاذ مساعد /جامعة دلمون للعلوم والتكنولوجيا/كلية التربية</w:t>
            </w:r>
            <w:r w:rsidRPr="001B2AC5">
              <w:rPr>
                <w:rFonts w:cs="GE SS Two Light" w:hint="cs"/>
                <w:b/>
                <w:bCs/>
                <w:color w:val="000000"/>
                <w:rtl/>
              </w:rPr>
              <w:t xml:space="preserve"> </w:t>
            </w:r>
            <w:r w:rsidRPr="001B2AC5">
              <w:rPr>
                <w:rFonts w:cs="GE SS Two Light"/>
                <w:b/>
                <w:bCs/>
                <w:color w:val="000000"/>
                <w:rtl/>
              </w:rPr>
              <w:t>عامين</w:t>
            </w:r>
            <w:r w:rsidRPr="001B2AC5">
              <w:rPr>
                <w:rFonts w:cs="GE SS Two Light" w:hint="cs"/>
                <w:b/>
                <w:bCs/>
                <w:color w:val="000000"/>
                <w:rtl/>
              </w:rPr>
              <w:t xml:space="preserve"> دراسيين/10/2008 م الى 5/10/ 2010م </w:t>
            </w:r>
            <w:r w:rsidRPr="001B2AC5">
              <w:rPr>
                <w:rFonts w:cs="GE SS Two Light"/>
                <w:b/>
                <w:bCs/>
                <w:color w:val="000000"/>
                <w:rtl/>
              </w:rPr>
              <w:t xml:space="preserve"> </w:t>
            </w:r>
          </w:p>
          <w:p w:rsidR="001B2AC5" w:rsidRPr="001B2AC5" w:rsidRDefault="001B2AC5" w:rsidP="001B2AC5">
            <w:pPr>
              <w:rPr>
                <w:rFonts w:cs="GE SS Two Light"/>
                <w:b/>
                <w:bCs/>
                <w:color w:val="000000"/>
                <w:rtl/>
              </w:rPr>
            </w:pPr>
            <w:r w:rsidRPr="001B2AC5">
              <w:rPr>
                <w:rFonts w:cs="GE SS Two Light" w:hint="cs"/>
                <w:b/>
                <w:bCs/>
                <w:color w:val="000000"/>
                <w:rtl/>
              </w:rPr>
              <w:t xml:space="preserve">*أستاذ الإدارة التربوية المشارك </w:t>
            </w:r>
            <w:r w:rsidRPr="001B2AC5">
              <w:rPr>
                <w:rFonts w:cs="GE SS Two Light"/>
                <w:b/>
                <w:bCs/>
                <w:color w:val="000000"/>
                <w:rtl/>
              </w:rPr>
              <w:t>/</w:t>
            </w:r>
            <w:r w:rsidRPr="001B2AC5">
              <w:rPr>
                <w:rFonts w:cs="GE SS Two Light" w:hint="cs"/>
                <w:b/>
                <w:bCs/>
                <w:color w:val="000000"/>
                <w:rtl/>
              </w:rPr>
              <w:t xml:space="preserve"> جامعة الطائف / كلية التربية/ قسم العلوم التربوية من عام1432هـ الى7/10/1436هـ</w:t>
            </w:r>
          </w:p>
          <w:p w:rsidR="000A54B0" w:rsidRPr="000A54B0" w:rsidRDefault="001B2AC5" w:rsidP="001B2AC5">
            <w:pPr>
              <w:rPr>
                <w:rFonts w:cs="GE SS Two Light"/>
                <w:b/>
                <w:bCs/>
                <w:color w:val="000000"/>
                <w:rtl/>
              </w:rPr>
            </w:pPr>
            <w:r w:rsidRPr="001B2AC5">
              <w:rPr>
                <w:rFonts w:cs="GE SS Two Light" w:hint="cs"/>
                <w:b/>
                <w:bCs/>
                <w:color w:val="000000"/>
                <w:rtl/>
              </w:rPr>
              <w:t>*أستاذ الإدارة التربوية مشارك/ جامعة جرش / كلية العلوم التربوية/ قسم الدراسات العليا من 4/10/2015 ولغاية الان</w:t>
            </w:r>
          </w:p>
        </w:tc>
      </w:tr>
    </w:tbl>
    <w:p w:rsidR="00AE6626" w:rsidRPr="000A54B0" w:rsidRDefault="00AE6626" w:rsidP="00AE6626">
      <w:pPr>
        <w:bidi w:val="0"/>
        <w:rPr>
          <w:rFonts w:cs="GE SS Two Light"/>
          <w:b/>
          <w:bCs/>
          <w:color w:val="000000"/>
        </w:rPr>
      </w:pPr>
    </w:p>
    <w:p w:rsidR="00AE6626" w:rsidRDefault="00AE6626" w:rsidP="00455FB4">
      <w:pPr>
        <w:bidi w:val="0"/>
        <w:jc w:val="center"/>
        <w:rPr>
          <w:rFonts w:cs="GE SS Two Light"/>
          <w:b/>
          <w:bCs/>
          <w:color w:val="000000"/>
          <w:u w:val="single"/>
        </w:rPr>
      </w:pPr>
      <w:r w:rsidRPr="000A54B0">
        <w:rPr>
          <w:rFonts w:cs="GE SS Two Light"/>
          <w:b/>
          <w:bCs/>
          <w:color w:val="000000"/>
          <w:highlight w:val="lightGray"/>
          <w:u w:val="single"/>
        </w:rPr>
        <w:t>Skills</w:t>
      </w:r>
      <w:proofErr w:type="gramStart"/>
      <w:r w:rsidRPr="000A54B0">
        <w:rPr>
          <w:rFonts w:cs="GE SS Two Light"/>
          <w:b/>
          <w:bCs/>
          <w:color w:val="000000"/>
          <w:highlight w:val="lightGray"/>
          <w:u w:val="single"/>
        </w:rPr>
        <w:t>:</w:t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BC1F53" w:rsidRPr="000A54B0">
        <w:rPr>
          <w:rFonts w:cs="GE SS Two Light"/>
          <w:b/>
          <w:bCs/>
          <w:color w:val="000000"/>
          <w:highlight w:val="lightGray"/>
        </w:rPr>
        <w:tab/>
      </w:r>
      <w:r w:rsidR="00DB4233" w:rsidRPr="000A54B0">
        <w:rPr>
          <w:rFonts w:cs="GE SS Two Light"/>
          <w:b/>
          <w:bCs/>
          <w:color w:val="000000"/>
          <w:highlight w:val="lightGray"/>
        </w:rPr>
        <w:t>:</w:t>
      </w:r>
      <w:proofErr w:type="gramEnd"/>
      <w:r w:rsidR="00DB4233"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 xml:space="preserve"> المهارا</w:t>
      </w:r>
      <w:r w:rsidR="00DB4233" w:rsidRPr="000A54B0">
        <w:rPr>
          <w:rFonts w:cs="GE SS Two Light"/>
          <w:b/>
          <w:bCs/>
          <w:color w:val="000000"/>
          <w:highlight w:val="lightGray"/>
          <w:u w:val="single"/>
          <w:rtl/>
        </w:rPr>
        <w:t>ت</w:t>
      </w:r>
    </w:p>
    <w:p w:rsidR="00581990" w:rsidRPr="000A54B0" w:rsidRDefault="00581990" w:rsidP="00581990">
      <w:pPr>
        <w:bidi w:val="0"/>
        <w:jc w:val="center"/>
        <w:rPr>
          <w:rFonts w:cs="GE SS Two Light"/>
          <w:b/>
          <w:bCs/>
          <w:color w:val="000000"/>
        </w:rPr>
      </w:pP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4491"/>
      </w:tblGrid>
      <w:tr w:rsidR="00BC1F53" w:rsidRPr="000A54B0" w:rsidTr="001B2AC5">
        <w:trPr>
          <w:trHeight w:val="153"/>
        </w:trPr>
        <w:tc>
          <w:tcPr>
            <w:tcW w:w="4560" w:type="dxa"/>
            <w:shd w:val="clear" w:color="auto" w:fill="auto"/>
          </w:tcPr>
          <w:p w:rsidR="002716F4" w:rsidRPr="000A54B0" w:rsidRDefault="002716F4" w:rsidP="002E11B5">
            <w:pPr>
              <w:bidi w:val="0"/>
              <w:rPr>
                <w:rFonts w:cs="GE SS Two Light"/>
                <w:b/>
                <w:bCs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425A26" w:rsidRPr="000A54B0" w:rsidRDefault="00425A26" w:rsidP="00BD3847">
            <w:pPr>
              <w:rPr>
                <w:rFonts w:cs="GE SS Two Light"/>
                <w:b/>
                <w:bCs/>
                <w:color w:val="000000"/>
              </w:rPr>
            </w:pPr>
          </w:p>
        </w:tc>
      </w:tr>
      <w:tr w:rsidR="00425A26" w:rsidRPr="000A54B0" w:rsidTr="001B2AC5">
        <w:trPr>
          <w:trHeight w:val="427"/>
        </w:trPr>
        <w:tc>
          <w:tcPr>
            <w:tcW w:w="4560" w:type="dxa"/>
            <w:shd w:val="clear" w:color="auto" w:fill="auto"/>
          </w:tcPr>
          <w:p w:rsidR="00425A26" w:rsidRPr="000A54B0" w:rsidRDefault="00425A26" w:rsidP="00AE049A">
            <w:pPr>
              <w:bidi w:val="0"/>
              <w:rPr>
                <w:rFonts w:cs="GE SS Two Light"/>
                <w:b/>
                <w:bCs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581990" w:rsidRPr="001B2AC5" w:rsidRDefault="001B2AC5" w:rsidP="001B2AC5">
            <w:pPr>
              <w:jc w:val="both"/>
              <w:rPr>
                <w:rFonts w:ascii="Arial" w:hAnsi="Arial" w:cs="Simplified Arabic"/>
                <w:b/>
                <w:bCs/>
                <w:rtl/>
                <w:lang w:bidi="ar-JO"/>
              </w:rPr>
            </w:pPr>
            <w:r w:rsidRPr="001B2AC5">
              <w:rPr>
                <w:rFonts w:ascii="Arial" w:hAnsi="Arial" w:cs="Simplified Arabic"/>
                <w:b/>
                <w:bCs/>
                <w:rtl/>
                <w:lang w:bidi="ar-JO"/>
              </w:rPr>
              <w:t xml:space="preserve">* رخصة القيادة الدولية للحاسوب </w:t>
            </w:r>
            <w:r w:rsidRPr="001B2AC5">
              <w:rPr>
                <w:rFonts w:ascii="Arial" w:hAnsi="Arial" w:cs="Simplified Arabic"/>
                <w:b/>
                <w:bCs/>
                <w:lang w:bidi="ar-JO"/>
              </w:rPr>
              <w:t>ICDL</w:t>
            </w:r>
            <w:r w:rsidRPr="001B2AC5">
              <w:rPr>
                <w:rFonts w:ascii="Arial" w:hAnsi="Arial" w:cs="Simplified Arabic"/>
                <w:b/>
                <w:bCs/>
                <w:rtl/>
                <w:lang w:bidi="ar-JO"/>
              </w:rPr>
              <w:t xml:space="preserve"> </w:t>
            </w:r>
          </w:p>
        </w:tc>
      </w:tr>
      <w:tr w:rsidR="00186564" w:rsidRPr="000A54B0" w:rsidTr="001B2AC5">
        <w:trPr>
          <w:trHeight w:val="419"/>
        </w:trPr>
        <w:tc>
          <w:tcPr>
            <w:tcW w:w="4560" w:type="dxa"/>
            <w:shd w:val="clear" w:color="auto" w:fill="auto"/>
          </w:tcPr>
          <w:p w:rsidR="00914231" w:rsidRPr="000A54B0" w:rsidRDefault="00914231" w:rsidP="00914231">
            <w:pPr>
              <w:bidi w:val="0"/>
              <w:rPr>
                <w:rFonts w:cs="GE SS Two Light"/>
                <w:b/>
                <w:bCs/>
                <w:color w:val="000000"/>
              </w:rPr>
            </w:pPr>
          </w:p>
          <w:p w:rsidR="000A54B0" w:rsidRPr="000A54B0" w:rsidRDefault="000A54B0" w:rsidP="000A54B0">
            <w:pPr>
              <w:bidi w:val="0"/>
              <w:rPr>
                <w:rFonts w:cs="GE SS Two Light"/>
                <w:b/>
                <w:bCs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581990" w:rsidRPr="001B2AC5" w:rsidRDefault="001B2AC5" w:rsidP="001B2AC5">
            <w:pPr>
              <w:jc w:val="both"/>
              <w:rPr>
                <w:rFonts w:ascii="Arial" w:hAnsi="Arial" w:cs="Simplified Arabic"/>
                <w:b/>
                <w:bCs/>
                <w:rtl/>
                <w:lang w:bidi="ar-JO"/>
              </w:rPr>
            </w:pPr>
            <w:r w:rsidRPr="001B2AC5">
              <w:rPr>
                <w:rFonts w:ascii="Arial" w:hAnsi="Arial" w:cs="Simplified Arabic"/>
                <w:b/>
                <w:bCs/>
                <w:rtl/>
                <w:lang w:bidi="ar-JO"/>
              </w:rPr>
              <w:t xml:space="preserve">* الطرق </w:t>
            </w:r>
            <w:r w:rsidRPr="001B2AC5">
              <w:rPr>
                <w:rFonts w:ascii="Arial" w:hAnsi="Arial" w:cs="Simplified Arabic" w:hint="cs"/>
                <w:b/>
                <w:bCs/>
                <w:rtl/>
                <w:lang w:bidi="ar-JO"/>
              </w:rPr>
              <w:t>الإحصائية</w:t>
            </w:r>
            <w:r w:rsidRPr="001B2AC5">
              <w:rPr>
                <w:rFonts w:ascii="Arial" w:hAnsi="Arial" w:cs="Simplified Arabic"/>
                <w:b/>
                <w:bCs/>
                <w:rtl/>
                <w:lang w:bidi="ar-JO"/>
              </w:rPr>
              <w:t xml:space="preserve"> في </w:t>
            </w:r>
            <w:r w:rsidRPr="001B2AC5">
              <w:rPr>
                <w:rFonts w:ascii="Arial" w:hAnsi="Arial" w:cs="Simplified Arabic" w:hint="cs"/>
                <w:b/>
                <w:bCs/>
                <w:rtl/>
                <w:lang w:bidi="ar-JO"/>
              </w:rPr>
              <w:t>الأبحاث</w:t>
            </w:r>
            <w:r w:rsidRPr="001B2AC5">
              <w:rPr>
                <w:rFonts w:ascii="Arial" w:hAnsi="Arial" w:cs="Simplified Arabic"/>
                <w:b/>
                <w:bCs/>
                <w:rtl/>
                <w:lang w:bidi="ar-JO"/>
              </w:rPr>
              <w:t xml:space="preserve"> </w:t>
            </w:r>
            <w:r w:rsidRPr="001B2AC5">
              <w:rPr>
                <w:rFonts w:ascii="Arial" w:hAnsi="Arial" w:cs="Simplified Arabic"/>
                <w:b/>
                <w:bCs/>
                <w:lang w:bidi="ar-JO"/>
              </w:rPr>
              <w:t xml:space="preserve">spss </w:t>
            </w:r>
            <w:r w:rsidRPr="001B2AC5">
              <w:rPr>
                <w:rFonts w:ascii="Arial" w:hAnsi="Arial" w:cs="Simplified Arabic" w:hint="cs"/>
                <w:b/>
                <w:bCs/>
                <w:rtl/>
                <w:lang w:bidi="ar-JO"/>
              </w:rPr>
              <w:t>.</w:t>
            </w:r>
          </w:p>
        </w:tc>
      </w:tr>
    </w:tbl>
    <w:p w:rsidR="001C0B91" w:rsidRDefault="001C0B91" w:rsidP="001B2AC5">
      <w:pPr>
        <w:bidi w:val="0"/>
        <w:rPr>
          <w:rFonts w:cs="GE SS Two Light"/>
          <w:b/>
          <w:bCs/>
          <w:color w:val="000000"/>
          <w:highlight w:val="lightGray"/>
          <w:u w:val="single"/>
        </w:rPr>
      </w:pPr>
    </w:p>
    <w:p w:rsidR="000A54B0" w:rsidRPr="000A54B0" w:rsidRDefault="000A54B0" w:rsidP="001C0B91">
      <w:pPr>
        <w:bidi w:val="0"/>
        <w:jc w:val="center"/>
        <w:rPr>
          <w:rFonts w:cs="GE SS Two Light"/>
          <w:b/>
          <w:bCs/>
          <w:color w:val="000000"/>
        </w:rPr>
      </w:pPr>
      <w:r w:rsidRPr="000A54B0">
        <w:rPr>
          <w:rFonts w:cs="GE SS Two Light"/>
          <w:b/>
          <w:bCs/>
          <w:color w:val="000000"/>
          <w:highlight w:val="lightGray"/>
          <w:u w:val="single"/>
        </w:rPr>
        <w:t>Publication / Articles</w:t>
      </w:r>
      <w:proofErr w:type="gramStart"/>
      <w:r w:rsidRPr="000A54B0">
        <w:rPr>
          <w:rFonts w:cs="GE SS Two Light"/>
          <w:b/>
          <w:bCs/>
          <w:color w:val="000000"/>
          <w:highlight w:val="lightGray"/>
          <w:u w:val="single"/>
        </w:rPr>
        <w:t>:</w:t>
      </w:r>
      <w:r w:rsidRPr="000A54B0">
        <w:rPr>
          <w:rFonts w:cs="GE SS Two Light"/>
          <w:b/>
          <w:bCs/>
          <w:color w:val="000000"/>
          <w:highlight w:val="lightGray"/>
        </w:rPr>
        <w:tab/>
      </w:r>
      <w:r w:rsidRPr="000A54B0">
        <w:rPr>
          <w:rFonts w:cs="GE SS Two Light"/>
          <w:b/>
          <w:bCs/>
          <w:color w:val="000000"/>
          <w:highlight w:val="lightGray"/>
        </w:rPr>
        <w:tab/>
      </w:r>
      <w:r w:rsidR="00DB4233">
        <w:rPr>
          <w:rFonts w:cs="GE SS Two Light"/>
          <w:b/>
          <w:bCs/>
          <w:color w:val="000000"/>
          <w:highlight w:val="lightGray"/>
        </w:rPr>
        <w:t xml:space="preserve"> </w:t>
      </w:r>
      <w:r w:rsidR="00325724">
        <w:rPr>
          <w:rFonts w:cs="GE SS Two Light"/>
          <w:b/>
          <w:bCs/>
          <w:color w:val="000000"/>
          <w:highlight w:val="lightGray"/>
        </w:rPr>
        <w:t xml:space="preserve"> </w:t>
      </w:r>
      <w:r w:rsidRPr="000A54B0">
        <w:rPr>
          <w:rFonts w:cs="GE SS Two Light"/>
          <w:b/>
          <w:bCs/>
          <w:color w:val="000000"/>
          <w:highlight w:val="lightGray"/>
        </w:rPr>
        <w:tab/>
        <w:t>:</w:t>
      </w:r>
      <w:proofErr w:type="gramEnd"/>
      <w:r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 xml:space="preserve"> المنشورات العلميّة </w:t>
      </w:r>
      <w:r w:rsidRPr="000A54B0">
        <w:rPr>
          <w:rFonts w:hint="cs"/>
          <w:b/>
          <w:bCs/>
          <w:color w:val="000000"/>
          <w:highlight w:val="lightGray"/>
          <w:u w:val="single"/>
          <w:rtl/>
        </w:rPr>
        <w:t>–</w:t>
      </w:r>
      <w:r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 xml:space="preserve"> مقالات منشورة</w:t>
      </w:r>
    </w:p>
    <w:p w:rsidR="000A54B0" w:rsidRPr="000A54B0" w:rsidRDefault="000A54B0" w:rsidP="000A54B0">
      <w:pPr>
        <w:rPr>
          <w:rFonts w:cs="GE SS Two Light"/>
          <w:rtl/>
        </w:rPr>
      </w:pPr>
    </w:p>
    <w:tbl>
      <w:tblPr>
        <w:tblW w:w="905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1"/>
      </w:tblGrid>
      <w:tr w:rsidR="000A54B0" w:rsidRPr="000A54B0" w:rsidTr="007710E6">
        <w:trPr>
          <w:trHeight w:val="974"/>
        </w:trPr>
        <w:tc>
          <w:tcPr>
            <w:tcW w:w="9051" w:type="dxa"/>
            <w:shd w:val="clear" w:color="auto" w:fill="auto"/>
          </w:tcPr>
          <w:p w:rsidR="001B2AC5" w:rsidRPr="00FD0F08" w:rsidRDefault="001B2AC5" w:rsidP="001B2AC5">
            <w:pPr>
              <w:jc w:val="both"/>
              <w:rPr>
                <w:rFonts w:ascii="Arial" w:hAnsi="Arial" w:cs="Simplified Arabic"/>
                <w:b/>
                <w:bCs/>
              </w:rPr>
            </w:pPr>
            <w:r w:rsidRPr="00FD0F08">
              <w:rPr>
                <w:rFonts w:cs="Simplified Arabic"/>
                <w:b/>
                <w:bCs/>
                <w:u w:val="single"/>
                <w:rtl/>
                <w:lang w:eastAsia="ar-SA"/>
              </w:rPr>
              <w:t>الإنتاج العلمي:</w:t>
            </w:r>
          </w:p>
          <w:p w:rsidR="001B2AC5" w:rsidRPr="00FD0F08" w:rsidRDefault="001B2AC5" w:rsidP="001B2AC5">
            <w:pPr>
              <w:jc w:val="both"/>
              <w:rPr>
                <w:rFonts w:ascii="Arial" w:hAnsi="Arial" w:cs="Simplified Arabic"/>
                <w:b/>
                <w:bCs/>
                <w:u w:val="single"/>
                <w:rtl/>
              </w:rPr>
            </w:pPr>
            <w:r w:rsidRPr="00FD0F08">
              <w:rPr>
                <w:rFonts w:ascii="Arial" w:hAnsi="Arial" w:cs="Simplified Arabic"/>
                <w:b/>
                <w:bCs/>
                <w:u w:val="single"/>
                <w:rtl/>
              </w:rPr>
              <w:t>الكتب المنشورة:</w:t>
            </w:r>
          </w:p>
          <w:p w:rsidR="001B2AC5" w:rsidRPr="00FD0F08" w:rsidRDefault="001B2AC5" w:rsidP="001B2AC5">
            <w:pPr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FD0F08">
              <w:rPr>
                <w:rFonts w:ascii="Arial" w:hAnsi="Arial" w:cs="Simplified Arabic"/>
                <w:b/>
                <w:bCs/>
                <w:rtl/>
              </w:rPr>
              <w:t xml:space="preserve"> </w:t>
            </w:r>
            <w:r w:rsidRPr="00FD0F08">
              <w:rPr>
                <w:rFonts w:ascii="Arial" w:hAnsi="Arial" w:cs="Simplified Arabic" w:hint="cs"/>
                <w:b/>
                <w:bCs/>
                <w:rtl/>
              </w:rPr>
              <w:t>*</w:t>
            </w:r>
            <w:r w:rsidRPr="00FD0F08">
              <w:rPr>
                <w:rFonts w:ascii="Arial" w:hAnsi="Arial" w:cs="Simplified Arabic"/>
                <w:b/>
                <w:bCs/>
                <w:rtl/>
              </w:rPr>
              <w:t xml:space="preserve"> الإشراف التربوي والقيادة التربوية وعلاقتهما بالاحتراق النفسي.</w:t>
            </w:r>
            <w:r w:rsidRPr="00FD0F08">
              <w:rPr>
                <w:rFonts w:ascii="Arial" w:hAnsi="Arial" w:cs="Simplified Arabic" w:hint="cs"/>
                <w:b/>
                <w:bCs/>
                <w:rtl/>
              </w:rPr>
              <w:t xml:space="preserve"> (دار الحامد للنشر والتوزيع، عمان الأردن، 2008) </w:t>
            </w:r>
          </w:p>
          <w:p w:rsidR="001B2AC5" w:rsidRPr="00FD0F08" w:rsidRDefault="001B2AC5" w:rsidP="001B2AC5">
            <w:pPr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FD0F08">
              <w:rPr>
                <w:rFonts w:hint="cs"/>
                <w:b/>
                <w:bCs/>
                <w:rtl/>
              </w:rPr>
              <w:t xml:space="preserve">* </w:t>
            </w:r>
            <w:r w:rsidRPr="00FD0F08">
              <w:rPr>
                <w:rFonts w:cs="Simplified Arabic"/>
                <w:b/>
                <w:bCs/>
                <w:rtl/>
              </w:rPr>
              <w:t xml:space="preserve">نظم وسياسات </w:t>
            </w:r>
            <w:r w:rsidRPr="00FD0F08">
              <w:rPr>
                <w:rFonts w:cs="Simplified Arabic" w:hint="cs"/>
                <w:b/>
                <w:bCs/>
                <w:rtl/>
              </w:rPr>
              <w:t>التعليم-نماذج</w:t>
            </w:r>
            <w:r w:rsidRPr="00FD0F08">
              <w:rPr>
                <w:rFonts w:cs="Simplified Arabic"/>
                <w:b/>
                <w:bCs/>
                <w:rtl/>
              </w:rPr>
              <w:t xml:space="preserve"> (عربية-</w:t>
            </w:r>
            <w:r w:rsidRPr="00FD0F08">
              <w:rPr>
                <w:rFonts w:cs="Simplified Arabic" w:hint="cs"/>
                <w:b/>
                <w:bCs/>
                <w:rtl/>
              </w:rPr>
              <w:t>وأجنبية</w:t>
            </w:r>
            <w:r w:rsidRPr="00FD0F08">
              <w:rPr>
                <w:rFonts w:cs="Simplified Arabic"/>
                <w:b/>
                <w:bCs/>
                <w:rtl/>
              </w:rPr>
              <w:t>) (دار وائل</w:t>
            </w:r>
            <w:r w:rsidRPr="00FD0F08">
              <w:rPr>
                <w:rFonts w:cs="Simplified Arabic" w:hint="cs"/>
                <w:b/>
                <w:bCs/>
                <w:rtl/>
              </w:rPr>
              <w:t xml:space="preserve"> للنشر والتوزيع 2011) محكم</w:t>
            </w:r>
          </w:p>
          <w:p w:rsidR="001B2AC5" w:rsidRPr="00FD0F08" w:rsidRDefault="001B2AC5" w:rsidP="001B2AC5">
            <w:pPr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FD0F08">
              <w:rPr>
                <w:rFonts w:ascii="Arial" w:hAnsi="Arial" w:cs="Simplified Arabic" w:hint="cs"/>
                <w:b/>
                <w:bCs/>
                <w:rtl/>
              </w:rPr>
              <w:t>*</w:t>
            </w:r>
            <w:r w:rsidRPr="00FD0F08">
              <w:rPr>
                <w:rFonts w:ascii="Arial" w:hAnsi="Arial" w:cs="Simplified Arabic"/>
                <w:b/>
                <w:bCs/>
                <w:rtl/>
              </w:rPr>
              <w:t xml:space="preserve"> القيادة والرقابة والاتصال </w:t>
            </w:r>
            <w:r w:rsidRPr="00FD0F08">
              <w:rPr>
                <w:rFonts w:ascii="Arial" w:hAnsi="Arial" w:cs="Simplified Arabic" w:hint="cs"/>
                <w:b/>
                <w:bCs/>
                <w:rtl/>
              </w:rPr>
              <w:t xml:space="preserve">الإداري </w:t>
            </w:r>
            <w:r w:rsidRPr="00FD0F08">
              <w:rPr>
                <w:rFonts w:ascii="Arial" w:hAnsi="Arial" w:cs="Simplified Arabic"/>
                <w:b/>
                <w:bCs/>
                <w:rtl/>
              </w:rPr>
              <w:t>(</w:t>
            </w:r>
            <w:r w:rsidRPr="00FD0F08">
              <w:rPr>
                <w:rFonts w:ascii="Arial" w:hAnsi="Arial" w:cs="Simplified Arabic" w:hint="cs"/>
                <w:b/>
                <w:bCs/>
                <w:rtl/>
              </w:rPr>
              <w:t xml:space="preserve">دار الحامد للنشر والتوزيع، عمان الأردن، 2008) </w:t>
            </w:r>
          </w:p>
          <w:p w:rsidR="001B2AC5" w:rsidRPr="00FD0F08" w:rsidRDefault="001B2AC5" w:rsidP="001B2AC5">
            <w:pPr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FD0F08">
              <w:rPr>
                <w:rFonts w:cs="Simplified Arabic" w:hint="cs"/>
                <w:b/>
                <w:bCs/>
                <w:rtl/>
              </w:rPr>
              <w:t>*</w:t>
            </w:r>
            <w:r w:rsidRPr="00FD0F08">
              <w:rPr>
                <w:rFonts w:ascii="Arial" w:hAnsi="Arial" w:cs="Simplified Arabic"/>
                <w:b/>
                <w:bCs/>
                <w:rtl/>
              </w:rPr>
              <w:t xml:space="preserve"> إدارة الصراع والأزمات وضغوط العمل.</w:t>
            </w:r>
            <w:r w:rsidRPr="00FD0F08">
              <w:rPr>
                <w:rFonts w:ascii="Arial" w:hAnsi="Arial" w:cs="Simplified Arabic" w:hint="cs"/>
                <w:b/>
                <w:bCs/>
                <w:rtl/>
              </w:rPr>
              <w:t xml:space="preserve"> (دار الحامد للنشر والتوزيع، عمان الأردن،2008) </w:t>
            </w:r>
          </w:p>
          <w:p w:rsidR="001B2AC5" w:rsidRPr="00FD0F08" w:rsidRDefault="001B2AC5" w:rsidP="001B2AC5">
            <w:pPr>
              <w:ind w:left="1620" w:hanging="1620"/>
              <w:jc w:val="both"/>
              <w:rPr>
                <w:rFonts w:ascii="Arial" w:hAnsi="Arial" w:cs="Simplified Arabic"/>
                <w:b/>
                <w:bCs/>
                <w:u w:val="single"/>
                <w:rtl/>
              </w:rPr>
            </w:pPr>
            <w:r w:rsidRPr="00FD0F08">
              <w:rPr>
                <w:rFonts w:ascii="Arial" w:hAnsi="Arial" w:cs="Simplified Arabic"/>
                <w:b/>
                <w:bCs/>
                <w:u w:val="single"/>
                <w:rtl/>
              </w:rPr>
              <w:t>الكتب الم</w:t>
            </w:r>
            <w:r w:rsidRPr="00FD0F08">
              <w:rPr>
                <w:rFonts w:ascii="Arial" w:hAnsi="Arial" w:cs="Simplified Arabic" w:hint="cs"/>
                <w:b/>
                <w:bCs/>
                <w:u w:val="single"/>
                <w:rtl/>
              </w:rPr>
              <w:t>حكمة:</w:t>
            </w:r>
          </w:p>
          <w:p w:rsidR="001B2AC5" w:rsidRPr="00FD0F08" w:rsidRDefault="001B2AC5" w:rsidP="001B2AC5">
            <w:pPr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FD0F08">
              <w:rPr>
                <w:rFonts w:ascii="Arial" w:hAnsi="Arial" w:cs="Simplified Arabic" w:hint="cs"/>
                <w:b/>
                <w:bCs/>
                <w:rtl/>
              </w:rPr>
              <w:t>*</w:t>
            </w:r>
            <w:r w:rsidRPr="00FD0F08">
              <w:rPr>
                <w:rFonts w:cs="Simplified Arabic"/>
                <w:b/>
                <w:bCs/>
                <w:rtl/>
              </w:rPr>
              <w:t xml:space="preserve"> نظم وسياسات </w:t>
            </w:r>
            <w:r w:rsidRPr="00FD0F08">
              <w:rPr>
                <w:rFonts w:cs="Simplified Arabic" w:hint="cs"/>
                <w:b/>
                <w:bCs/>
                <w:rtl/>
              </w:rPr>
              <w:t>التعليم-نماذج</w:t>
            </w:r>
            <w:r w:rsidRPr="00FD0F08">
              <w:rPr>
                <w:rFonts w:cs="Simplified Arabic"/>
                <w:b/>
                <w:bCs/>
                <w:rtl/>
              </w:rPr>
              <w:t xml:space="preserve"> (عربية-</w:t>
            </w:r>
            <w:r w:rsidRPr="00FD0F08">
              <w:rPr>
                <w:rFonts w:cs="Simplified Arabic" w:hint="cs"/>
                <w:b/>
                <w:bCs/>
                <w:rtl/>
              </w:rPr>
              <w:t>وأجنبية</w:t>
            </w:r>
            <w:r w:rsidRPr="00FD0F08">
              <w:rPr>
                <w:rFonts w:cs="Simplified Arabic"/>
                <w:b/>
                <w:bCs/>
                <w:rtl/>
              </w:rPr>
              <w:t>) (دار وائل</w:t>
            </w:r>
            <w:r w:rsidRPr="00FD0F08">
              <w:rPr>
                <w:rFonts w:cs="Simplified Arabic" w:hint="cs"/>
                <w:b/>
                <w:bCs/>
                <w:rtl/>
              </w:rPr>
              <w:t xml:space="preserve"> للنشر والتوزيع 2011) محكم من قبل (رابطة التربوين العرب) في عام 2011م، 1432 هـ</w:t>
            </w:r>
          </w:p>
          <w:p w:rsidR="001B2AC5" w:rsidRPr="00FD0F08" w:rsidRDefault="001B2AC5" w:rsidP="001B2AC5">
            <w:pPr>
              <w:ind w:left="1620" w:hanging="1620"/>
              <w:jc w:val="both"/>
              <w:rPr>
                <w:rFonts w:cs="Simplified Arabic"/>
                <w:b/>
                <w:bCs/>
                <w:u w:val="single"/>
                <w:rtl/>
              </w:rPr>
            </w:pPr>
            <w:r w:rsidRPr="00FD0F08">
              <w:rPr>
                <w:rFonts w:cs="Simplified Arabic" w:hint="cs"/>
                <w:b/>
                <w:bCs/>
                <w:u w:val="single"/>
                <w:rtl/>
              </w:rPr>
              <w:t>ا</w:t>
            </w:r>
            <w:r w:rsidRPr="00FD0F08">
              <w:rPr>
                <w:rFonts w:cs="Simplified Arabic"/>
                <w:b/>
                <w:bCs/>
                <w:u w:val="single"/>
                <w:rtl/>
              </w:rPr>
              <w:t>لأبحاث</w:t>
            </w:r>
            <w:r w:rsidRPr="00FD0F08">
              <w:rPr>
                <w:rFonts w:cs="Simplified Arabic"/>
                <w:b/>
                <w:bCs/>
                <w:u w:val="single"/>
                <w:rtl/>
                <w:lang w:bidi="ar-BH"/>
              </w:rPr>
              <w:t xml:space="preserve"> المنشورة</w:t>
            </w:r>
            <w:r w:rsidRPr="00FD0F08">
              <w:rPr>
                <w:rFonts w:cs="Simplified Arabic"/>
                <w:b/>
                <w:bCs/>
                <w:u w:val="single"/>
                <w:rtl/>
              </w:rPr>
              <w:t xml:space="preserve">: </w:t>
            </w:r>
          </w:p>
          <w:p w:rsidR="001B2AC5" w:rsidRPr="00FD0F08" w:rsidRDefault="001B2AC5" w:rsidP="001B2AC5">
            <w:pPr>
              <w:ind w:left="1620" w:hanging="1620"/>
              <w:jc w:val="both"/>
              <w:rPr>
                <w:rFonts w:cs="Simplified Arabic"/>
                <w:b/>
                <w:bCs/>
                <w:rtl/>
              </w:rPr>
            </w:pPr>
            <w:r w:rsidRPr="00FD0F08">
              <w:rPr>
                <w:rFonts w:cs="Simplified Arabic"/>
                <w:b/>
                <w:bCs/>
                <w:rtl/>
                <w:lang w:bidi="ar-BH"/>
              </w:rPr>
              <w:t xml:space="preserve">* أنماط السلوك العدواني لدى طلاب الصف العاشر في مدينة </w:t>
            </w:r>
            <w:r w:rsidRPr="00FD0F08">
              <w:rPr>
                <w:rFonts w:cs="Simplified Arabic" w:hint="cs"/>
                <w:b/>
                <w:bCs/>
                <w:rtl/>
                <w:lang w:bidi="ar-BH"/>
              </w:rPr>
              <w:t xml:space="preserve">جرش، </w:t>
            </w:r>
            <w:r w:rsidRPr="00FD0F08">
              <w:rPr>
                <w:rFonts w:cs="Simplified Arabic"/>
                <w:b/>
                <w:bCs/>
                <w:rtl/>
                <w:lang w:bidi="ar-BH"/>
              </w:rPr>
              <w:t>(</w:t>
            </w:r>
            <w:r w:rsidRPr="00FD0F08">
              <w:rPr>
                <w:rFonts w:cs="Simplified Arabic" w:hint="cs"/>
                <w:b/>
                <w:bCs/>
                <w:rtl/>
                <w:lang w:bidi="ar-BH"/>
              </w:rPr>
              <w:t>ال</w:t>
            </w:r>
            <w:r w:rsidRPr="00FD0F08">
              <w:rPr>
                <w:rFonts w:cs="Simplified Arabic"/>
                <w:b/>
                <w:bCs/>
                <w:rtl/>
              </w:rPr>
              <w:t xml:space="preserve">مجلة العربية </w:t>
            </w:r>
            <w:r w:rsidRPr="00FD0F08">
              <w:rPr>
                <w:rFonts w:cs="Simplified Arabic" w:hint="cs"/>
                <w:b/>
                <w:bCs/>
                <w:rtl/>
              </w:rPr>
              <w:t>ل</w:t>
            </w:r>
            <w:r w:rsidRPr="00FD0F08">
              <w:rPr>
                <w:rFonts w:cs="Simplified Arabic"/>
                <w:b/>
                <w:bCs/>
                <w:rtl/>
              </w:rPr>
              <w:t xml:space="preserve">لتربية </w:t>
            </w:r>
          </w:p>
          <w:p w:rsidR="001B2AC5" w:rsidRPr="00FD0F08" w:rsidRDefault="001B2AC5" w:rsidP="001B2AC5">
            <w:pPr>
              <w:ind w:left="1620" w:hanging="1620"/>
              <w:jc w:val="both"/>
              <w:rPr>
                <w:rFonts w:cs="Simplified Arabic"/>
                <w:b/>
                <w:bCs/>
              </w:rPr>
            </w:pPr>
            <w:r w:rsidRPr="00FD0F08">
              <w:rPr>
                <w:rFonts w:cs="Simplified Arabic" w:hint="cs"/>
                <w:b/>
                <w:bCs/>
                <w:rtl/>
              </w:rPr>
              <w:t>منشور في العدد الاول، المجل</w:t>
            </w:r>
            <w:r w:rsidRPr="00FD0F08">
              <w:rPr>
                <w:rFonts w:cs="Simplified Arabic"/>
                <w:b/>
                <w:bCs/>
                <w:rtl/>
              </w:rPr>
              <w:t>د</w:t>
            </w:r>
            <w:r w:rsidRPr="00FD0F08">
              <w:rPr>
                <w:rFonts w:cs="Simplified Arabic" w:hint="cs"/>
                <w:b/>
                <w:bCs/>
                <w:rtl/>
              </w:rPr>
              <w:t xml:space="preserve"> الثامن والعشرين، 2008)، </w:t>
            </w:r>
            <w:r w:rsidRPr="00FD0F08">
              <w:rPr>
                <w:rFonts w:cs="Simplified Arabic"/>
                <w:b/>
                <w:bCs/>
                <w:rtl/>
              </w:rPr>
              <w:t>تونس</w:t>
            </w:r>
            <w:r w:rsidRPr="00FD0F08">
              <w:rPr>
                <w:rFonts w:cs="Simplified Arabic"/>
                <w:b/>
                <w:bCs/>
                <w:rtl/>
                <w:lang w:bidi="ar-BH"/>
              </w:rPr>
              <w:t>.</w:t>
            </w:r>
          </w:p>
          <w:p w:rsidR="001B2AC5" w:rsidRPr="00FD0F08" w:rsidRDefault="001B2AC5" w:rsidP="001B2AC5">
            <w:pPr>
              <w:tabs>
                <w:tab w:val="left" w:pos="1728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FD0F08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*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دور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القيادة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المدرسية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في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تنمية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الإبداع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لدى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معلمي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المدارس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الأساسية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الخاصة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في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الأردن من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</w:p>
          <w:p w:rsidR="001B2AC5" w:rsidRPr="00FD0F08" w:rsidRDefault="001B2AC5" w:rsidP="001B2AC5">
            <w:pPr>
              <w:tabs>
                <w:tab w:val="left" w:pos="1728"/>
              </w:tabs>
              <w:jc w:val="both"/>
              <w:rPr>
                <w:rFonts w:cs="Simplified Arabic"/>
                <w:b/>
                <w:bCs/>
                <w:rtl/>
              </w:rPr>
            </w:pP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وجهة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نظر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المعلمين</w:t>
            </w:r>
            <w:r w:rsidRPr="00FD0F08">
              <w:rPr>
                <w:rFonts w:ascii="Simplified Arabic" w:hAnsi="Simplified Arabic" w:cs="Simplified Arabic"/>
                <w:b/>
                <w:bCs/>
                <w:color w:val="000000"/>
              </w:rPr>
              <w:t>"</w:t>
            </w:r>
            <w:r w:rsidRPr="00FD0F08">
              <w:rPr>
                <w:rFonts w:cs="Simplified Arabic" w:hint="cs"/>
                <w:b/>
                <w:bCs/>
                <w:rtl/>
                <w:lang w:bidi="ar-BH"/>
              </w:rPr>
              <w:t>(مجلة</w:t>
            </w:r>
            <w:r w:rsidRPr="00FD0F08">
              <w:rPr>
                <w:rFonts w:cs="Simplified Arabic"/>
                <w:b/>
                <w:bCs/>
                <w:rtl/>
                <w:lang w:bidi="ar-BH"/>
              </w:rPr>
              <w:t xml:space="preserve"> </w:t>
            </w:r>
            <w:r w:rsidRPr="00FD0F08">
              <w:rPr>
                <w:rFonts w:ascii="PTBoldHeading" w:eastAsia="Calibri" w:hAnsi="Calibri" w:cs="PTBoldHeading" w:hint="cs"/>
                <w:b/>
                <w:bCs/>
                <w:color w:val="000000"/>
                <w:rtl/>
              </w:rPr>
              <w:t>دراسات</w:t>
            </w:r>
            <w:r w:rsidRPr="00FD0F08">
              <w:rPr>
                <w:rFonts w:ascii="PTBoldHeading" w:eastAsia="Calibri" w:hAnsi="Calibri" w:cs="PTBoldHeading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PTBoldHeading" w:eastAsia="Calibri" w:hAnsi="Calibri" w:cs="PTBoldHeading" w:hint="cs"/>
                <w:b/>
                <w:bCs/>
                <w:rtl/>
              </w:rPr>
              <w:t>عربية</w:t>
            </w:r>
            <w:r w:rsidRPr="00FD0F08">
              <w:rPr>
                <w:rFonts w:ascii="PTBoldHeading" w:eastAsia="Calibri" w:hAnsi="Calibri" w:cs="PTBoldHeading"/>
                <w:b/>
                <w:bCs/>
              </w:rPr>
              <w:t xml:space="preserve"> </w:t>
            </w:r>
            <w:r w:rsidRPr="00FD0F08">
              <w:rPr>
                <w:rFonts w:ascii="PTBoldHeading" w:eastAsia="Calibri" w:hAnsi="Calibri" w:cs="PTBoldHeading" w:hint="cs"/>
                <w:b/>
                <w:bCs/>
                <w:rtl/>
              </w:rPr>
              <w:t>في</w:t>
            </w:r>
            <w:r w:rsidRPr="00FD0F08">
              <w:rPr>
                <w:rFonts w:ascii="PTBoldHeading" w:eastAsia="Calibri" w:hAnsi="Calibri" w:cs="PTBoldHeading"/>
                <w:b/>
                <w:bCs/>
              </w:rPr>
              <w:t xml:space="preserve"> </w:t>
            </w:r>
            <w:r w:rsidRPr="00FD0F08">
              <w:rPr>
                <w:rFonts w:ascii="PTBoldHeading" w:eastAsia="Calibri" w:hAnsi="Calibri" w:cs="PTBoldHeading" w:hint="cs"/>
                <w:b/>
                <w:bCs/>
                <w:rtl/>
              </w:rPr>
              <w:t>التربية وعلم</w:t>
            </w:r>
            <w:r w:rsidRPr="00FD0F08">
              <w:rPr>
                <w:rFonts w:ascii="PTBoldHeading" w:eastAsia="Calibri" w:hAnsi="Calibri" w:cs="PTBoldHeading"/>
                <w:b/>
                <w:bCs/>
              </w:rPr>
              <w:t xml:space="preserve"> </w:t>
            </w:r>
            <w:r w:rsidRPr="00FD0F08">
              <w:rPr>
                <w:rFonts w:ascii="PTBoldHeading" w:eastAsia="Calibri" w:hAnsi="Calibri" w:cs="PTBoldHeading" w:hint="cs"/>
                <w:b/>
                <w:bCs/>
                <w:rtl/>
              </w:rPr>
              <w:t>النفس</w:t>
            </w:r>
            <w:r w:rsidRPr="00FD0F08">
              <w:rPr>
                <w:rFonts w:cs="Simplified Arabic"/>
                <w:b/>
                <w:bCs/>
                <w:rtl/>
              </w:rPr>
              <w:t>)</w:t>
            </w:r>
            <w:r w:rsidRPr="00FD0F08">
              <w:rPr>
                <w:rFonts w:cs="Simplified Arabic" w:hint="cs"/>
                <w:b/>
                <w:bCs/>
                <w:rtl/>
              </w:rPr>
              <w:t xml:space="preserve"> منشورة في العدد 22 لشهر مارس 2012، 1433 هـ.</w:t>
            </w:r>
          </w:p>
          <w:p w:rsidR="001B2AC5" w:rsidRPr="00FD0F08" w:rsidRDefault="001B2AC5" w:rsidP="001B2AC5">
            <w:pPr>
              <w:tabs>
                <w:tab w:val="left" w:pos="1728"/>
              </w:tabs>
              <w:jc w:val="both"/>
              <w:rPr>
                <w:rFonts w:cs="Simplified Arabic"/>
                <w:b/>
                <w:bCs/>
                <w:rtl/>
              </w:rPr>
            </w:pPr>
            <w:r w:rsidRPr="00FD0F08">
              <w:rPr>
                <w:rFonts w:cs="Simplified Arabic" w:hint="cs"/>
                <w:b/>
                <w:bCs/>
                <w:rtl/>
              </w:rPr>
              <w:t>*</w:t>
            </w:r>
            <w:r w:rsidRPr="00FD0F08">
              <w:rPr>
                <w:rFonts w:ascii="Simplified Arabic" w:hAnsi="Simplified Arabic" w:cs="Simplified Arabic"/>
                <w:b/>
                <w:bCs/>
                <w:rtl/>
              </w:rPr>
              <w:t xml:space="preserve">تصور مقترح لتطوير </w:t>
            </w:r>
            <w:r w:rsidRPr="00FD0F08">
              <w:rPr>
                <w:rFonts w:ascii="Simplified Arabic" w:hAnsi="Simplified Arabic" w:cs="Simplified Arabic" w:hint="cs"/>
                <w:b/>
                <w:bCs/>
                <w:rtl/>
              </w:rPr>
              <w:t>الأداء</w:t>
            </w:r>
            <w:r w:rsidRPr="00FD0F08">
              <w:rPr>
                <w:rFonts w:ascii="Simplified Arabic" w:hAnsi="Simplified Arabic" w:cs="Simplified Arabic"/>
                <w:b/>
                <w:bCs/>
                <w:rtl/>
              </w:rPr>
              <w:t xml:space="preserve"> التدريسي لعضو هيئة التدريس بجامعة الطائف في ضوء المواصفة </w:t>
            </w:r>
            <w:r w:rsidRPr="00FD0F0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الدولية </w:t>
            </w:r>
            <w:r w:rsidRPr="00FD0F08">
              <w:rPr>
                <w:rFonts w:ascii="Simplified Arabic" w:hAnsi="Simplified Arabic" w:cs="Simplified Arabic"/>
                <w:b/>
                <w:bCs/>
                <w:rtl/>
              </w:rPr>
              <w:t>(</w:t>
            </w:r>
            <w:r w:rsidRPr="00FD0F08">
              <w:rPr>
                <w:rFonts w:ascii="Simplified Arabic" w:hAnsi="Simplified Arabic" w:cs="Simplified Arabic"/>
                <w:b/>
                <w:bCs/>
              </w:rPr>
              <w:t>ISO 9002</w:t>
            </w:r>
            <w:r w:rsidRPr="00FD0F08">
              <w:rPr>
                <w:rFonts w:ascii="Simplified Arabic" w:hAnsi="Simplified Arabic" w:cs="Simplified Arabic"/>
                <w:b/>
                <w:bCs/>
                <w:rtl/>
              </w:rPr>
              <w:t xml:space="preserve">) من وجهة نظر القادة </w:t>
            </w:r>
            <w:r w:rsidRPr="00FD0F08">
              <w:rPr>
                <w:rFonts w:ascii="Simplified Arabic" w:hAnsi="Simplified Arabic" w:cs="Simplified Arabic" w:hint="cs"/>
                <w:b/>
                <w:bCs/>
                <w:rtl/>
              </w:rPr>
              <w:t>التربويي</w:t>
            </w:r>
            <w:r w:rsidRPr="00FD0F08">
              <w:rPr>
                <w:rFonts w:ascii="Simplified Arabic" w:hAnsi="Simplified Arabic" w:cs="Simplified Arabic" w:hint="eastAsia"/>
                <w:b/>
                <w:bCs/>
                <w:rtl/>
              </w:rPr>
              <w:t>ن</w:t>
            </w:r>
            <w:r w:rsidRPr="00FD0F08">
              <w:rPr>
                <w:rFonts w:ascii="Simplified Arabic" w:hAnsi="Simplified Arabic" w:cs="Simplified Arabic"/>
                <w:b/>
                <w:bCs/>
                <w:rtl/>
              </w:rPr>
              <w:t xml:space="preserve"> (</w:t>
            </w:r>
            <w:r w:rsidRPr="00FD0F08">
              <w:rPr>
                <w:rFonts w:cs="Simplified Arabic"/>
                <w:b/>
                <w:bCs/>
                <w:rtl/>
                <w:lang w:bidi="ar-BH"/>
              </w:rPr>
              <w:t xml:space="preserve">مجلة </w:t>
            </w:r>
            <w:r w:rsidRPr="00FD0F08">
              <w:rPr>
                <w:rFonts w:ascii="PTBoldHeading" w:eastAsia="Calibri" w:cs="PTBoldHeading" w:hint="cs"/>
                <w:b/>
                <w:bCs/>
                <w:color w:val="000000"/>
                <w:rtl/>
              </w:rPr>
              <w:t>دراسات</w:t>
            </w:r>
            <w:r w:rsidRPr="00FD0F08">
              <w:rPr>
                <w:rFonts w:ascii="PTBoldHeading" w:eastAsia="Calibri" w:cs="PTBoldHeading" w:hint="cs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PTBoldHeading" w:eastAsia="Calibri" w:cs="PTBoldHeading" w:hint="cs"/>
                <w:b/>
                <w:bCs/>
                <w:rtl/>
              </w:rPr>
              <w:t>عربية</w:t>
            </w:r>
            <w:r w:rsidRPr="00FD0F08">
              <w:rPr>
                <w:rFonts w:ascii="PTBoldHeading" w:eastAsia="Calibri" w:cs="PTBoldHeading" w:hint="cs"/>
                <w:b/>
                <w:bCs/>
              </w:rPr>
              <w:t xml:space="preserve"> </w:t>
            </w:r>
            <w:r w:rsidRPr="00FD0F08">
              <w:rPr>
                <w:rFonts w:ascii="PTBoldHeading" w:eastAsia="Calibri" w:cs="PTBoldHeading" w:hint="cs"/>
                <w:b/>
                <w:bCs/>
                <w:rtl/>
              </w:rPr>
              <w:t>في</w:t>
            </w:r>
            <w:r w:rsidRPr="00FD0F08">
              <w:rPr>
                <w:rFonts w:ascii="PTBoldHeading" w:eastAsia="Calibri" w:cs="PTBoldHeading" w:hint="cs"/>
                <w:b/>
                <w:bCs/>
              </w:rPr>
              <w:t xml:space="preserve"> </w:t>
            </w:r>
            <w:r w:rsidRPr="00FD0F08">
              <w:rPr>
                <w:rFonts w:ascii="PTBoldHeading" w:eastAsia="Calibri" w:cs="PTBoldHeading" w:hint="cs"/>
                <w:b/>
                <w:bCs/>
                <w:rtl/>
              </w:rPr>
              <w:t>التربية وعلم</w:t>
            </w:r>
            <w:r w:rsidRPr="00FD0F08">
              <w:rPr>
                <w:rFonts w:ascii="PTBoldHeading" w:eastAsia="Calibri" w:cs="PTBoldHeading" w:hint="cs"/>
                <w:b/>
                <w:bCs/>
              </w:rPr>
              <w:t xml:space="preserve"> </w:t>
            </w:r>
            <w:r w:rsidRPr="00FD0F08">
              <w:rPr>
                <w:rFonts w:ascii="PTBoldHeading" w:eastAsia="Calibri" w:cs="PTBoldHeading" w:hint="cs"/>
                <w:b/>
                <w:bCs/>
                <w:rtl/>
              </w:rPr>
              <w:t>النفس</w:t>
            </w:r>
            <w:r w:rsidRPr="00FD0F08">
              <w:rPr>
                <w:rFonts w:ascii="Simplified Arabic" w:hAnsi="Simplified Arabic" w:cs="Simplified Arabic" w:hint="cs"/>
                <w:b/>
                <w:bCs/>
                <w:rtl/>
              </w:rPr>
              <w:t>)</w:t>
            </w:r>
            <w:r w:rsidRPr="00FD0F08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  <w:r w:rsidRPr="00FD0F08">
              <w:rPr>
                <w:rFonts w:cs="Simplified Arabic"/>
                <w:b/>
                <w:bCs/>
                <w:rtl/>
              </w:rPr>
              <w:t xml:space="preserve"> منشور في العدد </w:t>
            </w:r>
            <w:r w:rsidRPr="00FD0F08">
              <w:rPr>
                <w:rFonts w:cs="Simplified Arabic" w:hint="cs"/>
                <w:b/>
                <w:bCs/>
                <w:rtl/>
              </w:rPr>
              <w:t>38 الجزء الاول</w:t>
            </w:r>
            <w:r w:rsidRPr="00FD0F08">
              <w:rPr>
                <w:rFonts w:cs="Simplified Arabic"/>
                <w:b/>
                <w:bCs/>
                <w:rtl/>
              </w:rPr>
              <w:t xml:space="preserve"> لشهر </w:t>
            </w:r>
            <w:r w:rsidRPr="00FD0F08">
              <w:rPr>
                <w:rFonts w:cs="Simplified Arabic" w:hint="cs"/>
                <w:b/>
                <w:bCs/>
                <w:rtl/>
              </w:rPr>
              <w:t>يونيو</w:t>
            </w:r>
            <w:r w:rsidRPr="00FD0F08">
              <w:rPr>
                <w:rFonts w:cs="Simplified Arabic"/>
                <w:b/>
                <w:bCs/>
                <w:rtl/>
              </w:rPr>
              <w:t xml:space="preserve"> </w:t>
            </w:r>
            <w:r w:rsidRPr="00FD0F08">
              <w:rPr>
                <w:rFonts w:cs="Simplified Arabic" w:hint="cs"/>
                <w:b/>
                <w:bCs/>
                <w:rtl/>
              </w:rPr>
              <w:t>2013،</w:t>
            </w:r>
            <w:r w:rsidRPr="00FD0F08">
              <w:rPr>
                <w:rFonts w:cs="Simplified Arabic"/>
                <w:b/>
                <w:bCs/>
                <w:rtl/>
              </w:rPr>
              <w:t xml:space="preserve"> 1433 ه</w:t>
            </w:r>
            <w:r w:rsidRPr="00FD0F08">
              <w:rPr>
                <w:rFonts w:cs="Simplified Arabic" w:hint="cs"/>
                <w:b/>
                <w:bCs/>
                <w:rtl/>
              </w:rPr>
              <w:t>ـ.</w:t>
            </w:r>
          </w:p>
          <w:p w:rsidR="001B2AC5" w:rsidRPr="00FD0F08" w:rsidRDefault="001B2AC5" w:rsidP="001B2AC5">
            <w:pPr>
              <w:tabs>
                <w:tab w:val="left" w:pos="1728"/>
              </w:tabs>
              <w:jc w:val="both"/>
              <w:rPr>
                <w:rFonts w:cs="Simplified Arabic"/>
                <w:b/>
                <w:bCs/>
                <w:rtl/>
              </w:rPr>
            </w:pPr>
            <w:r w:rsidRPr="00FD0F08">
              <w:rPr>
                <w:rFonts w:cs="Simplified Arabic" w:hint="cs"/>
                <w:b/>
                <w:bCs/>
                <w:rtl/>
              </w:rPr>
              <w:t>*</w:t>
            </w:r>
            <w:r w:rsidRPr="00FD0F08">
              <w:rPr>
                <w:rFonts w:ascii="Simplified Arabic" w:hAnsi="Simplified Arabic" w:cs="Simplified Arabic"/>
                <w:b/>
                <w:bCs/>
                <w:rtl/>
              </w:rPr>
              <w:t xml:space="preserve">مفهوم المساءلة </w:t>
            </w:r>
            <w:r w:rsidRPr="00FD0F08">
              <w:rPr>
                <w:rFonts w:ascii="Simplified Arabic" w:hAnsi="Simplified Arabic" w:cs="Simplified Arabic" w:hint="cs"/>
                <w:b/>
                <w:bCs/>
                <w:rtl/>
              </w:rPr>
              <w:t>وتطبيقه لدى</w:t>
            </w:r>
            <w:r w:rsidRPr="00FD0F08">
              <w:rPr>
                <w:rFonts w:ascii="Simplified Arabic" w:hAnsi="Simplified Arabic" w:cs="Simplified Arabic"/>
                <w:b/>
                <w:bCs/>
                <w:rtl/>
              </w:rPr>
              <w:t xml:space="preserve"> مد راء المدارس الحكومية في تربية محافظة جرش</w:t>
            </w:r>
            <w:r w:rsidRPr="00FD0F0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من وجهة نظرهم</w:t>
            </w:r>
            <w:r w:rsidRPr="00FD0F08">
              <w:rPr>
                <w:rFonts w:cs="Simplified Arabic" w:hint="cs"/>
                <w:b/>
                <w:bCs/>
                <w:rtl/>
              </w:rPr>
              <w:t xml:space="preserve"> (</w:t>
            </w:r>
            <w:r w:rsidRPr="00FD0F08">
              <w:rPr>
                <w:rFonts w:cs="Simplified Arabic"/>
                <w:b/>
                <w:bCs/>
                <w:rtl/>
              </w:rPr>
              <w:t xml:space="preserve">مجلة التنمية </w:t>
            </w:r>
            <w:r w:rsidRPr="00FD0F08">
              <w:rPr>
                <w:rFonts w:cs="Simplified Arabic" w:hint="cs"/>
                <w:b/>
                <w:bCs/>
                <w:rtl/>
              </w:rPr>
              <w:t xml:space="preserve">والثقافة) منشورة في العدد 76 السنة الرابعة عشر عام 2013م، 1434هـ </w:t>
            </w:r>
          </w:p>
          <w:p w:rsidR="001B2AC5" w:rsidRPr="00FD0F08" w:rsidRDefault="001B2AC5" w:rsidP="001B2AC5">
            <w:pPr>
              <w:tabs>
                <w:tab w:val="left" w:pos="1728"/>
              </w:tabs>
              <w:jc w:val="both"/>
              <w:rPr>
                <w:rFonts w:cs="Simplified Arabic"/>
                <w:b/>
                <w:bCs/>
                <w:lang w:bidi="ar-BH"/>
              </w:rPr>
            </w:pPr>
            <w:r w:rsidRPr="00FD0F08">
              <w:rPr>
                <w:rFonts w:cs="Simplified Arabic" w:hint="cs"/>
                <w:b/>
                <w:bCs/>
                <w:rtl/>
              </w:rPr>
              <w:t>*</w:t>
            </w:r>
            <w:r w:rsidRPr="00FD0F08">
              <w:rPr>
                <w:rFonts w:cs="Simplified Arabic"/>
                <w:b/>
                <w:bCs/>
                <w:rtl/>
              </w:rPr>
              <w:t>مستويات الاحتراق النفسي لدى المعلمين والمعلمات في مديرية تربية وتعليم جرش وعلاقته</w:t>
            </w:r>
            <w:r w:rsidRPr="00FD0F08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FD0F08">
              <w:rPr>
                <w:rFonts w:cs="Simplified Arabic"/>
                <w:b/>
                <w:bCs/>
                <w:rtl/>
              </w:rPr>
              <w:t>ببعض</w:t>
            </w:r>
            <w:r w:rsidRPr="00FD0F08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FD0F08">
              <w:rPr>
                <w:rFonts w:cs="Simplified Arabic"/>
                <w:b/>
                <w:bCs/>
                <w:rtl/>
              </w:rPr>
              <w:t>المتغيرات</w:t>
            </w:r>
            <w:r w:rsidRPr="00FD0F08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FD0F08">
              <w:rPr>
                <w:rFonts w:cs="Simplified Arabic"/>
                <w:b/>
                <w:bCs/>
                <w:rtl/>
              </w:rPr>
              <w:t>(أجريت الدراسة في</w:t>
            </w:r>
            <w:r w:rsidRPr="00FD0F0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rtl/>
              </w:rPr>
              <w:t>العام الدراسي 2008/2009</w:t>
            </w:r>
            <w:r w:rsidRPr="00FD0F08">
              <w:rPr>
                <w:rFonts w:ascii="Simplified Arabic" w:hAnsi="Simplified Arabic" w:cs="Simplified Arabic"/>
                <w:rtl/>
              </w:rPr>
              <w:t>)</w:t>
            </w:r>
            <w:r w:rsidRPr="00FD0F08">
              <w:rPr>
                <w:rFonts w:cs="Simplified Arabic"/>
                <w:b/>
                <w:bCs/>
                <w:rtl/>
                <w:lang w:bidi="ar-BH"/>
              </w:rPr>
              <w:t xml:space="preserve"> (</w:t>
            </w:r>
            <w:r w:rsidRPr="00FD0F08">
              <w:rPr>
                <w:rFonts w:cs="Simplified Arabic" w:hint="cs"/>
                <w:b/>
                <w:bCs/>
                <w:rtl/>
                <w:lang w:bidi="ar-BH"/>
              </w:rPr>
              <w:t>مجلة العلوم التربوية والنفسية-جامعة</w:t>
            </w:r>
            <w:r w:rsidRPr="00FD0F08">
              <w:rPr>
                <w:rFonts w:cs="Simplified Arabic"/>
                <w:b/>
                <w:bCs/>
                <w:rtl/>
                <w:lang w:bidi="ar-BH"/>
              </w:rPr>
              <w:t xml:space="preserve"> البحر</w:t>
            </w:r>
            <w:r w:rsidRPr="00FD0F08">
              <w:rPr>
                <w:rFonts w:cs="Simplified Arabic" w:hint="cs"/>
                <w:b/>
                <w:bCs/>
                <w:rtl/>
                <w:lang w:bidi="ar-BH"/>
              </w:rPr>
              <w:t>ين)</w:t>
            </w:r>
            <w:r w:rsidRPr="00FD0F08">
              <w:rPr>
                <w:rFonts w:cs="Simplified Arabic" w:hint="cs"/>
                <w:b/>
                <w:bCs/>
                <w:rtl/>
              </w:rPr>
              <w:t xml:space="preserve"> منشور</w:t>
            </w:r>
            <w:r w:rsidRPr="00FD0F08">
              <w:rPr>
                <w:rFonts w:cs="Simplified Arabic" w:hint="cs"/>
                <w:b/>
                <w:bCs/>
                <w:rtl/>
                <w:lang w:bidi="ar-BH"/>
              </w:rPr>
              <w:t xml:space="preserve">-في المجلد 14 العدد (3) 2013 م. </w:t>
            </w:r>
          </w:p>
          <w:p w:rsidR="001B2AC5" w:rsidRPr="00FD0F08" w:rsidRDefault="001B2AC5" w:rsidP="001B2AC5">
            <w:pPr>
              <w:pStyle w:val="21"/>
              <w:spacing w:line="240" w:lineRule="auto"/>
              <w:jc w:val="both"/>
              <w:rPr>
                <w:rFonts w:ascii="Calibri" w:hAnsi="Calibri" w:cs="Simplified Arabic"/>
                <w:b/>
                <w:bCs/>
                <w:szCs w:val="24"/>
                <w:lang w:val="en-US"/>
              </w:rPr>
            </w:pP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lastRenderedPageBreak/>
              <w:t>* درجة</w:t>
            </w:r>
            <w:r w:rsidRPr="00FD0F08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ممارسة مديرات المدارس الثانوية بمدينة الطائف لاستراتيجيات المنظمة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المتعلمة </w:t>
            </w:r>
            <w:r w:rsidRPr="00FD0F08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(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مجلة العلوم التربوية "-جامعة اليرموك)</w:t>
            </w:r>
            <w:r w:rsidRPr="00FD0F08">
              <w:rPr>
                <w:rFonts w:cs="Simplified Arabic" w:hint="cs"/>
                <w:b/>
                <w:bCs/>
                <w:szCs w:val="24"/>
                <w:rtl/>
              </w:rPr>
              <w:t xml:space="preserve"> منشور</w:t>
            </w:r>
            <w:r w:rsidRPr="00FD0F08">
              <w:rPr>
                <w:rFonts w:cs="Simplified Arabic" w:hint="cs"/>
                <w:b/>
                <w:bCs/>
                <w:szCs w:val="24"/>
                <w:rtl/>
                <w:lang w:bidi="ar-BH"/>
              </w:rPr>
              <w:t>-</w:t>
            </w:r>
            <w:r w:rsidRPr="00FD0F08">
              <w:rPr>
                <w:rFonts w:ascii="Arial" w:hAnsi="Arial" w:cs="Arial" w:hint="cs"/>
                <w:szCs w:val="24"/>
                <w:rtl/>
                <w:lang w:bidi="ar-JO"/>
              </w:rPr>
              <w:t>العدد</w:t>
            </w:r>
            <w:r w:rsidRPr="00FD0F08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(1) من المجلد (11) لعام 2015</w:t>
            </w:r>
          </w:p>
          <w:p w:rsidR="001B2AC5" w:rsidRPr="00FD0F08" w:rsidRDefault="001B2AC5" w:rsidP="001B2AC5">
            <w:pPr>
              <w:pStyle w:val="21"/>
              <w:spacing w:line="240" w:lineRule="auto"/>
              <w:jc w:val="both"/>
              <w:rPr>
                <w:rFonts w:ascii="Calibri" w:hAnsi="Calibri" w:cs="Simplified Arabic"/>
                <w:b/>
                <w:bCs/>
                <w:szCs w:val="24"/>
                <w:rtl/>
                <w:lang w:val="en-US" w:bidi="ar-JO"/>
              </w:rPr>
            </w:pP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*</w:t>
            </w:r>
            <w:r w:rsidRPr="00FD0F08">
              <w:rPr>
                <w:rFonts w:hint="cs"/>
                <w:szCs w:val="24"/>
                <w:rtl/>
              </w:rPr>
              <w:t xml:space="preserve"> </w:t>
            </w:r>
            <w:r w:rsidRPr="00FD0F08">
              <w:rPr>
                <w:rFonts w:hint="cs"/>
                <w:b/>
                <w:bCs/>
                <w:szCs w:val="24"/>
                <w:rtl/>
              </w:rPr>
              <w:t xml:space="preserve">الثقافة التنظيمية ودورها في تعزيز المشاركة باتخاذ القرار في الأقسام الأكاديمية في كلية التربية بجامعة الطائف 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(</w:t>
            </w:r>
            <w:r w:rsidRPr="00FD0F08">
              <w:rPr>
                <w:rFonts w:ascii="Verdana" w:hAnsi="Verdana" w:hint="cs"/>
                <w:b/>
                <w:bCs/>
                <w:szCs w:val="24"/>
                <w:rtl/>
              </w:rPr>
              <w:t>مجلة اتحاد الجامعات العربية</w:t>
            </w:r>
            <w:r w:rsidRPr="00FD0F08">
              <w:rPr>
                <w:rFonts w:ascii="Verdana" w:hAnsi="Verdana" w:hint="cs"/>
                <w:szCs w:val="24"/>
                <w:rtl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–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عمان)</w:t>
            </w:r>
          </w:p>
          <w:p w:rsidR="001B2AC5" w:rsidRPr="00FD0F08" w:rsidRDefault="001B2AC5" w:rsidP="001B2AC5">
            <w:pPr>
              <w:pStyle w:val="21"/>
              <w:spacing w:line="240" w:lineRule="auto"/>
              <w:jc w:val="both"/>
              <w:rPr>
                <w:rFonts w:ascii="Calibri" w:hAnsi="Calibri" w:cs="Simplified Arabic"/>
                <w:b/>
                <w:bCs/>
                <w:szCs w:val="24"/>
                <w:u w:val="single"/>
                <w:rtl/>
                <w:lang w:val="en-US"/>
              </w:rPr>
            </w:pP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* واقع أدراك مفهوم الجودة الشاملة وتطبيقاتها لدى العاملين بالإدارة المدرسية في مدارس التعليم العام بمدينة الطائف (مجلة جامعة جرش -جامعة جرش)</w:t>
            </w:r>
            <w:r w:rsidRPr="00FD0F08">
              <w:rPr>
                <w:rFonts w:ascii="Calibri" w:hAnsi="Calibri" w:cs="Simplified Arabic" w:hint="cs"/>
                <w:b/>
                <w:bCs/>
                <w:szCs w:val="24"/>
                <w:u w:val="single"/>
                <w:rtl/>
                <w:lang w:val="en-US"/>
              </w:rPr>
              <w:t xml:space="preserve"> </w:t>
            </w:r>
            <w:r w:rsidRPr="00FD0F08">
              <w:rPr>
                <w:rFonts w:ascii="Calibri" w:hAnsi="Calibri" w:cs="Simplified Arabic" w:hint="cs"/>
                <w:b/>
                <w:bCs/>
                <w:szCs w:val="24"/>
                <w:rtl/>
                <w:lang w:val="en-US"/>
              </w:rPr>
              <w:t>لعام 2017</w:t>
            </w:r>
          </w:p>
          <w:p w:rsidR="001B2AC5" w:rsidRPr="00FD0F08" w:rsidRDefault="001B2AC5" w:rsidP="001B2AC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FD0F08">
              <w:rPr>
                <w:rFonts w:ascii="Helvetica-Bold" w:eastAsia="Calibri" w:hAnsi="Helvetica-Bold" w:cs="Helvetica-Bold"/>
                <w:b/>
                <w:bCs/>
                <w:lang w:eastAsia="en-US"/>
              </w:rPr>
              <w:t>*</w:t>
            </w:r>
            <w:r w:rsidRPr="00FD0F08">
              <w:rPr>
                <w:rFonts w:eastAsia="Calibri"/>
                <w:b/>
                <w:bCs/>
                <w:lang w:eastAsia="en-US"/>
              </w:rPr>
              <w:t>Reasons for the low rates of success in the general secondary examination in Jerash from the point of view of principals, teachers, students and their parents</w:t>
            </w:r>
            <w:r w:rsidRPr="00FD0F08">
              <w:rPr>
                <w:b/>
                <w:bCs/>
              </w:rPr>
              <w:t xml:space="preserve"> (</w:t>
            </w:r>
            <w:r w:rsidRPr="00FD0F08">
              <w:rPr>
                <w:rFonts w:eastAsia="Calibri"/>
                <w:b/>
                <w:bCs/>
                <w:lang w:eastAsia="en-US"/>
              </w:rPr>
              <w:t>International Journal of Academic Research in Education and Review)</w:t>
            </w:r>
            <w:r w:rsidRPr="00FD0F08">
              <w:rPr>
                <w:rFonts w:ascii="Helvetica" w:eastAsia="Calibri" w:hAnsi="Helvetica" w:cs="Helvetica"/>
                <w:lang w:eastAsia="en-US"/>
              </w:rPr>
              <w:t xml:space="preserve"> Accepted 4 October 2017</w:t>
            </w:r>
          </w:p>
          <w:p w:rsidR="002349EC" w:rsidRDefault="001B2AC5" w:rsidP="002349EC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D0F08">
              <w:rPr>
                <w:rFonts w:eastAsia="Calibri"/>
                <w:b/>
                <w:bCs/>
                <w:lang w:eastAsia="en-US"/>
              </w:rPr>
              <w:t>*</w:t>
            </w:r>
            <w:r w:rsidRPr="00FD0F08">
              <w:rPr>
                <w:rFonts w:ascii="Simplified Arabic" w:eastAsia="Arial Unicode MS" w:hAnsi="Simplified Arabic" w:cs="Simplified Arabic"/>
                <w:rtl/>
              </w:rPr>
              <w:t xml:space="preserve"> </w:t>
            </w:r>
            <w:r w:rsidRPr="00FD0F08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val="el-GR" w:eastAsia="en-US"/>
              </w:rPr>
              <w:t>واقع تطبيق الإدارة الالكترونية في جامعة جرش من وجهة نظر العاملين فيها</w:t>
            </w:r>
            <w:r w:rsidRPr="00FD0F08">
              <w:rPr>
                <w:rFonts w:eastAsia="Calibri" w:hint="cs"/>
                <w:b/>
                <w:bCs/>
                <w:rtl/>
                <w:lang w:eastAsia="en-US"/>
              </w:rPr>
              <w:t>.</w:t>
            </w:r>
            <w:r w:rsidRPr="00FD0F08">
              <w:rPr>
                <w:rFonts w:ascii="Simplified Arabic" w:hAnsi="Simplified Arabic" w:cs="Simplified Arabic"/>
                <w:b/>
                <w:bCs/>
                <w:rtl/>
              </w:rPr>
              <w:t xml:space="preserve"> (</w:t>
            </w:r>
            <w:r w:rsidRPr="00FD0F08">
              <w:rPr>
                <w:rFonts w:cs="Simplified Arabic"/>
                <w:b/>
                <w:bCs/>
                <w:rtl/>
                <w:lang w:bidi="ar-BH"/>
              </w:rPr>
              <w:t xml:space="preserve">مجلة </w:t>
            </w:r>
            <w:r w:rsidRPr="00FD0F08">
              <w:rPr>
                <w:rFonts w:ascii="PTBoldHeading" w:eastAsia="Calibri" w:cs="PTBoldHeading" w:hint="cs"/>
                <w:b/>
                <w:bCs/>
                <w:color w:val="000000"/>
                <w:rtl/>
              </w:rPr>
              <w:t>دراسات</w:t>
            </w:r>
            <w:r w:rsidRPr="00FD0F08">
              <w:rPr>
                <w:rFonts w:ascii="PTBoldHeading" w:eastAsia="Calibri" w:cs="PTBoldHeading" w:hint="cs"/>
                <w:b/>
                <w:bCs/>
                <w:color w:val="000000"/>
              </w:rPr>
              <w:t xml:space="preserve"> </w:t>
            </w:r>
            <w:r w:rsidRPr="00FD0F08">
              <w:rPr>
                <w:rFonts w:ascii="PTBoldHeading" w:eastAsia="Calibri" w:cs="PTBoldHeading" w:hint="cs"/>
                <w:b/>
                <w:bCs/>
                <w:rtl/>
              </w:rPr>
              <w:t>عربية</w:t>
            </w:r>
            <w:r w:rsidRPr="00FD0F08">
              <w:rPr>
                <w:rFonts w:ascii="PTBoldHeading" w:eastAsia="Calibri" w:cs="PTBoldHeading" w:hint="cs"/>
                <w:b/>
                <w:bCs/>
              </w:rPr>
              <w:t xml:space="preserve"> </w:t>
            </w:r>
            <w:r w:rsidRPr="00FD0F08">
              <w:rPr>
                <w:rFonts w:ascii="PTBoldHeading" w:eastAsia="Calibri" w:cs="PTBoldHeading" w:hint="cs"/>
                <w:b/>
                <w:bCs/>
                <w:rtl/>
              </w:rPr>
              <w:t>في</w:t>
            </w:r>
            <w:r w:rsidRPr="00FD0F08">
              <w:rPr>
                <w:rFonts w:ascii="PTBoldHeading" w:eastAsia="Calibri" w:cs="PTBoldHeading" w:hint="cs"/>
                <w:b/>
                <w:bCs/>
              </w:rPr>
              <w:t xml:space="preserve"> </w:t>
            </w:r>
            <w:r w:rsidRPr="00FD0F08">
              <w:rPr>
                <w:rFonts w:ascii="PTBoldHeading" w:eastAsia="Calibri" w:cs="PTBoldHeading" w:hint="cs"/>
                <w:b/>
                <w:bCs/>
                <w:rtl/>
              </w:rPr>
              <w:t>التربية وعلم</w:t>
            </w:r>
            <w:r w:rsidRPr="00FD0F08">
              <w:rPr>
                <w:rFonts w:ascii="PTBoldHeading" w:eastAsia="Calibri" w:cs="PTBoldHeading" w:hint="cs"/>
                <w:b/>
                <w:bCs/>
              </w:rPr>
              <w:t xml:space="preserve"> </w:t>
            </w:r>
            <w:r w:rsidRPr="00FD0F08">
              <w:rPr>
                <w:rFonts w:ascii="PTBoldHeading" w:eastAsia="Calibri" w:cs="PTBoldHeading" w:hint="cs"/>
                <w:b/>
                <w:bCs/>
                <w:rtl/>
              </w:rPr>
              <w:t>النفس</w:t>
            </w:r>
            <w:r w:rsidRPr="00FD0F08">
              <w:rPr>
                <w:rFonts w:ascii="Simplified Arabic" w:hAnsi="Simplified Arabic" w:cs="Simplified Arabic" w:hint="cs"/>
                <w:b/>
                <w:bCs/>
                <w:rtl/>
              </w:rPr>
              <w:t>)</w:t>
            </w:r>
            <w:r w:rsidRPr="00FD0F08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  <w:r w:rsidRPr="00FD0F08">
              <w:rPr>
                <w:rFonts w:cs="Simplified Arabic"/>
                <w:b/>
                <w:bCs/>
                <w:rtl/>
              </w:rPr>
              <w:t xml:space="preserve"> منشور في العدد </w:t>
            </w:r>
            <w:r w:rsidRPr="00FD0F08">
              <w:rPr>
                <w:rFonts w:cs="Simplified Arabic" w:hint="cs"/>
                <w:b/>
                <w:bCs/>
                <w:rtl/>
              </w:rPr>
              <w:t>95 الجزء الاول</w:t>
            </w:r>
            <w:r w:rsidRPr="00FD0F08">
              <w:rPr>
                <w:rFonts w:cs="Simplified Arabic"/>
                <w:b/>
                <w:bCs/>
                <w:rtl/>
              </w:rPr>
              <w:t xml:space="preserve"> لشهر </w:t>
            </w:r>
            <w:r w:rsidRPr="00FD0F08">
              <w:rPr>
                <w:rFonts w:cs="Simplified Arabic" w:hint="cs"/>
                <w:b/>
                <w:bCs/>
                <w:rtl/>
              </w:rPr>
              <w:t>مارس 2017</w:t>
            </w:r>
          </w:p>
          <w:p w:rsidR="00B73E78" w:rsidRPr="00B73E78" w:rsidRDefault="00B73E78" w:rsidP="00B73E78">
            <w:pPr>
              <w:pStyle w:val="21"/>
              <w:spacing w:line="240" w:lineRule="auto"/>
              <w:jc w:val="both"/>
              <w:rPr>
                <w:rFonts w:ascii="Calibri" w:hAnsi="Calibri" w:cs="Simplified Arabic"/>
                <w:b/>
                <w:bCs/>
                <w:szCs w:val="24"/>
                <w:u w:val="single"/>
                <w:rtl/>
                <w:lang w:val="en-US"/>
              </w:rPr>
            </w:pPr>
            <w:r w:rsidRPr="00B73E7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*</w:t>
            </w:r>
            <w:r w:rsidRPr="00B73E78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التخطيط الاستراتيجي </w:t>
            </w:r>
            <w:r w:rsidRPr="00B73E7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في </w:t>
            </w:r>
            <w:r w:rsidRPr="00B73E78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لجامعات</w:t>
            </w:r>
            <w:r w:rsidRPr="00B73E7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الاردنية</w:t>
            </w:r>
            <w:r w:rsidRPr="00B73E78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الخاصة لتحقيق الميزة التنافسية وعلاقتها بتنمية </w:t>
            </w:r>
            <w:r w:rsidRPr="00B73E7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المجتمع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(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مجلة جامعة جرش -جامعة جرش)</w:t>
            </w:r>
            <w:r w:rsidRPr="00B73E7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لعام 2018</w:t>
            </w:r>
          </w:p>
          <w:p w:rsidR="002349EC" w:rsidRPr="00FD0F08" w:rsidRDefault="002349EC" w:rsidP="00B73E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rtl/>
                <w:lang w:eastAsia="en-US"/>
              </w:rPr>
            </w:pPr>
            <w:r w:rsidRPr="00FD0F08">
              <w:rPr>
                <w:rFonts w:ascii="Simplified Arabic" w:hAnsi="Simplified Arabic" w:cs="Simplified Arabic" w:hint="cs"/>
                <w:b/>
                <w:bCs/>
                <w:rtl/>
              </w:rPr>
              <w:t>*</w:t>
            </w:r>
            <w:r w:rsidRPr="00FD0F08">
              <w:rPr>
                <w:rFonts w:ascii="Arial" w:hAnsi="Arial" w:hint="cs"/>
                <w:b/>
                <w:bCs/>
                <w:rtl/>
              </w:rPr>
              <w:t xml:space="preserve"> القيادة</w:t>
            </w:r>
            <w:r w:rsidRPr="00FD0F08">
              <w:rPr>
                <w:rFonts w:ascii="Arial" w:hAnsi="Arial"/>
                <w:b/>
                <w:bCs/>
                <w:rtl/>
              </w:rPr>
              <w:t xml:space="preserve"> التشاركية وأثرها في الحد من المشكلات</w:t>
            </w:r>
            <w:r w:rsidRPr="00FD0F08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FD0F08">
              <w:rPr>
                <w:rFonts w:ascii="Arial" w:hAnsi="Arial"/>
                <w:b/>
                <w:bCs/>
                <w:rtl/>
              </w:rPr>
              <w:t>الإدارية بمدارس التعليم العام</w:t>
            </w:r>
            <w:r w:rsidRPr="00FD0F08">
              <w:rPr>
                <w:rFonts w:ascii="Arial" w:hAnsi="Arial" w:hint="cs"/>
                <w:b/>
                <w:bCs/>
                <w:rtl/>
                <w:lang w:val="en-AU"/>
              </w:rPr>
              <w:t xml:space="preserve"> </w:t>
            </w:r>
            <w:r w:rsidRPr="00FD0F08">
              <w:rPr>
                <w:rFonts w:ascii="Simplified Arabic" w:hAnsi="Simplified Arabic" w:cs="Simplified Arabic" w:hint="cs"/>
                <w:b/>
                <w:bCs/>
                <w:rtl/>
              </w:rPr>
              <w:t>بمدينة الطائف</w:t>
            </w:r>
            <w:r w:rsidRPr="00FD0F08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 w:rsidRPr="00FD0F08">
              <w:rPr>
                <w:rFonts w:ascii="Simplified Arabic" w:hAnsi="Simplified Arabic" w:cs="Simplified Arabic" w:hint="cs"/>
                <w:b/>
                <w:bCs/>
                <w:rtl/>
              </w:rPr>
              <w:t>(مجلة جامعة طيبة العلوم التربوية</w:t>
            </w:r>
            <w:r w:rsidRPr="00FD0F08"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 w:rsidRPr="00FD0F0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جامعة طيبه)</w:t>
            </w:r>
            <w:r>
              <w:rPr>
                <w:rFonts w:ascii="Calibri" w:hAnsi="Calibri" w:cs="Simplified Arabic" w:hint="cs"/>
                <w:b/>
                <w:bCs/>
                <w:rtl/>
              </w:rPr>
              <w:t xml:space="preserve"> منشور في العدد (2) المجلد (13) أغسطس 2018 </w:t>
            </w:r>
          </w:p>
          <w:p w:rsidR="001B2AC5" w:rsidRPr="00FD0F08" w:rsidRDefault="001B2AC5" w:rsidP="001B2AC5">
            <w:pPr>
              <w:tabs>
                <w:tab w:val="left" w:pos="1728"/>
              </w:tabs>
              <w:ind w:left="1620" w:hanging="1620"/>
              <w:jc w:val="both"/>
              <w:rPr>
                <w:rFonts w:cs="Simplified Arabic"/>
                <w:b/>
                <w:bCs/>
                <w:u w:val="single"/>
                <w:rtl/>
              </w:rPr>
            </w:pPr>
            <w:r w:rsidRPr="00FD0F08">
              <w:rPr>
                <w:rFonts w:cs="Simplified Arabic" w:hint="cs"/>
                <w:b/>
                <w:bCs/>
                <w:u w:val="single"/>
                <w:rtl/>
              </w:rPr>
              <w:t>ا</w:t>
            </w:r>
            <w:r w:rsidRPr="00FD0F08">
              <w:rPr>
                <w:rFonts w:cs="Simplified Arabic"/>
                <w:b/>
                <w:bCs/>
                <w:u w:val="single"/>
                <w:rtl/>
              </w:rPr>
              <w:t>لأبحاث</w:t>
            </w:r>
            <w:r w:rsidRPr="00FD0F08">
              <w:rPr>
                <w:rFonts w:cs="Simplified Arabic" w:hint="cs"/>
                <w:b/>
                <w:bCs/>
                <w:u w:val="single"/>
                <w:rtl/>
              </w:rPr>
              <w:t xml:space="preserve"> المقبولة</w:t>
            </w:r>
            <w:r w:rsidRPr="00FD0F08">
              <w:rPr>
                <w:rFonts w:cs="Simplified Arabic"/>
                <w:b/>
                <w:bCs/>
                <w:u w:val="single"/>
                <w:rtl/>
                <w:lang w:bidi="ar-BH"/>
              </w:rPr>
              <w:t xml:space="preserve"> </w:t>
            </w:r>
            <w:r w:rsidRPr="00FD0F08">
              <w:rPr>
                <w:rFonts w:cs="Simplified Arabic" w:hint="cs"/>
                <w:b/>
                <w:bCs/>
                <w:u w:val="single"/>
                <w:rtl/>
                <w:lang w:bidi="ar-BH"/>
              </w:rPr>
              <w:t>ل</w:t>
            </w:r>
            <w:r w:rsidRPr="00FD0F08">
              <w:rPr>
                <w:rFonts w:cs="Simplified Arabic"/>
                <w:b/>
                <w:bCs/>
                <w:u w:val="single"/>
                <w:rtl/>
                <w:lang w:bidi="ar-BH"/>
              </w:rPr>
              <w:t>لمنشورة</w:t>
            </w:r>
            <w:r w:rsidRPr="00FD0F08">
              <w:rPr>
                <w:rFonts w:cs="Simplified Arabic"/>
                <w:b/>
                <w:bCs/>
                <w:u w:val="single"/>
                <w:rtl/>
              </w:rPr>
              <w:t>:</w:t>
            </w:r>
          </w:p>
          <w:p w:rsidR="00B73E78" w:rsidRDefault="001B2AC5" w:rsidP="00B73E78">
            <w:pPr>
              <w:tabs>
                <w:tab w:val="left" w:pos="1728"/>
              </w:tabs>
              <w:ind w:left="1620" w:hanging="1620"/>
              <w:jc w:val="both"/>
              <w:rPr>
                <w:rFonts w:cs="Simplified Arabic"/>
                <w:b/>
                <w:bCs/>
                <w:rtl/>
                <w:lang w:bidi="ar-BH"/>
              </w:rPr>
            </w:pPr>
            <w:r w:rsidRPr="00FD0F08">
              <w:rPr>
                <w:rFonts w:cs="Simplified Arabic" w:hint="cs"/>
                <w:b/>
                <w:bCs/>
                <w:rtl/>
              </w:rPr>
              <w:t>*</w:t>
            </w:r>
            <w:r w:rsidRPr="00FD0F08">
              <w:rPr>
                <w:rFonts w:cs="Simplified Arabic"/>
                <w:b/>
                <w:bCs/>
                <w:rtl/>
              </w:rPr>
              <w:t xml:space="preserve">الأنماط القيادية </w:t>
            </w:r>
            <w:r w:rsidRPr="00FD0F08">
              <w:rPr>
                <w:rFonts w:cs="Simplified Arabic" w:hint="cs"/>
                <w:b/>
                <w:bCs/>
                <w:rtl/>
              </w:rPr>
              <w:t xml:space="preserve">لمدراء المدارس </w:t>
            </w:r>
            <w:r w:rsidRPr="00FD0F08">
              <w:rPr>
                <w:rFonts w:cs="Simplified Arabic"/>
                <w:b/>
                <w:bCs/>
                <w:rtl/>
              </w:rPr>
              <w:t xml:space="preserve">وعلاقتها </w:t>
            </w:r>
            <w:r w:rsidRPr="00FD0F08">
              <w:rPr>
                <w:rFonts w:cs="Simplified Arabic" w:hint="cs"/>
                <w:b/>
                <w:bCs/>
                <w:rtl/>
              </w:rPr>
              <w:t>بالاحتراق النفسي لدى</w:t>
            </w:r>
            <w:r w:rsidRPr="00FD0F08">
              <w:rPr>
                <w:rFonts w:cs="Simplified Arabic"/>
                <w:b/>
                <w:bCs/>
                <w:rtl/>
              </w:rPr>
              <w:t xml:space="preserve"> المعلمين في</w:t>
            </w:r>
            <w:r w:rsidRPr="00FD0F08">
              <w:rPr>
                <w:rFonts w:cs="Simplified Arabic" w:hint="cs"/>
                <w:b/>
                <w:bCs/>
                <w:rtl/>
              </w:rPr>
              <w:t xml:space="preserve"> مديرية </w:t>
            </w:r>
            <w:r w:rsidRPr="00FD0F08">
              <w:rPr>
                <w:rFonts w:cs="Simplified Arabic"/>
                <w:b/>
                <w:bCs/>
                <w:rtl/>
              </w:rPr>
              <w:t>تربية</w:t>
            </w:r>
            <w:r w:rsidRPr="00FD0F08">
              <w:rPr>
                <w:rFonts w:cs="Simplified Arabic" w:hint="cs"/>
                <w:b/>
                <w:bCs/>
                <w:rtl/>
              </w:rPr>
              <w:t xml:space="preserve"> و</w:t>
            </w:r>
            <w:r w:rsidRPr="00FD0F08">
              <w:rPr>
                <w:rFonts w:cs="Simplified Arabic"/>
                <w:b/>
                <w:bCs/>
                <w:rtl/>
              </w:rPr>
              <w:t xml:space="preserve">تعليم </w:t>
            </w:r>
            <w:r w:rsidRPr="00FD0F08">
              <w:rPr>
                <w:rFonts w:cs="Simplified Arabic" w:hint="cs"/>
                <w:b/>
                <w:bCs/>
                <w:rtl/>
              </w:rPr>
              <w:t>جرش (</w:t>
            </w:r>
            <w:r w:rsidR="00B73E78">
              <w:rPr>
                <w:rFonts w:cs="Simplified Arabic" w:hint="cs"/>
                <w:b/>
                <w:bCs/>
                <w:rtl/>
                <w:lang w:bidi="ar-BH"/>
              </w:rPr>
              <w:t>مقبول</w:t>
            </w:r>
          </w:p>
          <w:p w:rsidR="001B2AC5" w:rsidRPr="00FD0F08" w:rsidRDefault="001B2AC5" w:rsidP="00B73E78">
            <w:pPr>
              <w:tabs>
                <w:tab w:val="left" w:pos="1728"/>
              </w:tabs>
              <w:ind w:left="1620" w:hanging="1620"/>
              <w:jc w:val="both"/>
              <w:rPr>
                <w:rFonts w:cs="Simplified Arabic"/>
                <w:b/>
                <w:bCs/>
                <w:u w:val="single"/>
                <w:lang w:bidi="ar-BH"/>
              </w:rPr>
            </w:pPr>
            <w:r w:rsidRPr="00FD0F08">
              <w:rPr>
                <w:rFonts w:cs="Simplified Arabic" w:hint="cs"/>
                <w:b/>
                <w:bCs/>
                <w:rtl/>
                <w:lang w:bidi="ar-BH"/>
              </w:rPr>
              <w:t xml:space="preserve">للنشر </w:t>
            </w:r>
            <w:r w:rsidRPr="00FD0F08">
              <w:rPr>
                <w:rFonts w:cs="Simplified Arabic" w:hint="cs"/>
                <w:b/>
                <w:bCs/>
                <w:rtl/>
              </w:rPr>
              <w:t>-المجلة التربوية -جامعة الكويت)</w:t>
            </w:r>
            <w:r w:rsidRPr="00FD0F08">
              <w:rPr>
                <w:rFonts w:cs="Simplified Arabic" w:hint="cs"/>
                <w:b/>
                <w:bCs/>
                <w:rtl/>
                <w:lang w:bidi="ar-BH"/>
              </w:rPr>
              <w:t xml:space="preserve"> 2012 م.</w:t>
            </w:r>
            <w:r w:rsidRPr="00FD0F08">
              <w:rPr>
                <w:rFonts w:cs="Simplified Arabic"/>
                <w:b/>
                <w:bCs/>
                <w:u w:val="single"/>
                <w:lang w:bidi="ar-BH"/>
              </w:rPr>
              <w:t xml:space="preserve"> </w:t>
            </w:r>
          </w:p>
          <w:p w:rsidR="001B2AC5" w:rsidRPr="00FD0F08" w:rsidRDefault="001B2AC5" w:rsidP="001B2AC5">
            <w:pPr>
              <w:pStyle w:val="21"/>
              <w:spacing w:line="240" w:lineRule="auto"/>
              <w:jc w:val="both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FD0F08">
              <w:rPr>
                <w:rFonts w:cs="Simplified Arabic" w:hint="cs"/>
                <w:b/>
                <w:bCs/>
                <w:szCs w:val="24"/>
                <w:rtl/>
                <w:lang w:bidi="ar-BH"/>
              </w:rPr>
              <w:t>*</w:t>
            </w:r>
            <w:r w:rsidRPr="00FD0F08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  <w:lang w:bidi="ar-JO"/>
              </w:rPr>
              <w:t>أثر بعض المتغيرات لدى المعلمين في تقديرهم لنمط القيادة السائد لدى مديري المدارس الحكومية في مدينة الطائف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(مقبول للنشر-مجلة جامعة الطائف "الآدا</w:t>
            </w:r>
            <w:r w:rsidRPr="00FD0F08">
              <w:rPr>
                <w:rFonts w:ascii="Simplified Arabic" w:hAnsi="Simplified Arabic" w:cs="Simplified Arabic" w:hint="eastAsia"/>
                <w:b/>
                <w:bCs/>
                <w:szCs w:val="24"/>
                <w:rtl/>
              </w:rPr>
              <w:t>ب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والتربية"-جامعة الطائف)2012م.1434هـ</w:t>
            </w:r>
          </w:p>
          <w:p w:rsidR="001B2AC5" w:rsidRPr="00FD0F08" w:rsidRDefault="001B2AC5" w:rsidP="001B2AC5">
            <w:pPr>
              <w:pStyle w:val="21"/>
              <w:spacing w:line="240" w:lineRule="auto"/>
              <w:jc w:val="both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FD0F08">
              <w:rPr>
                <w:rFonts w:ascii="Simplified Arabic" w:eastAsia="Calibri" w:hAnsi="Simplified Arabic" w:cs="Simplified Arabic" w:hint="cs"/>
                <w:b/>
                <w:bCs/>
                <w:szCs w:val="24"/>
                <w:rtl/>
              </w:rPr>
              <w:t>*</w:t>
            </w:r>
            <w:r w:rsidRPr="00FD0F08">
              <w:rPr>
                <w:rFonts w:ascii="Simplified Arabic" w:eastAsia="Calibri" w:hAnsi="Simplified Arabic" w:cs="Simplified Arabic"/>
                <w:b/>
                <w:bCs/>
                <w:szCs w:val="24"/>
                <w:rtl/>
              </w:rPr>
              <w:t>درجة فاعلية أداء الادارة المدرسية في مدارس مدينة الطائف المتوسطة للبنين</w:t>
            </w:r>
            <w:r w:rsidRPr="00FD0F08">
              <w:rPr>
                <w:rFonts w:ascii="Simplified Arabic" w:eastAsia="Calibri" w:hAnsi="Simplified Arabic" w:cs="Simplified Arabic" w:hint="cs"/>
                <w:b/>
                <w:bCs/>
                <w:szCs w:val="24"/>
                <w:rtl/>
              </w:rPr>
              <w:t xml:space="preserve"> </w:t>
            </w:r>
            <w:r w:rsidRPr="00FD0F08">
              <w:rPr>
                <w:rFonts w:ascii="Simplified Arabic" w:eastAsia="Calibri" w:hAnsi="Simplified Arabic" w:cs="Simplified Arabic"/>
                <w:b/>
                <w:bCs/>
                <w:szCs w:val="24"/>
                <w:rtl/>
              </w:rPr>
              <w:t xml:space="preserve">من وجهة نظر المعلمين </w:t>
            </w:r>
            <w:r w:rsidRPr="00FD0F08">
              <w:rPr>
                <w:rFonts w:ascii="Simplified Arabic" w:eastAsia="Calibri" w:hAnsi="Simplified Arabic" w:cs="Simplified Arabic" w:hint="cs"/>
                <w:b/>
                <w:bCs/>
                <w:szCs w:val="24"/>
                <w:rtl/>
              </w:rPr>
              <w:t>فيها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</w:t>
            </w:r>
            <w:r w:rsidRPr="00FD0F08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(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مقبول للنشر-مجلة جامعة الطائف "الآدا</w:t>
            </w:r>
            <w:r w:rsidRPr="00FD0F08">
              <w:rPr>
                <w:rFonts w:ascii="Simplified Arabic" w:hAnsi="Simplified Arabic" w:cs="Simplified Arabic" w:hint="eastAsia"/>
                <w:b/>
                <w:bCs/>
                <w:szCs w:val="24"/>
                <w:rtl/>
              </w:rPr>
              <w:t>ب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والتربية"-جامعة الطائف)2013 م.1435هـ</w:t>
            </w:r>
          </w:p>
          <w:p w:rsidR="001B2AC5" w:rsidRPr="00FD0F08" w:rsidRDefault="001B2AC5" w:rsidP="001B2AC5">
            <w:pPr>
              <w:pStyle w:val="21"/>
              <w:spacing w:line="240" w:lineRule="auto"/>
              <w:jc w:val="both"/>
              <w:rPr>
                <w:rFonts w:ascii="Calibri" w:hAnsi="Calibri" w:cs="Simplified Arabic"/>
                <w:b/>
                <w:bCs/>
                <w:szCs w:val="24"/>
                <w:u w:val="single"/>
                <w:rtl/>
                <w:lang w:val="en-US"/>
              </w:rPr>
            </w:pPr>
            <w:r w:rsidRPr="00FD0F08">
              <w:rPr>
                <w:rFonts w:ascii="Calibri" w:hAnsi="Calibri" w:cs="Simplified Arabic" w:hint="cs"/>
                <w:b/>
                <w:bCs/>
                <w:szCs w:val="24"/>
                <w:rtl/>
                <w:lang w:val="en-US"/>
              </w:rPr>
              <w:t>*</w:t>
            </w:r>
            <w:r w:rsidRPr="00FD0F08">
              <w:rPr>
                <w:rFonts w:ascii="Simplified Arabic" w:eastAsia="Calibri" w:hAnsi="Simplified Arabic" w:cs="Simplified Arabic"/>
                <w:b/>
                <w:bCs/>
                <w:color w:val="auto"/>
                <w:szCs w:val="24"/>
                <w:rtl/>
                <w:lang w:val="en-US" w:bidi="ar-JO"/>
              </w:rPr>
              <w:t xml:space="preserve"> الكفاءة الإدارية لمديري المدارس الثانوية الحكومية في محافظة جرش وعلاقتها بإدارة الوقت من وجهة نظر </w:t>
            </w:r>
            <w:r w:rsidRPr="00FD0F08">
              <w:rPr>
                <w:rFonts w:ascii="Simplified Arabic" w:eastAsia="Calibri" w:hAnsi="Simplified Arabic" w:cs="Simplified Arabic" w:hint="cs"/>
                <w:b/>
                <w:bCs/>
                <w:color w:val="auto"/>
                <w:szCs w:val="24"/>
                <w:rtl/>
                <w:lang w:val="en-US" w:bidi="ar-JO"/>
              </w:rPr>
              <w:t>معلميهم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(مقبول للنشر-مجلة جامعة جرش -جامعة جرش)</w:t>
            </w:r>
            <w:r w:rsidRPr="00FD0F08">
              <w:rPr>
                <w:rFonts w:ascii="Calibri" w:hAnsi="Calibri" w:cs="Simplified Arabic" w:hint="cs"/>
                <w:b/>
                <w:bCs/>
                <w:szCs w:val="24"/>
                <w:u w:val="single"/>
                <w:rtl/>
                <w:lang w:val="en-US"/>
              </w:rPr>
              <w:t xml:space="preserve"> </w:t>
            </w:r>
            <w:r w:rsidRPr="00FD0F08">
              <w:rPr>
                <w:rFonts w:ascii="Calibri" w:hAnsi="Calibri" w:cs="Simplified Arabic" w:hint="cs"/>
                <w:b/>
                <w:bCs/>
                <w:szCs w:val="24"/>
                <w:rtl/>
                <w:lang w:val="en-US"/>
              </w:rPr>
              <w:t>لعام 2018</w:t>
            </w:r>
          </w:p>
          <w:p w:rsidR="00325724" w:rsidRDefault="001B2AC5" w:rsidP="00325724">
            <w:pPr>
              <w:pStyle w:val="21"/>
              <w:spacing w:line="240" w:lineRule="auto"/>
              <w:jc w:val="both"/>
              <w:rPr>
                <w:rFonts w:ascii="Arial" w:hAnsi="Arial"/>
                <w:b/>
                <w:bCs/>
                <w:szCs w:val="24"/>
                <w:rtl/>
              </w:rPr>
            </w:pPr>
            <w:r w:rsidRPr="00FD0F08">
              <w:rPr>
                <w:rFonts w:ascii="Arial" w:hAnsi="Arial" w:hint="cs"/>
                <w:b/>
                <w:bCs/>
                <w:szCs w:val="24"/>
                <w:rtl/>
              </w:rPr>
              <w:t>* ال</w:t>
            </w:r>
            <w:r w:rsidRPr="00FD0F08">
              <w:rPr>
                <w:rFonts w:ascii="Arial" w:hAnsi="Arial"/>
                <w:b/>
                <w:bCs/>
                <w:szCs w:val="24"/>
                <w:rtl/>
              </w:rPr>
              <w:t xml:space="preserve">دور الفعلي </w:t>
            </w:r>
            <w:r w:rsidRPr="00FD0F08">
              <w:rPr>
                <w:rFonts w:ascii="Arial" w:hAnsi="Arial" w:hint="cs"/>
                <w:b/>
                <w:bCs/>
                <w:szCs w:val="24"/>
                <w:rtl/>
              </w:rPr>
              <w:t>ل</w:t>
            </w:r>
            <w:r w:rsidRPr="00FD0F08">
              <w:rPr>
                <w:rFonts w:ascii="Arial" w:hAnsi="Arial"/>
                <w:b/>
                <w:bCs/>
                <w:szCs w:val="24"/>
                <w:rtl/>
              </w:rPr>
              <w:t xml:space="preserve">مدير المدرسة في مدارس </w:t>
            </w:r>
            <w:r w:rsidRPr="00FD0F08">
              <w:rPr>
                <w:rFonts w:ascii="Arial" w:hAnsi="Arial" w:hint="cs"/>
                <w:b/>
                <w:bCs/>
                <w:szCs w:val="24"/>
                <w:rtl/>
              </w:rPr>
              <w:t>مديرية التربية والتعليم الحكومية بمحافظة جرش ومعيقات العمل (مقبول للنشر-مجلة</w:t>
            </w:r>
            <w:r w:rsidRPr="00FD0F08">
              <w:rPr>
                <w:rFonts w:ascii="Simplified Arabic" w:hAnsi="Simplified Arabic" w:cs="Simplified Arabic"/>
                <w:b/>
                <w:bCs/>
                <w:szCs w:val="24"/>
                <w:rtl/>
                <w:lang w:bidi="ar-JO"/>
              </w:rPr>
              <w:t xml:space="preserve"> مؤتة للبحوث </w:t>
            </w:r>
            <w:r w:rsidRPr="00FD0F08">
              <w:rPr>
                <w:rFonts w:ascii="Simplified Arabic" w:hAnsi="Simplified Arabic" w:cs="Simplified Arabic" w:hint="cs"/>
                <w:b/>
                <w:bCs/>
                <w:szCs w:val="24"/>
                <w:rtl/>
                <w:lang w:bidi="ar-JO"/>
              </w:rPr>
              <w:t>والدراسات</w:t>
            </w:r>
            <w:r w:rsidRPr="00FD0F08">
              <w:rPr>
                <w:rFonts w:ascii="Arial" w:hAnsi="Arial" w:hint="cs"/>
                <w:b/>
                <w:bCs/>
                <w:szCs w:val="24"/>
                <w:rtl/>
              </w:rPr>
              <w:t xml:space="preserve"> -جامعة مؤتة) لعام 2018</w:t>
            </w:r>
          </w:p>
          <w:p w:rsidR="002349EC" w:rsidRPr="002349EC" w:rsidRDefault="002349EC" w:rsidP="002349EC">
            <w:pPr>
              <w:jc w:val="both"/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 w:rsidRPr="00FD0F08">
              <w:rPr>
                <w:rFonts w:ascii="Simplified Arabic" w:eastAsia="Times New Roman" w:hAnsi="Simplified Arabic" w:cs="Simplified Arabic"/>
                <w:rtl/>
                <w:lang w:eastAsia="en-US"/>
              </w:rPr>
              <w:t xml:space="preserve"> </w:t>
            </w:r>
            <w:r w:rsidRPr="00FD0F08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دور مديري المدارس الثانوية الحكومية بمحافظة جرش في إدارة المنهاج وعلاقته في تحسين </w:t>
            </w:r>
            <w:r w:rsidRPr="002349EC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>البيئة التعليمية من وجهة نظر المعلمين</w:t>
            </w:r>
            <w:r w:rsidRPr="002349EC">
              <w:rPr>
                <w:rFonts w:ascii="Arial" w:eastAsia="Times New Roman" w:hAnsi="Arial" w:cs="SKR HEAD1" w:hint="cs"/>
                <w:b/>
                <w:bCs/>
                <w:rtl/>
                <w:lang w:eastAsia="en-US"/>
              </w:rPr>
              <w:t>.</w:t>
            </w:r>
            <w:r>
              <w:rPr>
                <w:rFonts w:ascii="Arial" w:eastAsia="Times New Roman" w:hAnsi="Arial" w:cs="SKR HEAD1"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 xml:space="preserve">(مقبول </w:t>
            </w:r>
            <w:r w:rsid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للنشر-مجلة الاردنية للعلوم التطبيقية-جامعة العلوم التطبيقية الخاصة) لعام 2019</w:t>
            </w:r>
          </w:p>
          <w:p w:rsidR="001B2AC5" w:rsidRPr="00325724" w:rsidRDefault="001B2AC5" w:rsidP="00325724">
            <w:pPr>
              <w:pStyle w:val="21"/>
              <w:spacing w:line="240" w:lineRule="auto"/>
              <w:jc w:val="both"/>
              <w:rPr>
                <w:rFonts w:ascii="Arial" w:hAnsi="Arial"/>
                <w:b/>
                <w:bCs/>
                <w:szCs w:val="24"/>
                <w:rtl/>
              </w:rPr>
            </w:pPr>
            <w:r w:rsidRPr="00FD0F08">
              <w:rPr>
                <w:rFonts w:ascii="Arial" w:hAnsi="Arial" w:hint="cs"/>
                <w:b/>
                <w:bCs/>
                <w:szCs w:val="24"/>
                <w:u w:val="single"/>
                <w:rtl/>
              </w:rPr>
              <w:t>ابحاث قيد النشر</w:t>
            </w:r>
          </w:p>
          <w:p w:rsidR="001B2AC5" w:rsidRDefault="001B2AC5" w:rsidP="001C22B2">
            <w:pPr>
              <w:pStyle w:val="21"/>
              <w:spacing w:line="240" w:lineRule="auto"/>
              <w:jc w:val="left"/>
              <w:rPr>
                <w:rFonts w:ascii="Arial" w:hAnsi="Arial"/>
                <w:b/>
                <w:bCs/>
                <w:szCs w:val="24"/>
                <w:rtl/>
              </w:rPr>
            </w:pPr>
            <w:r w:rsidRPr="00FD0F08">
              <w:rPr>
                <w:rFonts w:ascii="Arial" w:hAnsi="Arial" w:hint="cs"/>
                <w:b/>
                <w:bCs/>
                <w:szCs w:val="24"/>
                <w:rtl/>
              </w:rPr>
              <w:t>*</w:t>
            </w:r>
            <w:r w:rsidRPr="00FD0F08">
              <w:rPr>
                <w:rFonts w:ascii="Simplified Arabic" w:eastAsia="Calibri" w:hAnsi="Simplified Arabic" w:cs="Simplified Arabic"/>
                <w:b/>
                <w:bCs/>
                <w:color w:val="auto"/>
                <w:szCs w:val="24"/>
                <w:rtl/>
                <w:lang w:val="en-US"/>
              </w:rPr>
              <w:t xml:space="preserve"> </w:t>
            </w:r>
            <w:r w:rsidRPr="00FD0F08">
              <w:rPr>
                <w:rFonts w:ascii="Arial" w:hAnsi="Arial"/>
                <w:b/>
                <w:bCs/>
                <w:szCs w:val="24"/>
                <w:rtl/>
              </w:rPr>
              <w:t>واقع العدالة التنظيمية في جامعة جرش من وجهة نظر أعضاء هيئة التدريس</w:t>
            </w:r>
            <w:r w:rsidRPr="00FD0F08">
              <w:rPr>
                <w:rFonts w:ascii="Arial" w:hAnsi="Arial" w:hint="cs"/>
                <w:b/>
                <w:bCs/>
                <w:szCs w:val="24"/>
                <w:rtl/>
              </w:rPr>
              <w:t>.</w:t>
            </w:r>
          </w:p>
          <w:p w:rsidR="001C22B2" w:rsidRPr="001C22B2" w:rsidRDefault="001C22B2" w:rsidP="001C22B2">
            <w:pPr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 w:rsidRPr="006668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درجة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ممارسة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القادة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التربويي</w:t>
            </w:r>
            <w:r w:rsidRPr="001C22B2">
              <w:rPr>
                <w:rFonts w:ascii="Arial" w:eastAsia="Times New Roman" w:hAnsi="Arial" w:cs="SKR HEAD1" w:hint="eastAsia"/>
                <w:b/>
                <w:bCs/>
                <w:color w:val="000000"/>
                <w:rtl/>
                <w:lang w:val="el-GR" w:eastAsia="en-US"/>
              </w:rPr>
              <w:t>ن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في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مديرية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التربية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والتعليم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بمحافظة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جرش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لدورهم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الإداري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في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ضوء</w:t>
            </w:r>
          </w:p>
          <w:p w:rsidR="001C22B2" w:rsidRPr="001C22B2" w:rsidRDefault="001C22B2" w:rsidP="001C22B2">
            <w:pPr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</w:pP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الفكر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الإداري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الحديث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من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وجهة</w:t>
            </w:r>
            <w:r w:rsidRPr="001C22B2">
              <w:rPr>
                <w:rFonts w:ascii="Arial" w:eastAsia="Times New Roman" w:hAnsi="Arial" w:cs="SKR HEAD1"/>
                <w:b/>
                <w:bCs/>
                <w:color w:val="000000"/>
                <w:rtl/>
                <w:lang w:val="el-GR" w:eastAsia="en-US"/>
              </w:rPr>
              <w:t xml:space="preserve"> </w:t>
            </w:r>
            <w:r w:rsidRPr="001C22B2"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المرؤوسين</w:t>
            </w:r>
            <w:r>
              <w:rPr>
                <w:rFonts w:ascii="Arial" w:eastAsia="Times New Roman" w:hAnsi="Arial" w:cs="SKR HEAD1" w:hint="cs"/>
                <w:b/>
                <w:bCs/>
                <w:color w:val="000000"/>
                <w:rtl/>
                <w:lang w:val="el-GR" w:eastAsia="en-US"/>
              </w:rPr>
              <w:t>.</w:t>
            </w:r>
          </w:p>
          <w:p w:rsidR="001C22B2" w:rsidRPr="00FD0F08" w:rsidRDefault="001C22B2" w:rsidP="001B2AC5">
            <w:pPr>
              <w:pStyle w:val="21"/>
              <w:spacing w:line="240" w:lineRule="auto"/>
              <w:jc w:val="both"/>
              <w:rPr>
                <w:rFonts w:ascii="Arial" w:hAnsi="Arial"/>
                <w:b/>
                <w:bCs/>
                <w:szCs w:val="24"/>
                <w:rtl/>
              </w:rPr>
            </w:pPr>
          </w:p>
          <w:p w:rsidR="000A54B0" w:rsidRPr="001B2AC5" w:rsidRDefault="000A54B0" w:rsidP="001B2AC5">
            <w:pPr>
              <w:jc w:val="both"/>
              <w:rPr>
                <w:rFonts w:ascii="Simplified Arabic" w:eastAsia="Times New Roman" w:hAnsi="Simplified Arabic" w:cs="Simplified Arabic"/>
                <w:noProof/>
                <w:rtl/>
                <w:lang w:eastAsia="ar-SA"/>
              </w:rPr>
            </w:pPr>
          </w:p>
        </w:tc>
      </w:tr>
    </w:tbl>
    <w:p w:rsidR="000A54B0" w:rsidRPr="000A54B0" w:rsidRDefault="000A54B0" w:rsidP="000A54B0">
      <w:pPr>
        <w:bidi w:val="0"/>
        <w:jc w:val="center"/>
        <w:rPr>
          <w:rFonts w:cs="GE SS Two Light"/>
          <w:b/>
          <w:bCs/>
          <w:color w:val="000000"/>
          <w:u w:val="single"/>
        </w:rPr>
      </w:pPr>
    </w:p>
    <w:p w:rsidR="000A54B0" w:rsidRPr="000A54B0" w:rsidRDefault="000A54B0" w:rsidP="000A54B0">
      <w:pPr>
        <w:bidi w:val="0"/>
        <w:jc w:val="center"/>
        <w:rPr>
          <w:rFonts w:cs="GE SS Two Light"/>
          <w:b/>
          <w:bCs/>
          <w:color w:val="000000"/>
        </w:rPr>
      </w:pPr>
      <w:r w:rsidRPr="000A54B0">
        <w:rPr>
          <w:rFonts w:cs="GE SS Two Light"/>
          <w:b/>
          <w:bCs/>
          <w:color w:val="000000"/>
          <w:highlight w:val="lightGray"/>
          <w:u w:val="single"/>
        </w:rPr>
        <w:t>Publication / Conferences:</w:t>
      </w:r>
      <w:r w:rsidRPr="000A54B0">
        <w:rPr>
          <w:rFonts w:cs="GE SS Two Light"/>
          <w:b/>
          <w:bCs/>
          <w:color w:val="000000"/>
          <w:highlight w:val="lightGray"/>
        </w:rPr>
        <w:tab/>
      </w:r>
      <w:r w:rsidRPr="000A54B0">
        <w:rPr>
          <w:rFonts w:cs="GE SS Two Light"/>
          <w:b/>
          <w:bCs/>
          <w:color w:val="000000"/>
          <w:highlight w:val="lightGray"/>
        </w:rPr>
        <w:tab/>
      </w:r>
      <w:r w:rsidRPr="000A54B0">
        <w:rPr>
          <w:rFonts w:cs="GE SS Two Light"/>
          <w:b/>
          <w:bCs/>
          <w:color w:val="000000"/>
          <w:highlight w:val="lightGray"/>
        </w:rPr>
        <w:tab/>
        <w:t>:</w:t>
      </w:r>
      <w:r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 xml:space="preserve"> المنشورات العلميّة </w:t>
      </w:r>
      <w:r w:rsidRPr="000A54B0">
        <w:rPr>
          <w:rFonts w:hint="cs"/>
          <w:b/>
          <w:bCs/>
          <w:color w:val="000000"/>
          <w:highlight w:val="lightGray"/>
          <w:u w:val="single"/>
          <w:rtl/>
        </w:rPr>
        <w:t>–</w:t>
      </w:r>
      <w:r w:rsidRPr="000A54B0">
        <w:rPr>
          <w:rFonts w:cs="GE SS Two Light" w:hint="cs"/>
          <w:b/>
          <w:bCs/>
          <w:color w:val="000000"/>
          <w:highlight w:val="lightGray"/>
          <w:u w:val="single"/>
          <w:rtl/>
        </w:rPr>
        <w:t xml:space="preserve"> مؤتمرات</w:t>
      </w:r>
    </w:p>
    <w:p w:rsidR="000A54B0" w:rsidRPr="000A54B0" w:rsidRDefault="000A54B0" w:rsidP="000A54B0">
      <w:pPr>
        <w:rPr>
          <w:rFonts w:cs="GE SS Two Light"/>
          <w:rtl/>
        </w:rPr>
      </w:pPr>
    </w:p>
    <w:tbl>
      <w:tblPr>
        <w:tblW w:w="905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1"/>
      </w:tblGrid>
      <w:tr w:rsidR="000A54B0" w:rsidRPr="000A54B0" w:rsidTr="00D62AD1">
        <w:trPr>
          <w:trHeight w:val="974"/>
        </w:trPr>
        <w:tc>
          <w:tcPr>
            <w:tcW w:w="9051" w:type="dxa"/>
            <w:shd w:val="clear" w:color="auto" w:fill="auto"/>
          </w:tcPr>
          <w:p w:rsidR="000A54B0" w:rsidRPr="000A54B0" w:rsidRDefault="000A54B0" w:rsidP="00925611">
            <w:pPr>
              <w:bidi w:val="0"/>
              <w:rPr>
                <w:rFonts w:cs="GE SS Two Light"/>
                <w:b/>
                <w:bCs/>
                <w:color w:val="000000"/>
              </w:rPr>
            </w:pPr>
          </w:p>
          <w:p w:rsidR="000A54B0" w:rsidRDefault="00325724" w:rsidP="00925611">
            <w:pPr>
              <w:rPr>
                <w:rFonts w:cs="GE SS Two Light"/>
                <w:b/>
                <w:bCs/>
                <w:color w:val="000000"/>
                <w:rtl/>
              </w:rPr>
            </w:pPr>
            <w:r>
              <w:rPr>
                <w:rFonts w:cs="GE SS Two Light" w:hint="cs"/>
                <w:b/>
                <w:bCs/>
                <w:color w:val="000000"/>
                <w:rtl/>
              </w:rPr>
              <w:t>*المؤتمر العلمي الثامن لكلية العلوم التربوية ( التربية المستدامة في التربية والتعليم) لعام 2015</w:t>
            </w:r>
          </w:p>
          <w:p w:rsidR="00325724" w:rsidRPr="00325724" w:rsidRDefault="00325724" w:rsidP="00325724">
            <w:pPr>
              <w:pStyle w:val="NormalWeb"/>
              <w:jc w:val="center"/>
              <w:rPr>
                <w:rFonts w:ascii="Calibri" w:hAnsi="Calibri"/>
                <w:lang w:bidi="ar-JO"/>
              </w:rPr>
            </w:pPr>
            <w:r>
              <w:rPr>
                <w:rStyle w:val="Strong"/>
                <w:rFonts w:ascii="Constantia" w:hAnsi="Constantia" w:hint="cs"/>
                <w:rtl/>
              </w:rPr>
              <w:lastRenderedPageBreak/>
              <w:t xml:space="preserve"> </w:t>
            </w:r>
            <w:r w:rsidRPr="00325724">
              <w:rPr>
                <w:rStyle w:val="Strong"/>
                <w:rFonts w:ascii="Constantia" w:hAnsi="Constantia"/>
                <w:rtl/>
              </w:rPr>
              <w:t>التكامل التربوي بين التعليم العام والعالي</w:t>
            </w:r>
            <w:r w:rsidRPr="00325724">
              <w:rPr>
                <w:rStyle w:val="Strong"/>
                <w:rFonts w:ascii="Constantia" w:hAnsi="Constantia"/>
              </w:rPr>
              <w:t>)</w:t>
            </w:r>
            <w:r>
              <w:rPr>
                <w:rFonts w:cs="GE SS Two Light" w:hint="cs"/>
                <w:b/>
                <w:bCs/>
                <w:color w:val="000000"/>
                <w:rtl/>
              </w:rPr>
              <w:t xml:space="preserve"> *</w:t>
            </w:r>
            <w:r w:rsidRPr="00325724">
              <w:rPr>
                <w:rStyle w:val="Strong"/>
                <w:rFonts w:ascii="Constantia" w:hAnsi="Constantia"/>
                <w:rtl/>
              </w:rPr>
              <w:t xml:space="preserve">لمؤتمر السابع عشر للجمعية السعودية للعلوم التربية والنفسية </w:t>
            </w:r>
            <w:r>
              <w:rPr>
                <w:rStyle w:val="Strong"/>
                <w:rFonts w:ascii="Constantia" w:hAnsi="Constantia" w:hint="cs"/>
                <w:rtl/>
              </w:rPr>
              <w:t>(</w:t>
            </w:r>
            <w:r w:rsidRPr="00325724">
              <w:rPr>
                <w:rStyle w:val="Strong"/>
                <w:rFonts w:ascii="Constantia" w:hAnsi="Constantia"/>
                <w:rtl/>
              </w:rPr>
              <w:t>جستن</w:t>
            </w:r>
            <w:r w:rsidR="00B73E78">
              <w:rPr>
                <w:rStyle w:val="Strong"/>
                <w:rFonts w:ascii="Constantia" w:hAnsi="Constantia" w:hint="cs"/>
                <w:rtl/>
              </w:rPr>
              <w:t>)</w:t>
            </w:r>
          </w:p>
          <w:p w:rsidR="00325724" w:rsidRPr="00AA49D7" w:rsidRDefault="00AA49D7" w:rsidP="00AA49D7">
            <w:pPr>
              <w:pStyle w:val="NormalWeb"/>
              <w:bidi/>
              <w:rPr>
                <w:rFonts w:ascii="Calibri" w:hAnsi="Calibri"/>
              </w:rPr>
            </w:pPr>
            <w:r>
              <w:rPr>
                <w:rStyle w:val="Strong"/>
                <w:rFonts w:ascii="Constantia" w:hAnsi="Constantia" w:hint="cs"/>
                <w:rtl/>
                <w:lang w:bidi="ar-JO"/>
              </w:rPr>
              <w:t>30/</w:t>
            </w:r>
            <w:r w:rsidR="00325724" w:rsidRPr="00325724">
              <w:rPr>
                <w:rStyle w:val="Strong"/>
                <w:rFonts w:ascii="Constantia" w:hAnsi="Constantia"/>
              </w:rPr>
              <w:t xml:space="preserve"> </w:t>
            </w:r>
            <w:r>
              <w:rPr>
                <w:rStyle w:val="Strong"/>
                <w:rFonts w:ascii="Constantia" w:hAnsi="Constantia" w:hint="cs"/>
                <w:rtl/>
              </w:rPr>
              <w:t>4</w:t>
            </w:r>
            <w:r w:rsidR="00325724" w:rsidRPr="00325724">
              <w:rPr>
                <w:rStyle w:val="Strong"/>
                <w:rFonts w:ascii="Constantia" w:hAnsi="Constantia"/>
              </w:rPr>
              <w:t xml:space="preserve"> </w:t>
            </w:r>
            <w:r>
              <w:rPr>
                <w:rStyle w:val="Strong"/>
                <w:rFonts w:ascii="Constantia" w:hAnsi="Constantia" w:hint="cs"/>
                <w:rtl/>
              </w:rPr>
              <w:t xml:space="preserve"> </w:t>
            </w:r>
            <w:r w:rsidR="00325724" w:rsidRPr="00325724">
              <w:rPr>
                <w:rStyle w:val="Strong"/>
                <w:rFonts w:ascii="Constantia" w:hAnsi="Constantia"/>
                <w:rtl/>
              </w:rPr>
              <w:t>إلى 2/ 5/ 1437هـ (9 - 11/ 2/ 2016</w:t>
            </w:r>
            <w:r w:rsidR="00325724">
              <w:rPr>
                <w:rStyle w:val="Strong"/>
                <w:rFonts w:ascii="Constantia" w:hAnsi="Constantia" w:hint="cs"/>
                <w:rtl/>
              </w:rPr>
              <w:t>)</w:t>
            </w:r>
            <w:r>
              <w:rPr>
                <w:rFonts w:ascii="Calibri" w:hAnsi="Calibri" w:hint="cs"/>
                <w:rtl/>
              </w:rPr>
              <w:t xml:space="preserve"> </w:t>
            </w:r>
            <w:r w:rsidRPr="00AA49D7">
              <w:rPr>
                <w:rFonts w:ascii="Calibri" w:hAnsi="Calibri" w:hint="cs"/>
                <w:b/>
                <w:bCs/>
                <w:rtl/>
              </w:rPr>
              <w:t xml:space="preserve">جامعة الملك سعود </w:t>
            </w:r>
            <w:r w:rsidRPr="00AA49D7">
              <w:rPr>
                <w:rFonts w:ascii="Calibri" w:hAnsi="Calibri"/>
                <w:b/>
                <w:bCs/>
                <w:rtl/>
              </w:rPr>
              <w:t>–</w:t>
            </w:r>
            <w:r w:rsidRPr="00AA49D7">
              <w:rPr>
                <w:rFonts w:ascii="Calibri" w:hAnsi="Calibri" w:hint="cs"/>
                <w:b/>
                <w:bCs/>
                <w:rtl/>
              </w:rPr>
              <w:t xml:space="preserve"> الرياض </w:t>
            </w:r>
            <w:r w:rsidRPr="00AA49D7">
              <w:rPr>
                <w:rFonts w:ascii="Calibri" w:hAnsi="Calibri"/>
                <w:b/>
                <w:bCs/>
                <w:rtl/>
              </w:rPr>
              <w:t>–</w:t>
            </w:r>
            <w:r w:rsidRPr="00AA49D7">
              <w:rPr>
                <w:rFonts w:ascii="Calibri" w:hAnsi="Calibri" w:hint="cs"/>
                <w:b/>
                <w:bCs/>
                <w:rtl/>
              </w:rPr>
              <w:t xml:space="preserve"> المملكة العربية السعودية</w:t>
            </w:r>
          </w:p>
          <w:p w:rsidR="00325724" w:rsidRPr="00325724" w:rsidRDefault="00325724" w:rsidP="00925611">
            <w:pPr>
              <w:rPr>
                <w:rFonts w:cs="GE SS Two Light"/>
                <w:b/>
                <w:bCs/>
              </w:rPr>
            </w:pPr>
          </w:p>
          <w:p w:rsidR="000A54B0" w:rsidRPr="00325724" w:rsidRDefault="000A54B0" w:rsidP="00925611">
            <w:pPr>
              <w:rPr>
                <w:rFonts w:cs="GE SS Two Light"/>
                <w:b/>
                <w:bCs/>
              </w:rPr>
            </w:pPr>
          </w:p>
          <w:p w:rsidR="000A54B0" w:rsidRPr="00325724" w:rsidRDefault="000A54B0" w:rsidP="00925611">
            <w:pPr>
              <w:rPr>
                <w:rFonts w:cs="GE SS Two Light"/>
                <w:b/>
                <w:bCs/>
              </w:rPr>
            </w:pPr>
          </w:p>
          <w:p w:rsidR="000A54B0" w:rsidRPr="00325724" w:rsidRDefault="000A54B0" w:rsidP="00925611">
            <w:pPr>
              <w:rPr>
                <w:rFonts w:cs="GE SS Two Light"/>
                <w:b/>
                <w:bCs/>
              </w:rPr>
            </w:pPr>
          </w:p>
          <w:p w:rsidR="000A54B0" w:rsidRPr="00325724" w:rsidRDefault="000A54B0" w:rsidP="00925611">
            <w:pPr>
              <w:rPr>
                <w:rFonts w:cs="GE SS Two Light"/>
                <w:b/>
                <w:bCs/>
              </w:rPr>
            </w:pPr>
          </w:p>
          <w:p w:rsidR="000A54B0" w:rsidRPr="000A54B0" w:rsidRDefault="000A54B0" w:rsidP="00925611">
            <w:pPr>
              <w:rPr>
                <w:rFonts w:cs="GE SS Two Light"/>
                <w:b/>
                <w:bCs/>
                <w:color w:val="000000"/>
              </w:rPr>
            </w:pPr>
          </w:p>
          <w:p w:rsidR="000A54B0" w:rsidRPr="000A54B0" w:rsidRDefault="000A54B0" w:rsidP="00925611">
            <w:pPr>
              <w:rPr>
                <w:rFonts w:cs="GE SS Two Light"/>
                <w:b/>
                <w:bCs/>
                <w:color w:val="000000"/>
              </w:rPr>
            </w:pPr>
          </w:p>
          <w:p w:rsidR="000A54B0" w:rsidRPr="000A54B0" w:rsidRDefault="000A54B0" w:rsidP="00925611">
            <w:pPr>
              <w:rPr>
                <w:rFonts w:cs="GE SS Two Light"/>
                <w:b/>
                <w:bCs/>
                <w:color w:val="000000"/>
              </w:rPr>
            </w:pPr>
          </w:p>
          <w:p w:rsidR="000A54B0" w:rsidRPr="000A54B0" w:rsidRDefault="000A54B0" w:rsidP="00925611">
            <w:pPr>
              <w:rPr>
                <w:rFonts w:cs="GE SS Two Light"/>
                <w:b/>
                <w:bCs/>
                <w:color w:val="000000"/>
              </w:rPr>
            </w:pPr>
          </w:p>
          <w:p w:rsidR="000A54B0" w:rsidRPr="000A54B0" w:rsidRDefault="000A54B0" w:rsidP="00925611">
            <w:pPr>
              <w:rPr>
                <w:rFonts w:cs="GE SS Two Light"/>
                <w:b/>
                <w:bCs/>
                <w:color w:val="000000"/>
                <w:rtl/>
              </w:rPr>
            </w:pPr>
          </w:p>
        </w:tc>
      </w:tr>
    </w:tbl>
    <w:p w:rsidR="00722B5E" w:rsidRPr="009C714D" w:rsidRDefault="00722B5E" w:rsidP="00722B5E">
      <w:pPr>
        <w:bidi w:val="0"/>
        <w:rPr>
          <w:rFonts w:cs="GE SS Two Light"/>
          <w:sz w:val="22"/>
          <w:szCs w:val="22"/>
        </w:rPr>
      </w:pPr>
    </w:p>
    <w:sectPr w:rsidR="00722B5E" w:rsidRPr="009C714D" w:rsidSect="00AD1DC6">
      <w:pgSz w:w="11907" w:h="18201" w:code="9"/>
      <w:pgMar w:top="1258" w:right="1467" w:bottom="868" w:left="1797" w:header="709" w:footer="113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BoldHeading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7F6"/>
    <w:multiLevelType w:val="hybridMultilevel"/>
    <w:tmpl w:val="4718EC72"/>
    <w:lvl w:ilvl="0" w:tplc="681EA9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6C"/>
    <w:multiLevelType w:val="hybridMultilevel"/>
    <w:tmpl w:val="0EF05CA0"/>
    <w:lvl w:ilvl="0" w:tplc="54106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0A5"/>
    <w:multiLevelType w:val="hybridMultilevel"/>
    <w:tmpl w:val="AC18AC16"/>
    <w:lvl w:ilvl="0" w:tplc="5A22414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22AA7CDA"/>
    <w:multiLevelType w:val="hybridMultilevel"/>
    <w:tmpl w:val="229E563C"/>
    <w:lvl w:ilvl="0" w:tplc="27AEB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5CB3"/>
    <w:multiLevelType w:val="hybridMultilevel"/>
    <w:tmpl w:val="040C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42F8D"/>
    <w:multiLevelType w:val="hybridMultilevel"/>
    <w:tmpl w:val="DFF69898"/>
    <w:lvl w:ilvl="0" w:tplc="D55CC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168CC"/>
    <w:multiLevelType w:val="multilevel"/>
    <w:tmpl w:val="5FE8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8E01EC"/>
    <w:multiLevelType w:val="hybridMultilevel"/>
    <w:tmpl w:val="BB7C19CE"/>
    <w:lvl w:ilvl="0" w:tplc="681EA9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37D56"/>
    <w:multiLevelType w:val="hybridMultilevel"/>
    <w:tmpl w:val="590A4808"/>
    <w:lvl w:ilvl="0" w:tplc="29FC19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A7FBB"/>
    <w:multiLevelType w:val="hybridMultilevel"/>
    <w:tmpl w:val="FC8077A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11F4F24"/>
    <w:multiLevelType w:val="hybridMultilevel"/>
    <w:tmpl w:val="AFD0334C"/>
    <w:lvl w:ilvl="0" w:tplc="3422452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A410E"/>
    <w:multiLevelType w:val="hybridMultilevel"/>
    <w:tmpl w:val="E0142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D3572"/>
    <w:multiLevelType w:val="hybridMultilevel"/>
    <w:tmpl w:val="199CBE4A"/>
    <w:lvl w:ilvl="0" w:tplc="3422452A">
      <w:start w:val="5"/>
      <w:numFmt w:val="bullet"/>
      <w:lvlText w:val="-"/>
      <w:lvlJc w:val="left"/>
      <w:pPr>
        <w:ind w:left="12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FAA3AA1"/>
    <w:multiLevelType w:val="hybridMultilevel"/>
    <w:tmpl w:val="CD387078"/>
    <w:lvl w:ilvl="0" w:tplc="413C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37109"/>
    <w:multiLevelType w:val="hybridMultilevel"/>
    <w:tmpl w:val="E55E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F162E"/>
    <w:multiLevelType w:val="hybridMultilevel"/>
    <w:tmpl w:val="4CF6CE70"/>
    <w:lvl w:ilvl="0" w:tplc="2C900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F4F32"/>
    <w:multiLevelType w:val="hybridMultilevel"/>
    <w:tmpl w:val="F97A77B6"/>
    <w:lvl w:ilvl="0" w:tplc="4AAC3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37331"/>
    <w:multiLevelType w:val="hybridMultilevel"/>
    <w:tmpl w:val="E8ACADD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215696A"/>
    <w:multiLevelType w:val="hybridMultilevel"/>
    <w:tmpl w:val="62640210"/>
    <w:lvl w:ilvl="0" w:tplc="681EA9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16790"/>
    <w:multiLevelType w:val="multilevel"/>
    <w:tmpl w:val="B46E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3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18"/>
  </w:num>
  <w:num w:numId="12">
    <w:abstractNumId w:val="0"/>
  </w:num>
  <w:num w:numId="13">
    <w:abstractNumId w:val="7"/>
  </w:num>
  <w:num w:numId="14">
    <w:abstractNumId w:val="10"/>
  </w:num>
  <w:num w:numId="15">
    <w:abstractNumId w:val="12"/>
  </w:num>
  <w:num w:numId="16">
    <w:abstractNumId w:val="9"/>
  </w:num>
  <w:num w:numId="17">
    <w:abstractNumId w:val="17"/>
  </w:num>
  <w:num w:numId="18">
    <w:abstractNumId w:val="8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77"/>
    <w:rsid w:val="000704B9"/>
    <w:rsid w:val="00072B7A"/>
    <w:rsid w:val="000A054A"/>
    <w:rsid w:val="000A54B0"/>
    <w:rsid w:val="000F3C77"/>
    <w:rsid w:val="00115318"/>
    <w:rsid w:val="001650C4"/>
    <w:rsid w:val="00167743"/>
    <w:rsid w:val="00186564"/>
    <w:rsid w:val="00187E6B"/>
    <w:rsid w:val="001B2AC5"/>
    <w:rsid w:val="001C0B91"/>
    <w:rsid w:val="001C22B2"/>
    <w:rsid w:val="001D2400"/>
    <w:rsid w:val="00201C66"/>
    <w:rsid w:val="002349EC"/>
    <w:rsid w:val="002716F4"/>
    <w:rsid w:val="002B29E4"/>
    <w:rsid w:val="002E11B5"/>
    <w:rsid w:val="00325306"/>
    <w:rsid w:val="00325724"/>
    <w:rsid w:val="0033565D"/>
    <w:rsid w:val="003625E9"/>
    <w:rsid w:val="00372C9C"/>
    <w:rsid w:val="0038693D"/>
    <w:rsid w:val="00390865"/>
    <w:rsid w:val="003C7EAA"/>
    <w:rsid w:val="0041063F"/>
    <w:rsid w:val="00415AB4"/>
    <w:rsid w:val="00420670"/>
    <w:rsid w:val="00425A26"/>
    <w:rsid w:val="00425E46"/>
    <w:rsid w:val="00427642"/>
    <w:rsid w:val="004557AD"/>
    <w:rsid w:val="00455FB4"/>
    <w:rsid w:val="004D541D"/>
    <w:rsid w:val="004D5B5F"/>
    <w:rsid w:val="0053082E"/>
    <w:rsid w:val="00581990"/>
    <w:rsid w:val="00597895"/>
    <w:rsid w:val="005B6716"/>
    <w:rsid w:val="005E48E6"/>
    <w:rsid w:val="005E72C7"/>
    <w:rsid w:val="00644BE7"/>
    <w:rsid w:val="00650B13"/>
    <w:rsid w:val="00664137"/>
    <w:rsid w:val="006C55FE"/>
    <w:rsid w:val="006D1A73"/>
    <w:rsid w:val="00704CE8"/>
    <w:rsid w:val="0072232E"/>
    <w:rsid w:val="00722B5E"/>
    <w:rsid w:val="00772417"/>
    <w:rsid w:val="007931C5"/>
    <w:rsid w:val="007C3E72"/>
    <w:rsid w:val="007D325E"/>
    <w:rsid w:val="007F3F40"/>
    <w:rsid w:val="00803FA9"/>
    <w:rsid w:val="0080516E"/>
    <w:rsid w:val="00846ED9"/>
    <w:rsid w:val="00852476"/>
    <w:rsid w:val="00874D23"/>
    <w:rsid w:val="00877384"/>
    <w:rsid w:val="008832EA"/>
    <w:rsid w:val="008C168B"/>
    <w:rsid w:val="008C6CB6"/>
    <w:rsid w:val="00914231"/>
    <w:rsid w:val="0091659A"/>
    <w:rsid w:val="009226C7"/>
    <w:rsid w:val="00941150"/>
    <w:rsid w:val="0094552E"/>
    <w:rsid w:val="00974B86"/>
    <w:rsid w:val="009921EF"/>
    <w:rsid w:val="00997F38"/>
    <w:rsid w:val="009C714D"/>
    <w:rsid w:val="009E1017"/>
    <w:rsid w:val="009F5DA6"/>
    <w:rsid w:val="00A135A3"/>
    <w:rsid w:val="00A3053D"/>
    <w:rsid w:val="00A345C1"/>
    <w:rsid w:val="00A74981"/>
    <w:rsid w:val="00AA49D7"/>
    <w:rsid w:val="00AA7FFD"/>
    <w:rsid w:val="00AB1159"/>
    <w:rsid w:val="00AD1DC6"/>
    <w:rsid w:val="00AE049A"/>
    <w:rsid w:val="00AE6626"/>
    <w:rsid w:val="00AF528D"/>
    <w:rsid w:val="00B117D9"/>
    <w:rsid w:val="00B13999"/>
    <w:rsid w:val="00B41731"/>
    <w:rsid w:val="00B636A2"/>
    <w:rsid w:val="00B73E78"/>
    <w:rsid w:val="00B903E2"/>
    <w:rsid w:val="00BA2BAF"/>
    <w:rsid w:val="00BA4574"/>
    <w:rsid w:val="00BB4271"/>
    <w:rsid w:val="00BC1F53"/>
    <w:rsid w:val="00BD3847"/>
    <w:rsid w:val="00C14056"/>
    <w:rsid w:val="00C529A2"/>
    <w:rsid w:val="00C97DC9"/>
    <w:rsid w:val="00CB163A"/>
    <w:rsid w:val="00CB7EEB"/>
    <w:rsid w:val="00CE244F"/>
    <w:rsid w:val="00D07606"/>
    <w:rsid w:val="00DA5A3E"/>
    <w:rsid w:val="00DB4233"/>
    <w:rsid w:val="00E06B5D"/>
    <w:rsid w:val="00E76148"/>
    <w:rsid w:val="00EE4B9A"/>
    <w:rsid w:val="00F35784"/>
    <w:rsid w:val="00F61B19"/>
    <w:rsid w:val="00F74017"/>
    <w:rsid w:val="00FB73A4"/>
    <w:rsid w:val="00FC0373"/>
    <w:rsid w:val="00FD0A3A"/>
    <w:rsid w:val="00F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BDE273D-86C9-4C4F-A0E9-00809448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C77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3C77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3C77"/>
    <w:rPr>
      <w:color w:val="0000FF"/>
      <w:u w:val="single"/>
    </w:rPr>
  </w:style>
  <w:style w:type="character" w:customStyle="1" w:styleId="apple-converted-space">
    <w:name w:val="apple-converted-space"/>
    <w:rsid w:val="00803FA9"/>
  </w:style>
  <w:style w:type="paragraph" w:styleId="ListParagraph">
    <w:name w:val="List Paragraph"/>
    <w:basedOn w:val="Normal"/>
    <w:uiPriority w:val="34"/>
    <w:qFormat/>
    <w:rsid w:val="00167743"/>
    <w:pPr>
      <w:ind w:left="720"/>
    </w:pPr>
  </w:style>
  <w:style w:type="paragraph" w:customStyle="1" w:styleId="21">
    <w:name w:val="21"/>
    <w:basedOn w:val="Normal"/>
    <w:rsid w:val="001B2AC5"/>
    <w:pPr>
      <w:spacing w:before="160" w:line="480" w:lineRule="atLeast"/>
      <w:jc w:val="center"/>
    </w:pPr>
    <w:rPr>
      <w:rFonts w:eastAsia="Times New Roman" w:cs="SKR HEAD1"/>
      <w:color w:val="000000"/>
      <w:szCs w:val="40"/>
      <w:lang w:val="el-GR" w:eastAsia="en-US"/>
    </w:rPr>
  </w:style>
  <w:style w:type="paragraph" w:styleId="NormalWeb">
    <w:name w:val="Normal (Web)"/>
    <w:basedOn w:val="Normal"/>
    <w:uiPriority w:val="99"/>
    <w:semiHidden/>
    <w:unhideWhenUsed/>
    <w:rsid w:val="00325724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325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Arabic &amp; English CV 001</vt:lpstr>
      <vt:lpstr>Arabic &amp; English CV 001</vt:lpstr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&amp; English CV 001</dc:title>
  <dc:creator>ama</dc:creator>
  <cp:lastModifiedBy>Drmaen</cp:lastModifiedBy>
  <cp:revision>3</cp:revision>
  <cp:lastPrinted>2018-10-21T08:25:00Z</cp:lastPrinted>
  <dcterms:created xsi:type="dcterms:W3CDTF">2019-04-03T20:25:00Z</dcterms:created>
  <dcterms:modified xsi:type="dcterms:W3CDTF">2019-04-08T06:49:00Z</dcterms:modified>
</cp:coreProperties>
</file>