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691"/>
        <w:bidiVisual/>
        <w:tblW w:w="9211" w:type="dxa"/>
        <w:tblLook w:val="04A0" w:firstRow="1" w:lastRow="0" w:firstColumn="1" w:lastColumn="0" w:noHBand="0" w:noVBand="1"/>
      </w:tblPr>
      <w:tblGrid>
        <w:gridCol w:w="3831"/>
        <w:gridCol w:w="1559"/>
        <w:gridCol w:w="2264"/>
        <w:gridCol w:w="1557"/>
      </w:tblGrid>
      <w:tr w:rsidR="00C336FF" w:rsidTr="00B134F0">
        <w:tc>
          <w:tcPr>
            <w:tcW w:w="3831" w:type="dxa"/>
          </w:tcPr>
          <w:p w:rsidR="00C336FF" w:rsidRPr="001353CC" w:rsidRDefault="00C336FF" w:rsidP="00C336FF">
            <w:pPr>
              <w:bidi w:val="0"/>
            </w:pPr>
            <w:r w:rsidRPr="001353CC">
              <w:t>Education</w:t>
            </w:r>
          </w:p>
        </w:tc>
        <w:tc>
          <w:tcPr>
            <w:tcW w:w="1559" w:type="dxa"/>
            <w:shd w:val="clear" w:color="auto" w:fill="9CC2E5" w:themeFill="accent1" w:themeFillTint="99"/>
          </w:tcPr>
          <w:p w:rsidR="00C336FF" w:rsidRPr="00287105" w:rsidRDefault="00C336FF" w:rsidP="00B134F0">
            <w:pPr>
              <w:bidi w:val="0"/>
              <w:rPr>
                <w:b/>
                <w:bCs/>
              </w:rPr>
            </w:pPr>
            <w:r w:rsidRPr="00287105">
              <w:rPr>
                <w:b/>
                <w:bCs/>
              </w:rPr>
              <w:t>Department</w:t>
            </w:r>
          </w:p>
        </w:tc>
        <w:tc>
          <w:tcPr>
            <w:tcW w:w="2264" w:type="dxa"/>
          </w:tcPr>
          <w:p w:rsidR="00C336FF" w:rsidRPr="00412EE7" w:rsidRDefault="00C336FF" w:rsidP="00C336FF">
            <w:pPr>
              <w:bidi w:val="0"/>
            </w:pPr>
            <w:r w:rsidRPr="00412EE7">
              <w:t>Mohammed Qasem Al-magableh</w:t>
            </w:r>
          </w:p>
        </w:tc>
        <w:tc>
          <w:tcPr>
            <w:tcW w:w="1557" w:type="dxa"/>
            <w:shd w:val="clear" w:color="auto" w:fill="9CC2E5" w:themeFill="accent1" w:themeFillTint="99"/>
          </w:tcPr>
          <w:p w:rsidR="00C336FF" w:rsidRPr="00287105" w:rsidRDefault="00C336FF" w:rsidP="00C336FF">
            <w:pPr>
              <w:bidi w:val="0"/>
              <w:jc w:val="center"/>
              <w:rPr>
                <w:b/>
                <w:bCs/>
              </w:rPr>
            </w:pPr>
            <w:r w:rsidRPr="00287105">
              <w:rPr>
                <w:b/>
                <w:bCs/>
              </w:rPr>
              <w:t>Name</w:t>
            </w:r>
          </w:p>
        </w:tc>
      </w:tr>
      <w:tr w:rsidR="00C336FF" w:rsidTr="00B134F0">
        <w:tc>
          <w:tcPr>
            <w:tcW w:w="3831" w:type="dxa"/>
          </w:tcPr>
          <w:p w:rsidR="00C336FF" w:rsidRPr="001353CC" w:rsidRDefault="00C336FF" w:rsidP="00C336FF">
            <w:pPr>
              <w:bidi w:val="0"/>
            </w:pPr>
            <w:r w:rsidRPr="001353CC">
              <w:t>Jordanian</w:t>
            </w:r>
          </w:p>
        </w:tc>
        <w:tc>
          <w:tcPr>
            <w:tcW w:w="1559" w:type="dxa"/>
            <w:shd w:val="clear" w:color="auto" w:fill="9CC2E5" w:themeFill="accent1" w:themeFillTint="99"/>
          </w:tcPr>
          <w:p w:rsidR="00C336FF" w:rsidRPr="00287105" w:rsidRDefault="00C336FF" w:rsidP="00B134F0">
            <w:pPr>
              <w:bidi w:val="0"/>
              <w:rPr>
                <w:b/>
                <w:bCs/>
              </w:rPr>
            </w:pPr>
            <w:r w:rsidRPr="00287105">
              <w:rPr>
                <w:b/>
                <w:bCs/>
              </w:rPr>
              <w:t>Nationality</w:t>
            </w:r>
          </w:p>
        </w:tc>
        <w:tc>
          <w:tcPr>
            <w:tcW w:w="2264" w:type="dxa"/>
          </w:tcPr>
          <w:p w:rsidR="00C336FF" w:rsidRPr="00412EE7" w:rsidRDefault="00C336FF" w:rsidP="00C336FF">
            <w:pPr>
              <w:bidi w:val="0"/>
            </w:pPr>
            <w:r w:rsidRPr="00412EE7">
              <w:t>University Professor</w:t>
            </w:r>
          </w:p>
        </w:tc>
        <w:tc>
          <w:tcPr>
            <w:tcW w:w="1557" w:type="dxa"/>
            <w:shd w:val="clear" w:color="auto" w:fill="9CC2E5" w:themeFill="accent1" w:themeFillTint="99"/>
          </w:tcPr>
          <w:p w:rsidR="00C336FF" w:rsidRPr="00287105" w:rsidRDefault="00C336FF" w:rsidP="00287105">
            <w:pPr>
              <w:bidi w:val="0"/>
              <w:jc w:val="center"/>
              <w:rPr>
                <w:b/>
                <w:bCs/>
              </w:rPr>
            </w:pPr>
            <w:r w:rsidRPr="00287105">
              <w:rPr>
                <w:b/>
                <w:bCs/>
              </w:rPr>
              <w:t>Staff position</w:t>
            </w:r>
            <w:r w:rsidRPr="00287105">
              <w:rPr>
                <w:b/>
                <w:bCs/>
                <w:rtl/>
              </w:rPr>
              <w:t xml:space="preserve"> </w:t>
            </w:r>
          </w:p>
        </w:tc>
      </w:tr>
      <w:tr w:rsidR="00C336FF" w:rsidTr="00B134F0">
        <w:tc>
          <w:tcPr>
            <w:tcW w:w="3831" w:type="dxa"/>
            <w:shd w:val="clear" w:color="auto" w:fill="FFFFFF" w:themeFill="background1"/>
          </w:tcPr>
          <w:p w:rsidR="00C336FF" w:rsidRPr="001353CC" w:rsidRDefault="00C336FF" w:rsidP="00C336FF">
            <w:pPr>
              <w:bidi w:val="0"/>
            </w:pPr>
            <w:r w:rsidRPr="001353CC">
              <w:t>dr_mohammed_magableh@yahoo.com</w:t>
            </w:r>
          </w:p>
        </w:tc>
        <w:tc>
          <w:tcPr>
            <w:tcW w:w="1559" w:type="dxa"/>
            <w:shd w:val="clear" w:color="auto" w:fill="9CC2E5" w:themeFill="accent1" w:themeFillTint="99"/>
          </w:tcPr>
          <w:p w:rsidR="00C336FF" w:rsidRPr="00287105" w:rsidRDefault="00C336FF" w:rsidP="00B134F0">
            <w:pPr>
              <w:bidi w:val="0"/>
              <w:rPr>
                <w:b/>
                <w:bCs/>
              </w:rPr>
            </w:pPr>
            <w:r w:rsidRPr="00287105">
              <w:rPr>
                <w:b/>
                <w:bCs/>
              </w:rPr>
              <w:t>Email</w:t>
            </w:r>
          </w:p>
        </w:tc>
        <w:tc>
          <w:tcPr>
            <w:tcW w:w="2264" w:type="dxa"/>
            <w:shd w:val="clear" w:color="auto" w:fill="FFFFFF" w:themeFill="background1"/>
          </w:tcPr>
          <w:p w:rsidR="00C336FF" w:rsidRPr="00412EE7" w:rsidRDefault="000A3C8B" w:rsidP="00C336FF">
            <w:pPr>
              <w:bidi w:val="0"/>
            </w:pPr>
            <w:r>
              <w:t>0778041243</w:t>
            </w:r>
            <w:r w:rsidR="00C336FF" w:rsidRPr="00412EE7">
              <w:t xml:space="preserve">  -</w:t>
            </w:r>
          </w:p>
        </w:tc>
        <w:tc>
          <w:tcPr>
            <w:tcW w:w="1557" w:type="dxa"/>
            <w:shd w:val="clear" w:color="auto" w:fill="9CC2E5" w:themeFill="accent1" w:themeFillTint="99"/>
            <w:vAlign w:val="center"/>
          </w:tcPr>
          <w:p w:rsidR="00C336FF" w:rsidRPr="00287105" w:rsidRDefault="00C336FF" w:rsidP="00C336FF">
            <w:pPr>
              <w:jc w:val="center"/>
              <w:rPr>
                <w:rFonts w:cs="Sakkal Majalla"/>
                <w:b/>
                <w:bCs/>
                <w:rtl/>
              </w:rPr>
            </w:pPr>
            <w:r w:rsidRPr="00287105">
              <w:rPr>
                <w:rFonts w:cs="Sakkal Majalla"/>
                <w:b/>
                <w:bCs/>
              </w:rPr>
              <w:t>Phone</w:t>
            </w:r>
          </w:p>
        </w:tc>
      </w:tr>
      <w:tr w:rsidR="00C336FF" w:rsidTr="00B134F0">
        <w:tc>
          <w:tcPr>
            <w:tcW w:w="3831" w:type="dxa"/>
            <w:shd w:val="clear" w:color="auto" w:fill="FFFFFF" w:themeFill="background1"/>
          </w:tcPr>
          <w:p w:rsidR="00C336FF" w:rsidRPr="001353CC" w:rsidRDefault="00C336FF" w:rsidP="00C336FF">
            <w:pPr>
              <w:bidi w:val="0"/>
            </w:pPr>
            <w:r w:rsidRPr="001353CC">
              <w:t>dr.mohammed.magableh@gmail.com</w:t>
            </w:r>
          </w:p>
        </w:tc>
        <w:tc>
          <w:tcPr>
            <w:tcW w:w="1559" w:type="dxa"/>
            <w:shd w:val="clear" w:color="auto" w:fill="9CC2E5" w:themeFill="accent1" w:themeFillTint="99"/>
          </w:tcPr>
          <w:p w:rsidR="00C336FF" w:rsidRPr="00287105" w:rsidRDefault="00C336FF" w:rsidP="00B134F0">
            <w:pPr>
              <w:bidi w:val="0"/>
              <w:rPr>
                <w:b/>
                <w:bCs/>
              </w:rPr>
            </w:pPr>
            <w:r w:rsidRPr="00287105">
              <w:rPr>
                <w:b/>
                <w:bCs/>
              </w:rPr>
              <w:t>Area of Specialization</w:t>
            </w:r>
          </w:p>
        </w:tc>
        <w:tc>
          <w:tcPr>
            <w:tcW w:w="2264" w:type="dxa"/>
            <w:shd w:val="clear" w:color="auto" w:fill="FFFFFF" w:themeFill="background1"/>
          </w:tcPr>
          <w:p w:rsidR="00C336FF" w:rsidRPr="00412EE7" w:rsidRDefault="00C336FF" w:rsidP="00C336FF">
            <w:pPr>
              <w:bidi w:val="0"/>
            </w:pPr>
            <w:r w:rsidRPr="00412EE7">
              <w:t>00962776228794</w:t>
            </w:r>
          </w:p>
        </w:tc>
        <w:tc>
          <w:tcPr>
            <w:tcW w:w="1557" w:type="dxa"/>
            <w:shd w:val="clear" w:color="auto" w:fill="9CC2E5" w:themeFill="accent1" w:themeFillTint="99"/>
            <w:vAlign w:val="center"/>
          </w:tcPr>
          <w:p w:rsidR="00C336FF" w:rsidRPr="00287105" w:rsidRDefault="00C336FF" w:rsidP="00C336FF">
            <w:pPr>
              <w:jc w:val="center"/>
              <w:rPr>
                <w:rFonts w:cs="Sakkal Majalla"/>
                <w:b/>
                <w:bCs/>
                <w:rtl/>
              </w:rPr>
            </w:pPr>
            <w:r w:rsidRPr="00287105">
              <w:rPr>
                <w:rFonts w:cs="Sakkal Majalla"/>
                <w:b/>
                <w:bCs/>
              </w:rPr>
              <w:t>Specialization</w:t>
            </w:r>
          </w:p>
        </w:tc>
      </w:tr>
    </w:tbl>
    <w:p w:rsidR="00C336FF" w:rsidRDefault="00C336FF" w:rsidP="00621ED8">
      <w:pPr>
        <w:spacing w:after="0" w:line="120" w:lineRule="auto"/>
        <w:jc w:val="center"/>
        <w:rPr>
          <w:rFonts w:ascii="Sakkal Majalla" w:eastAsia="Times New Roman" w:hAnsi="Sakkal Majalla" w:cs="Sakkal Majalla"/>
          <w:b/>
          <w:bCs/>
          <w:sz w:val="28"/>
          <w:szCs w:val="28"/>
          <w:u w:val="single"/>
          <w:rtl/>
        </w:rPr>
      </w:pPr>
      <w:r>
        <w:rPr>
          <w:rFonts w:ascii="Sakkal Majalla" w:eastAsia="Times New Roman" w:hAnsi="Sakkal Majalla" w:cs="Sakkal Majalla"/>
          <w:b/>
          <w:bCs/>
          <w:noProof/>
          <w:sz w:val="28"/>
          <w:szCs w:val="28"/>
          <w:u w:val="single"/>
          <w:rtl/>
        </w:rPr>
        <mc:AlternateContent>
          <mc:Choice Requires="wps">
            <w:drawing>
              <wp:anchor distT="0" distB="0" distL="114300" distR="114300" simplePos="0" relativeHeight="251658240" behindDoc="1" locked="0" layoutInCell="1" allowOverlap="1">
                <wp:simplePos x="0" y="0"/>
                <wp:positionH relativeFrom="margin">
                  <wp:posOffset>76200</wp:posOffset>
                </wp:positionH>
                <wp:positionV relativeFrom="margin">
                  <wp:posOffset>-276225</wp:posOffset>
                </wp:positionV>
                <wp:extent cx="1409700" cy="1552575"/>
                <wp:effectExtent l="0" t="0" r="19050" b="28575"/>
                <wp:wrapThrough wrapText="bothSides">
                  <wp:wrapPolygon edited="0">
                    <wp:start x="0" y="0"/>
                    <wp:lineTo x="0" y="21733"/>
                    <wp:lineTo x="21600" y="21733"/>
                    <wp:lineTo x="21600" y="0"/>
                    <wp:lineTo x="0" y="0"/>
                  </wp:wrapPolygon>
                </wp:wrapThrough>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552575"/>
                        </a:xfrm>
                        <a:prstGeom prst="rect">
                          <a:avLst/>
                        </a:prstGeom>
                        <a:solidFill>
                          <a:srgbClr val="FFFFFF"/>
                        </a:solidFill>
                        <a:ln w="9525">
                          <a:solidFill>
                            <a:srgbClr val="000000"/>
                          </a:solidFill>
                          <a:miter lim="800000"/>
                          <a:headEnd/>
                          <a:tailEnd/>
                        </a:ln>
                      </wps:spPr>
                      <wps:txbx>
                        <w:txbxContent>
                          <w:p w:rsidR="000A3C8B" w:rsidRDefault="000A3C8B" w:rsidP="00EA2F01">
                            <w:pPr>
                              <w:jc w:val="center"/>
                            </w:pPr>
                            <w:r w:rsidRPr="0053720B">
                              <w:rPr>
                                <w:noProof/>
                              </w:rPr>
                              <w:drawing>
                                <wp:inline distT="0" distB="0" distL="0" distR="0" wp14:anchorId="5401A626" wp14:editId="5E4FED33">
                                  <wp:extent cx="1266190" cy="14382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976" cy="14527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مستطيل 4" o:spid="_x0000_s1026" style="position:absolute;left:0;text-align:left;margin-left:6pt;margin-top:-21.75pt;width:111pt;height:12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">
                <v:textbox>
                  <w:txbxContent>
                    <w:p w:rsidR="000A3C8B" w:rsidRDefault="000A3C8B" w:rsidP="00EA2F01">
                      <w:pPr>
                        <w:jc w:val="center"/>
                      </w:pPr>
                      <w:r w:rsidRPr="0053720B">
                        <w:rPr>
                          <w:noProof/>
                        </w:rPr>
                        <w:drawing>
                          <wp:inline distT="0" distB="0" distL="0" distR="0" wp14:anchorId="5401A626" wp14:editId="5E4FED33">
                            <wp:extent cx="1266190" cy="143827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976" cy="1452799"/>
                                    </a:xfrm>
                                    <a:prstGeom prst="rect">
                                      <a:avLst/>
                                    </a:prstGeom>
                                    <a:noFill/>
                                    <a:ln>
                                      <a:noFill/>
                                    </a:ln>
                                  </pic:spPr>
                                </pic:pic>
                              </a:graphicData>
                            </a:graphic>
                          </wp:inline>
                        </w:drawing>
                      </w:r>
                    </w:p>
                  </w:txbxContent>
                </v:textbox>
                <w10:wrap type="through" anchorx="margin" anchory="margin"/>
              </v:rect>
            </w:pict>
          </mc:Fallback>
        </mc:AlternateContent>
      </w: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C336FF" w:rsidRDefault="00C336FF" w:rsidP="00C336FF">
      <w:pPr>
        <w:spacing w:after="0" w:line="120" w:lineRule="auto"/>
        <w:jc w:val="right"/>
        <w:rPr>
          <w:rFonts w:ascii="Sakkal Majalla" w:eastAsia="Times New Roman" w:hAnsi="Sakkal Majalla" w:cs="Sakkal Majalla"/>
          <w:b/>
          <w:bCs/>
          <w:sz w:val="28"/>
          <w:szCs w:val="28"/>
          <w:u w:val="single"/>
          <w:rtl/>
        </w:rPr>
      </w:pP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C336FF" w:rsidRDefault="00C336FF" w:rsidP="00621ED8">
      <w:pPr>
        <w:spacing w:after="0" w:line="120" w:lineRule="auto"/>
        <w:jc w:val="center"/>
        <w:rPr>
          <w:rFonts w:ascii="Sakkal Majalla" w:eastAsia="Times New Roman" w:hAnsi="Sakkal Majalla" w:cs="Sakkal Majalla"/>
          <w:b/>
          <w:bCs/>
          <w:sz w:val="28"/>
          <w:szCs w:val="28"/>
          <w:u w:val="single"/>
          <w:rtl/>
        </w:rPr>
      </w:pPr>
    </w:p>
    <w:p w:rsidR="00EA2F01" w:rsidRPr="00EA2F01" w:rsidRDefault="00EA2F01" w:rsidP="00621ED8">
      <w:pPr>
        <w:spacing w:after="0" w:line="120" w:lineRule="auto"/>
        <w:jc w:val="center"/>
        <w:rPr>
          <w:rFonts w:ascii="Sakkal Majalla" w:eastAsia="Times New Roman" w:hAnsi="Sakkal Majalla" w:cs="Sakkal Majalla"/>
          <w:b/>
          <w:bCs/>
          <w:sz w:val="32"/>
          <w:szCs w:val="32"/>
          <w:u w:val="single"/>
          <w:rtl/>
        </w:rPr>
      </w:pPr>
    </w:p>
    <w:p w:rsidR="00621ED8" w:rsidRPr="00CC4F34" w:rsidRDefault="00EA2F01" w:rsidP="00CC4F34">
      <w:pPr>
        <w:spacing w:after="0" w:line="120" w:lineRule="auto"/>
        <w:jc w:val="center"/>
        <w:rPr>
          <w:rFonts w:ascii="Aldhabi" w:eastAsia="Times New Roman" w:hAnsi="Aldhabi" w:cs="Aldhabi"/>
          <w:b/>
          <w:bCs/>
          <w:sz w:val="44"/>
          <w:szCs w:val="44"/>
          <w:u w:val="single"/>
        </w:rPr>
      </w:pPr>
      <w:r w:rsidRPr="00CC4F34">
        <w:rPr>
          <w:rFonts w:ascii="Aldhabi" w:eastAsia="Times New Roman" w:hAnsi="Aldhabi" w:cs="Aldhabi"/>
          <w:b/>
          <w:bCs/>
          <w:sz w:val="44"/>
          <w:szCs w:val="44"/>
          <w:u w:val="single"/>
        </w:rPr>
        <w:t>General Information</w:t>
      </w:r>
    </w:p>
    <w:p w:rsidR="004461AF" w:rsidRDefault="004461AF">
      <w:pPr>
        <w:rPr>
          <w:rtl/>
        </w:rPr>
      </w:pPr>
    </w:p>
    <w:p w:rsidR="00621ED8" w:rsidRDefault="00621ED8">
      <w:pPr>
        <w:rPr>
          <w:rtl/>
        </w:rPr>
      </w:pPr>
    </w:p>
    <w:p w:rsidR="00621ED8" w:rsidRPr="001332A4" w:rsidRDefault="00271E2E" w:rsidP="00CC4F34">
      <w:pPr>
        <w:jc w:val="center"/>
        <w:rPr>
          <w:rtl/>
        </w:rPr>
      </w:pPr>
      <w:r w:rsidRPr="001332A4">
        <w:rPr>
          <w:rFonts w:cs="Sakkal Majalla"/>
          <w:b/>
          <w:bCs/>
          <w:sz w:val="28"/>
          <w:szCs w:val="28"/>
          <w:u w:val="single"/>
        </w:rPr>
        <w:t>Education History</w:t>
      </w:r>
    </w:p>
    <w:tbl>
      <w:tblPr>
        <w:tblStyle w:val="TableGrid"/>
        <w:bidiVisual/>
        <w:tblW w:w="0" w:type="auto"/>
        <w:tblInd w:w="-914" w:type="dxa"/>
        <w:tblLook w:val="04A0" w:firstRow="1" w:lastRow="0" w:firstColumn="1" w:lastColumn="0" w:noHBand="0" w:noVBand="1"/>
      </w:tblPr>
      <w:tblGrid>
        <w:gridCol w:w="2696"/>
        <w:gridCol w:w="2693"/>
        <w:gridCol w:w="1276"/>
        <w:gridCol w:w="885"/>
        <w:gridCol w:w="1660"/>
      </w:tblGrid>
      <w:tr w:rsidR="00271E2E" w:rsidTr="00E1622A">
        <w:tc>
          <w:tcPr>
            <w:tcW w:w="2696" w:type="dxa"/>
            <w:shd w:val="clear" w:color="auto" w:fill="9CC2E5" w:themeFill="accent1" w:themeFillTint="99"/>
          </w:tcPr>
          <w:p w:rsidR="00271E2E" w:rsidRPr="00287105" w:rsidRDefault="00CB154A" w:rsidP="00E1622A">
            <w:pPr>
              <w:jc w:val="center"/>
              <w:rPr>
                <w:sz w:val="24"/>
                <w:szCs w:val="24"/>
                <w:rtl/>
              </w:rPr>
            </w:pPr>
            <w:r w:rsidRPr="00287105">
              <w:rPr>
                <w:rFonts w:cs="Sakkal Majalla"/>
                <w:b/>
                <w:bCs/>
                <w:sz w:val="24"/>
                <w:szCs w:val="24"/>
              </w:rPr>
              <w:t>Study Theme</w:t>
            </w:r>
          </w:p>
        </w:tc>
        <w:tc>
          <w:tcPr>
            <w:tcW w:w="2693" w:type="dxa"/>
            <w:shd w:val="clear" w:color="auto" w:fill="9CC2E5" w:themeFill="accent1" w:themeFillTint="99"/>
          </w:tcPr>
          <w:p w:rsidR="00271E2E" w:rsidRPr="00287105" w:rsidRDefault="00CB154A" w:rsidP="00E1622A">
            <w:pPr>
              <w:jc w:val="center"/>
              <w:rPr>
                <w:sz w:val="24"/>
                <w:szCs w:val="24"/>
                <w:rtl/>
              </w:rPr>
            </w:pPr>
            <w:r w:rsidRPr="00287105">
              <w:rPr>
                <w:rFonts w:cs="Sakkal Majalla"/>
                <w:b/>
                <w:bCs/>
                <w:sz w:val="24"/>
                <w:szCs w:val="24"/>
              </w:rPr>
              <w:t>University</w:t>
            </w:r>
          </w:p>
        </w:tc>
        <w:tc>
          <w:tcPr>
            <w:tcW w:w="1276" w:type="dxa"/>
            <w:shd w:val="clear" w:color="auto" w:fill="9CC2E5" w:themeFill="accent1" w:themeFillTint="99"/>
          </w:tcPr>
          <w:p w:rsidR="00271E2E" w:rsidRPr="00287105" w:rsidRDefault="00CB154A" w:rsidP="00E1622A">
            <w:pPr>
              <w:jc w:val="center"/>
              <w:rPr>
                <w:sz w:val="24"/>
                <w:szCs w:val="24"/>
                <w:rtl/>
              </w:rPr>
            </w:pPr>
            <w:r w:rsidRPr="00287105">
              <w:rPr>
                <w:rFonts w:cs="Sakkal Majalla"/>
                <w:b/>
                <w:bCs/>
                <w:sz w:val="24"/>
                <w:szCs w:val="24"/>
              </w:rPr>
              <w:t>Country</w:t>
            </w:r>
          </w:p>
        </w:tc>
        <w:tc>
          <w:tcPr>
            <w:tcW w:w="885" w:type="dxa"/>
            <w:shd w:val="clear" w:color="auto" w:fill="9CC2E5" w:themeFill="accent1" w:themeFillTint="99"/>
          </w:tcPr>
          <w:p w:rsidR="00271E2E" w:rsidRPr="00287105" w:rsidRDefault="00CB154A" w:rsidP="00E1622A">
            <w:pPr>
              <w:jc w:val="center"/>
              <w:rPr>
                <w:sz w:val="24"/>
                <w:szCs w:val="24"/>
                <w:rtl/>
              </w:rPr>
            </w:pPr>
            <w:r w:rsidRPr="00287105">
              <w:rPr>
                <w:rFonts w:cs="Sakkal Majalla"/>
                <w:b/>
                <w:bCs/>
                <w:sz w:val="24"/>
                <w:szCs w:val="24"/>
              </w:rPr>
              <w:t>Date</w:t>
            </w:r>
          </w:p>
        </w:tc>
        <w:tc>
          <w:tcPr>
            <w:tcW w:w="1660" w:type="dxa"/>
            <w:shd w:val="clear" w:color="auto" w:fill="9CC2E5" w:themeFill="accent1" w:themeFillTint="99"/>
          </w:tcPr>
          <w:p w:rsidR="00271E2E" w:rsidRPr="00287105" w:rsidRDefault="00271E2E" w:rsidP="00E1622A">
            <w:pPr>
              <w:jc w:val="center"/>
              <w:rPr>
                <w:sz w:val="24"/>
                <w:szCs w:val="24"/>
                <w:rtl/>
              </w:rPr>
            </w:pPr>
            <w:r w:rsidRPr="00287105">
              <w:rPr>
                <w:rFonts w:cs="Sakkal Majalla"/>
                <w:b/>
                <w:bCs/>
                <w:sz w:val="24"/>
                <w:szCs w:val="24"/>
              </w:rPr>
              <w:t>Certificate</w:t>
            </w:r>
          </w:p>
        </w:tc>
      </w:tr>
      <w:tr w:rsidR="00CB154A" w:rsidTr="00E1622A">
        <w:tc>
          <w:tcPr>
            <w:tcW w:w="2696" w:type="dxa"/>
          </w:tcPr>
          <w:p w:rsidR="00CB154A" w:rsidRPr="0019557B" w:rsidRDefault="00CB154A" w:rsidP="00CB154A">
            <w:pPr>
              <w:bidi w:val="0"/>
              <w:jc w:val="center"/>
            </w:pPr>
            <w:r w:rsidRPr="0019557B">
              <w:t>Regularity - courses + comprehensive + thesis - very good</w:t>
            </w:r>
          </w:p>
        </w:tc>
        <w:tc>
          <w:tcPr>
            <w:tcW w:w="2693" w:type="dxa"/>
          </w:tcPr>
          <w:p w:rsidR="00CB154A" w:rsidRPr="004D7F6F" w:rsidRDefault="00CB154A" w:rsidP="00CB154A">
            <w:pPr>
              <w:bidi w:val="0"/>
              <w:jc w:val="center"/>
            </w:pPr>
            <w:r w:rsidRPr="004D7F6F">
              <w:t>Amman Arab University for Graduate Studies - College of Education - Jordan</w:t>
            </w:r>
          </w:p>
        </w:tc>
        <w:tc>
          <w:tcPr>
            <w:tcW w:w="1276" w:type="dxa"/>
          </w:tcPr>
          <w:p w:rsidR="00CB154A" w:rsidRDefault="00CB154A" w:rsidP="00CB154A">
            <w:pPr>
              <w:jc w:val="center"/>
            </w:pPr>
            <w:r>
              <w:t>JORDAN</w:t>
            </w:r>
          </w:p>
        </w:tc>
        <w:tc>
          <w:tcPr>
            <w:tcW w:w="885" w:type="dxa"/>
          </w:tcPr>
          <w:p w:rsidR="00CB154A" w:rsidRDefault="00CB154A" w:rsidP="00CB154A">
            <w:pPr>
              <w:jc w:val="center"/>
            </w:pPr>
            <w:r>
              <w:t>2004</w:t>
            </w:r>
          </w:p>
        </w:tc>
        <w:tc>
          <w:tcPr>
            <w:tcW w:w="1660" w:type="dxa"/>
            <w:shd w:val="clear" w:color="auto" w:fill="9CC2E5" w:themeFill="accent1" w:themeFillTint="99"/>
          </w:tcPr>
          <w:p w:rsidR="00CB154A" w:rsidRPr="00CB5336" w:rsidRDefault="00CB154A" w:rsidP="00CB154A">
            <w:pPr>
              <w:bidi w:val="0"/>
              <w:jc w:val="center"/>
            </w:pPr>
            <w:r w:rsidRPr="00CB5336">
              <w:t>Doctorate in Educational Administration</w:t>
            </w:r>
          </w:p>
        </w:tc>
      </w:tr>
      <w:tr w:rsidR="00CB154A" w:rsidTr="00E1622A">
        <w:tc>
          <w:tcPr>
            <w:tcW w:w="2696" w:type="dxa"/>
          </w:tcPr>
          <w:p w:rsidR="00CB154A" w:rsidRPr="0019557B" w:rsidRDefault="00CB154A" w:rsidP="00CB154A">
            <w:pPr>
              <w:bidi w:val="0"/>
              <w:jc w:val="center"/>
            </w:pPr>
            <w:r w:rsidRPr="0019557B">
              <w:t>- regularity - courses + thesis - very good</w:t>
            </w:r>
          </w:p>
        </w:tc>
        <w:tc>
          <w:tcPr>
            <w:tcW w:w="2693" w:type="dxa"/>
          </w:tcPr>
          <w:p w:rsidR="00CB154A" w:rsidRPr="004D7F6F" w:rsidRDefault="00CB154A" w:rsidP="00CB154A">
            <w:pPr>
              <w:bidi w:val="0"/>
              <w:jc w:val="center"/>
            </w:pPr>
            <w:r w:rsidRPr="004D7F6F">
              <w:t>Al Al-Bayt University - Jordan</w:t>
            </w:r>
          </w:p>
        </w:tc>
        <w:tc>
          <w:tcPr>
            <w:tcW w:w="1276" w:type="dxa"/>
          </w:tcPr>
          <w:p w:rsidR="00CB154A" w:rsidRDefault="00CB154A" w:rsidP="00CB154A">
            <w:pPr>
              <w:jc w:val="center"/>
              <w:rPr>
                <w:rtl/>
              </w:rPr>
            </w:pPr>
            <w:r w:rsidRPr="005D1551">
              <w:t>JORDAN</w:t>
            </w:r>
          </w:p>
        </w:tc>
        <w:tc>
          <w:tcPr>
            <w:tcW w:w="885" w:type="dxa"/>
          </w:tcPr>
          <w:p w:rsidR="00CB154A" w:rsidRDefault="00CB154A" w:rsidP="00CB154A">
            <w:pPr>
              <w:jc w:val="center"/>
            </w:pPr>
            <w:r>
              <w:t>2000</w:t>
            </w:r>
          </w:p>
        </w:tc>
        <w:tc>
          <w:tcPr>
            <w:tcW w:w="1660" w:type="dxa"/>
            <w:shd w:val="clear" w:color="auto" w:fill="9CC2E5" w:themeFill="accent1" w:themeFillTint="99"/>
          </w:tcPr>
          <w:p w:rsidR="00CB154A" w:rsidRPr="00CB5336" w:rsidRDefault="00CB154A" w:rsidP="00CB154A">
            <w:pPr>
              <w:bidi w:val="0"/>
              <w:jc w:val="center"/>
            </w:pPr>
            <w:r w:rsidRPr="00CB5336">
              <w:t>Master of Management</w:t>
            </w:r>
          </w:p>
        </w:tc>
      </w:tr>
      <w:tr w:rsidR="00CB154A" w:rsidTr="00E1622A">
        <w:tc>
          <w:tcPr>
            <w:tcW w:w="2696" w:type="dxa"/>
          </w:tcPr>
          <w:p w:rsidR="00CB154A" w:rsidRDefault="00CB154A" w:rsidP="00CB154A">
            <w:pPr>
              <w:jc w:val="center"/>
            </w:pPr>
            <w:r w:rsidRPr="0019557B">
              <w:t>good</w:t>
            </w:r>
          </w:p>
        </w:tc>
        <w:tc>
          <w:tcPr>
            <w:tcW w:w="2693" w:type="dxa"/>
          </w:tcPr>
          <w:p w:rsidR="00CB154A" w:rsidRDefault="00CB154A" w:rsidP="00CB154A">
            <w:pPr>
              <w:jc w:val="center"/>
            </w:pPr>
            <w:r w:rsidRPr="004D7F6F">
              <w:t>Yarmouk University - College of Education - Jordan</w:t>
            </w:r>
          </w:p>
        </w:tc>
        <w:tc>
          <w:tcPr>
            <w:tcW w:w="1276" w:type="dxa"/>
          </w:tcPr>
          <w:p w:rsidR="00CB154A" w:rsidRDefault="00CB154A" w:rsidP="00CB154A">
            <w:pPr>
              <w:jc w:val="center"/>
            </w:pPr>
            <w:r w:rsidRPr="005D1551">
              <w:t>JORDAN</w:t>
            </w:r>
          </w:p>
        </w:tc>
        <w:tc>
          <w:tcPr>
            <w:tcW w:w="885" w:type="dxa"/>
          </w:tcPr>
          <w:p w:rsidR="00CB154A" w:rsidRDefault="00CB154A" w:rsidP="00CB154A">
            <w:pPr>
              <w:jc w:val="center"/>
            </w:pPr>
            <w:r>
              <w:t>1995</w:t>
            </w:r>
          </w:p>
        </w:tc>
        <w:tc>
          <w:tcPr>
            <w:tcW w:w="1660" w:type="dxa"/>
            <w:shd w:val="clear" w:color="auto" w:fill="9CC2E5" w:themeFill="accent1" w:themeFillTint="99"/>
          </w:tcPr>
          <w:p w:rsidR="00CB154A" w:rsidRDefault="00CB154A" w:rsidP="00CB154A">
            <w:pPr>
              <w:jc w:val="center"/>
            </w:pPr>
            <w:r w:rsidRPr="00CB5336">
              <w:t>Bachelor's degree in English</w:t>
            </w:r>
          </w:p>
        </w:tc>
      </w:tr>
    </w:tbl>
    <w:p w:rsidR="00621ED8" w:rsidRDefault="00621ED8">
      <w:pPr>
        <w:rPr>
          <w:rtl/>
        </w:rPr>
      </w:pPr>
    </w:p>
    <w:p w:rsidR="00CB154A" w:rsidRPr="001332A4" w:rsidRDefault="00CB154A" w:rsidP="00E1622A">
      <w:pPr>
        <w:jc w:val="center"/>
        <w:rPr>
          <w:b/>
          <w:bCs/>
          <w:sz w:val="28"/>
          <w:szCs w:val="28"/>
          <w:u w:val="single"/>
        </w:rPr>
      </w:pPr>
      <w:r w:rsidRPr="001332A4">
        <w:rPr>
          <w:b/>
          <w:bCs/>
          <w:sz w:val="28"/>
          <w:szCs w:val="28"/>
          <w:u w:val="single"/>
        </w:rPr>
        <w:t>Academic rank</w:t>
      </w:r>
    </w:p>
    <w:tbl>
      <w:tblPr>
        <w:tblStyle w:val="TableGrid"/>
        <w:bidiVisual/>
        <w:tblW w:w="0" w:type="auto"/>
        <w:tblInd w:w="-911" w:type="dxa"/>
        <w:tblLook w:val="04A0" w:firstRow="1" w:lastRow="0" w:firstColumn="1" w:lastColumn="0" w:noHBand="0" w:noVBand="1"/>
      </w:tblPr>
      <w:tblGrid>
        <w:gridCol w:w="2130"/>
        <w:gridCol w:w="3119"/>
        <w:gridCol w:w="1417"/>
        <w:gridCol w:w="881"/>
        <w:gridCol w:w="1660"/>
      </w:tblGrid>
      <w:tr w:rsidR="00CB154A" w:rsidTr="00E1622A">
        <w:tc>
          <w:tcPr>
            <w:tcW w:w="2130" w:type="dxa"/>
            <w:shd w:val="clear" w:color="auto" w:fill="C6D9F1"/>
            <w:vAlign w:val="center"/>
          </w:tcPr>
          <w:p w:rsidR="00CB154A" w:rsidRPr="00700CAC" w:rsidRDefault="00CB154A" w:rsidP="00CB154A">
            <w:pPr>
              <w:jc w:val="center"/>
              <w:rPr>
                <w:rFonts w:cs="Sakkal Majalla"/>
                <w:b/>
                <w:bCs/>
                <w:sz w:val="24"/>
                <w:szCs w:val="24"/>
                <w:rtl/>
              </w:rPr>
            </w:pPr>
            <w:r w:rsidRPr="00700CAC">
              <w:rPr>
                <w:rFonts w:cs="Sakkal Majalla"/>
                <w:b/>
                <w:bCs/>
                <w:sz w:val="24"/>
                <w:szCs w:val="24"/>
              </w:rPr>
              <w:t>Study Theme</w:t>
            </w:r>
          </w:p>
        </w:tc>
        <w:tc>
          <w:tcPr>
            <w:tcW w:w="3119" w:type="dxa"/>
            <w:shd w:val="clear" w:color="auto" w:fill="C6D9F1"/>
            <w:vAlign w:val="center"/>
          </w:tcPr>
          <w:p w:rsidR="00CB154A" w:rsidRPr="00700CAC" w:rsidRDefault="00E1622A" w:rsidP="00CB154A">
            <w:pPr>
              <w:jc w:val="center"/>
              <w:rPr>
                <w:rFonts w:cs="Sakkal Majalla"/>
                <w:b/>
                <w:bCs/>
                <w:sz w:val="24"/>
                <w:szCs w:val="24"/>
                <w:rtl/>
              </w:rPr>
            </w:pPr>
            <w:r w:rsidRPr="00700CAC">
              <w:rPr>
                <w:rFonts w:cs="Sakkal Majalla"/>
                <w:b/>
                <w:bCs/>
                <w:sz w:val="24"/>
                <w:szCs w:val="24"/>
              </w:rPr>
              <w:t>University</w:t>
            </w:r>
          </w:p>
        </w:tc>
        <w:tc>
          <w:tcPr>
            <w:tcW w:w="1417" w:type="dxa"/>
            <w:shd w:val="clear" w:color="auto" w:fill="C6D9F1"/>
            <w:vAlign w:val="center"/>
          </w:tcPr>
          <w:p w:rsidR="00CB154A" w:rsidRPr="00700CAC" w:rsidRDefault="00CB154A" w:rsidP="00CB154A">
            <w:pPr>
              <w:jc w:val="center"/>
              <w:rPr>
                <w:rFonts w:cs="Sakkal Majalla"/>
                <w:b/>
                <w:bCs/>
                <w:sz w:val="24"/>
                <w:szCs w:val="24"/>
              </w:rPr>
            </w:pPr>
            <w:r w:rsidRPr="00700CAC">
              <w:rPr>
                <w:rFonts w:cs="Sakkal Majalla"/>
                <w:b/>
                <w:bCs/>
                <w:sz w:val="24"/>
                <w:szCs w:val="24"/>
              </w:rPr>
              <w:t>Country</w:t>
            </w:r>
          </w:p>
        </w:tc>
        <w:tc>
          <w:tcPr>
            <w:tcW w:w="881" w:type="dxa"/>
            <w:shd w:val="clear" w:color="auto" w:fill="C6D9F1"/>
            <w:vAlign w:val="center"/>
          </w:tcPr>
          <w:p w:rsidR="00CB154A" w:rsidRPr="00700CAC" w:rsidRDefault="00E1622A" w:rsidP="00E1622A">
            <w:pPr>
              <w:jc w:val="center"/>
              <w:rPr>
                <w:rFonts w:cs="Sakkal Majalla"/>
                <w:b/>
                <w:bCs/>
                <w:sz w:val="24"/>
                <w:szCs w:val="24"/>
              </w:rPr>
            </w:pPr>
            <w:r w:rsidRPr="00700CAC">
              <w:rPr>
                <w:rFonts w:cs="Sakkal Majalla"/>
                <w:b/>
                <w:bCs/>
                <w:sz w:val="24"/>
                <w:szCs w:val="24"/>
              </w:rPr>
              <w:t>Date</w:t>
            </w:r>
            <w:r w:rsidRPr="00700CAC">
              <w:rPr>
                <w:rFonts w:cs="Sakkal Majalla"/>
                <w:b/>
                <w:bCs/>
                <w:sz w:val="24"/>
                <w:szCs w:val="24"/>
                <w:rtl/>
              </w:rPr>
              <w:t xml:space="preserve"> </w:t>
            </w:r>
          </w:p>
        </w:tc>
        <w:tc>
          <w:tcPr>
            <w:tcW w:w="1660" w:type="dxa"/>
            <w:shd w:val="clear" w:color="auto" w:fill="C6D9F1"/>
            <w:vAlign w:val="center"/>
          </w:tcPr>
          <w:p w:rsidR="00CB154A" w:rsidRPr="00700CAC" w:rsidRDefault="00CB154A" w:rsidP="00E1622A">
            <w:pPr>
              <w:jc w:val="center"/>
              <w:rPr>
                <w:rFonts w:cs="Sakkal Majalla"/>
                <w:b/>
                <w:bCs/>
                <w:sz w:val="24"/>
                <w:szCs w:val="24"/>
              </w:rPr>
            </w:pPr>
            <w:r w:rsidRPr="00700CAC">
              <w:rPr>
                <w:rFonts w:cs="Sakkal Majalla"/>
                <w:b/>
                <w:bCs/>
                <w:sz w:val="24"/>
                <w:szCs w:val="24"/>
              </w:rPr>
              <w:t>Title</w:t>
            </w:r>
            <w:r w:rsidRPr="00700CAC">
              <w:rPr>
                <w:rFonts w:cs="Sakkal Majalla"/>
                <w:b/>
                <w:bCs/>
                <w:sz w:val="24"/>
                <w:szCs w:val="24"/>
                <w:rtl/>
              </w:rPr>
              <w:t xml:space="preserve"> </w:t>
            </w:r>
          </w:p>
        </w:tc>
      </w:tr>
      <w:tr w:rsidR="00E1622A" w:rsidTr="00E1622A">
        <w:tc>
          <w:tcPr>
            <w:tcW w:w="2130" w:type="dxa"/>
          </w:tcPr>
          <w:p w:rsidR="00E1622A" w:rsidRPr="00FC1BCB" w:rsidRDefault="00E1622A" w:rsidP="00E1622A">
            <w:pPr>
              <w:bidi w:val="0"/>
              <w:jc w:val="center"/>
            </w:pPr>
            <w:r w:rsidRPr="00FC1BCB">
              <w:t>Official appointment</w:t>
            </w:r>
          </w:p>
        </w:tc>
        <w:tc>
          <w:tcPr>
            <w:tcW w:w="3119" w:type="dxa"/>
          </w:tcPr>
          <w:p w:rsidR="00E1622A" w:rsidRPr="00EB57A7" w:rsidRDefault="00E1622A" w:rsidP="00E1622A">
            <w:pPr>
              <w:bidi w:val="0"/>
              <w:jc w:val="center"/>
            </w:pPr>
            <w:r w:rsidRPr="00EB57A7">
              <w:t>Delmon</w:t>
            </w:r>
            <w:bookmarkStart w:id="0" w:name="_GoBack"/>
            <w:bookmarkEnd w:id="0"/>
            <w:r w:rsidRPr="00EB57A7">
              <w:t xml:space="preserve"> University of Science and Technology</w:t>
            </w:r>
          </w:p>
        </w:tc>
        <w:tc>
          <w:tcPr>
            <w:tcW w:w="1417" w:type="dxa"/>
          </w:tcPr>
          <w:p w:rsidR="00E1622A" w:rsidRPr="003D6017" w:rsidRDefault="00E1622A" w:rsidP="00E1622A">
            <w:pPr>
              <w:bidi w:val="0"/>
              <w:jc w:val="center"/>
            </w:pPr>
            <w:r w:rsidRPr="003D6017">
              <w:t>Bahrain</w:t>
            </w:r>
          </w:p>
        </w:tc>
        <w:tc>
          <w:tcPr>
            <w:tcW w:w="881" w:type="dxa"/>
          </w:tcPr>
          <w:p w:rsidR="00E1622A" w:rsidRDefault="00E1622A" w:rsidP="00E1622A">
            <w:pPr>
              <w:jc w:val="center"/>
              <w:rPr>
                <w:rtl/>
              </w:rPr>
            </w:pPr>
            <w:r>
              <w:t>2008</w:t>
            </w:r>
          </w:p>
        </w:tc>
        <w:tc>
          <w:tcPr>
            <w:tcW w:w="1660" w:type="dxa"/>
            <w:shd w:val="clear" w:color="auto" w:fill="C6D9F1"/>
            <w:vAlign w:val="center"/>
          </w:tcPr>
          <w:p w:rsidR="00E1622A" w:rsidRPr="0099006F" w:rsidRDefault="00E1622A" w:rsidP="00E1622A">
            <w:pPr>
              <w:jc w:val="center"/>
              <w:rPr>
                <w:rFonts w:ascii="Sakkal Majalla" w:hAnsi="Sakkal Majalla" w:cs="Sakkal Majalla"/>
                <w:b/>
                <w:bCs/>
                <w:rtl/>
              </w:rPr>
            </w:pPr>
            <w:r w:rsidRPr="0099006F">
              <w:rPr>
                <w:rFonts w:ascii="Sakkal Majalla" w:hAnsi="Sakkal Majalla" w:cs="Sakkal Majalla"/>
                <w:b/>
                <w:bCs/>
              </w:rPr>
              <w:t>Assistant Professor</w:t>
            </w:r>
          </w:p>
        </w:tc>
      </w:tr>
      <w:tr w:rsidR="00E1622A" w:rsidTr="00E1622A">
        <w:tc>
          <w:tcPr>
            <w:tcW w:w="2130" w:type="dxa"/>
          </w:tcPr>
          <w:p w:rsidR="00E1622A" w:rsidRPr="00FC1BCB" w:rsidRDefault="00E1622A" w:rsidP="00E1622A">
            <w:pPr>
              <w:bidi w:val="0"/>
              <w:jc w:val="center"/>
            </w:pPr>
            <w:r w:rsidRPr="00FC1BCB">
              <w:t>Upgrade - regularity</w:t>
            </w:r>
          </w:p>
        </w:tc>
        <w:tc>
          <w:tcPr>
            <w:tcW w:w="3119" w:type="dxa"/>
          </w:tcPr>
          <w:p w:rsidR="00E1622A" w:rsidRPr="00EB57A7" w:rsidRDefault="00E1622A" w:rsidP="00E1622A">
            <w:pPr>
              <w:bidi w:val="0"/>
              <w:jc w:val="center"/>
            </w:pPr>
            <w:r w:rsidRPr="00EB57A7">
              <w:t>Najran university</w:t>
            </w:r>
          </w:p>
        </w:tc>
        <w:tc>
          <w:tcPr>
            <w:tcW w:w="1417" w:type="dxa"/>
          </w:tcPr>
          <w:p w:rsidR="00E1622A" w:rsidRPr="003D6017" w:rsidRDefault="00E1622A" w:rsidP="00E1622A">
            <w:pPr>
              <w:bidi w:val="0"/>
              <w:jc w:val="center"/>
            </w:pPr>
            <w:r w:rsidRPr="003D6017">
              <w:t>Saudi Arabia</w:t>
            </w:r>
          </w:p>
        </w:tc>
        <w:tc>
          <w:tcPr>
            <w:tcW w:w="881" w:type="dxa"/>
          </w:tcPr>
          <w:p w:rsidR="00E1622A" w:rsidRDefault="00E1622A" w:rsidP="00E1622A">
            <w:pPr>
              <w:jc w:val="center"/>
            </w:pPr>
            <w:r>
              <w:t>2015</w:t>
            </w:r>
          </w:p>
        </w:tc>
        <w:tc>
          <w:tcPr>
            <w:tcW w:w="1660" w:type="dxa"/>
            <w:shd w:val="clear" w:color="auto" w:fill="C6D9F1"/>
            <w:vAlign w:val="center"/>
          </w:tcPr>
          <w:p w:rsidR="00E1622A" w:rsidRPr="0099006F" w:rsidRDefault="00E1622A" w:rsidP="00E1622A">
            <w:pPr>
              <w:jc w:val="center"/>
              <w:rPr>
                <w:rFonts w:ascii="Sakkal Majalla" w:hAnsi="Sakkal Majalla" w:cs="Sakkal Majalla"/>
                <w:b/>
                <w:bCs/>
                <w:rtl/>
              </w:rPr>
            </w:pPr>
            <w:r w:rsidRPr="0099006F">
              <w:rPr>
                <w:rFonts w:ascii="Sakkal Majalla" w:hAnsi="Sakkal Majalla" w:cs="Sakkal Majalla"/>
                <w:b/>
                <w:bCs/>
              </w:rPr>
              <w:t>Associate Professor</w:t>
            </w:r>
          </w:p>
        </w:tc>
      </w:tr>
      <w:tr w:rsidR="00E1622A" w:rsidTr="00E1622A">
        <w:tc>
          <w:tcPr>
            <w:tcW w:w="2130" w:type="dxa"/>
          </w:tcPr>
          <w:p w:rsidR="00E1622A" w:rsidRDefault="00E1622A" w:rsidP="00E1622A">
            <w:pPr>
              <w:jc w:val="center"/>
            </w:pPr>
            <w:r w:rsidRPr="00FC1BCB">
              <w:t>Upgrade - regularity</w:t>
            </w:r>
          </w:p>
        </w:tc>
        <w:tc>
          <w:tcPr>
            <w:tcW w:w="3119" w:type="dxa"/>
          </w:tcPr>
          <w:p w:rsidR="00E1622A" w:rsidRDefault="00E1622A" w:rsidP="00E1622A">
            <w:pPr>
              <w:jc w:val="center"/>
            </w:pPr>
            <w:r w:rsidRPr="00EB57A7">
              <w:t>Najran university</w:t>
            </w:r>
          </w:p>
        </w:tc>
        <w:tc>
          <w:tcPr>
            <w:tcW w:w="1417" w:type="dxa"/>
          </w:tcPr>
          <w:p w:rsidR="00E1622A" w:rsidRDefault="00E1622A" w:rsidP="00E1622A">
            <w:pPr>
              <w:jc w:val="center"/>
            </w:pPr>
            <w:r w:rsidRPr="003D6017">
              <w:t>Saudi Arabia</w:t>
            </w:r>
          </w:p>
        </w:tc>
        <w:tc>
          <w:tcPr>
            <w:tcW w:w="881" w:type="dxa"/>
          </w:tcPr>
          <w:p w:rsidR="00E1622A" w:rsidRDefault="00E1622A" w:rsidP="00E1622A">
            <w:pPr>
              <w:jc w:val="center"/>
            </w:pPr>
            <w:r>
              <w:t>2019</w:t>
            </w:r>
          </w:p>
        </w:tc>
        <w:tc>
          <w:tcPr>
            <w:tcW w:w="1660" w:type="dxa"/>
            <w:shd w:val="clear" w:color="auto" w:fill="C6D9F1"/>
            <w:vAlign w:val="center"/>
          </w:tcPr>
          <w:p w:rsidR="00E1622A" w:rsidRPr="0099006F" w:rsidRDefault="00E1622A" w:rsidP="00E1622A">
            <w:pPr>
              <w:jc w:val="center"/>
              <w:rPr>
                <w:rFonts w:ascii="Sakkal Majalla" w:hAnsi="Sakkal Majalla" w:cs="Sakkal Majalla"/>
                <w:b/>
                <w:bCs/>
              </w:rPr>
            </w:pPr>
            <w:r w:rsidRPr="0099006F">
              <w:rPr>
                <w:rFonts w:ascii="Sakkal Majalla" w:hAnsi="Sakkal Majalla" w:cs="Sakkal Majalla"/>
                <w:b/>
                <w:bCs/>
              </w:rPr>
              <w:t>Professor</w:t>
            </w:r>
          </w:p>
        </w:tc>
      </w:tr>
    </w:tbl>
    <w:p w:rsidR="00700CAC" w:rsidRDefault="00913CCE" w:rsidP="008C2BD8">
      <w:pPr>
        <w:bidi w:val="0"/>
        <w:spacing w:line="240" w:lineRule="auto"/>
        <w:jc w:val="both"/>
      </w:pPr>
      <w:r w:rsidRPr="00700CAC">
        <w:rPr>
          <w:b/>
          <w:bCs/>
        </w:rPr>
        <w:t>Current position</w:t>
      </w:r>
      <w:r w:rsidRPr="00A77F09">
        <w:t>:</w:t>
      </w:r>
    </w:p>
    <w:p w:rsidR="00913CCE" w:rsidRPr="00A77F09" w:rsidRDefault="00913CCE" w:rsidP="008C2BD8">
      <w:pPr>
        <w:bidi w:val="0"/>
        <w:spacing w:line="240" w:lineRule="auto"/>
        <w:jc w:val="both"/>
      </w:pPr>
      <w:r w:rsidRPr="00A77F09">
        <w:t xml:space="preserve"> University professor - coordinator of the Deanship of Community Service and Continuing Education in Sharurah / member of the teaching staff of the Department of Education and Kindergarten in Sharurah - University of Najran - Kingdom of Saudi Arabia 1432 - until now</w:t>
      </w:r>
      <w:r w:rsidRPr="00A77F09">
        <w:rPr>
          <w:rFonts w:cs="Arial"/>
          <w:rtl/>
        </w:rPr>
        <w:t>.</w:t>
      </w:r>
    </w:p>
    <w:p w:rsidR="00700CAC" w:rsidRDefault="00913CCE" w:rsidP="008C2BD8">
      <w:pPr>
        <w:bidi w:val="0"/>
        <w:spacing w:line="240" w:lineRule="auto"/>
        <w:jc w:val="both"/>
      </w:pPr>
      <w:r w:rsidRPr="00700CAC">
        <w:rPr>
          <w:b/>
          <w:bCs/>
        </w:rPr>
        <w:t>Current rank</w:t>
      </w:r>
      <w:r w:rsidRPr="00A77F09">
        <w:t>:</w:t>
      </w:r>
    </w:p>
    <w:p w:rsidR="00913CCE" w:rsidRPr="00A77F09" w:rsidRDefault="00913CCE" w:rsidP="008C2BD8">
      <w:pPr>
        <w:bidi w:val="0"/>
        <w:spacing w:line="240" w:lineRule="auto"/>
        <w:jc w:val="both"/>
      </w:pPr>
      <w:r w:rsidRPr="00A77F09">
        <w:t xml:space="preserve"> Professor in Educational Administration</w:t>
      </w:r>
    </w:p>
    <w:p w:rsidR="00700CAC" w:rsidRDefault="00913CCE" w:rsidP="000A3C8B">
      <w:pPr>
        <w:bidi w:val="0"/>
        <w:spacing w:line="240" w:lineRule="auto"/>
        <w:jc w:val="both"/>
      </w:pPr>
      <w:r w:rsidRPr="00700CAC">
        <w:rPr>
          <w:b/>
          <w:bCs/>
        </w:rPr>
        <w:t>Current work</w:t>
      </w:r>
      <w:r w:rsidRPr="00A77F09">
        <w:t>:</w:t>
      </w:r>
      <w:r w:rsidR="000A3C8B">
        <w:t xml:space="preserve"> </w:t>
      </w:r>
      <w:r w:rsidR="000A3C8B" w:rsidRPr="00A77F09">
        <w:t xml:space="preserve">member of the teaching staff </w:t>
      </w:r>
      <w:r w:rsidR="000A3C8B">
        <w:t>,</w:t>
      </w:r>
      <w:r w:rsidR="000A3C8B" w:rsidRPr="00A77F09">
        <w:t xml:space="preserve"> Department of Education</w:t>
      </w:r>
      <w:r w:rsidR="000A3C8B">
        <w:t xml:space="preserve"> at Jerash University, academic year 2020_2021</w:t>
      </w:r>
    </w:p>
    <w:p w:rsidR="00913CCE" w:rsidRPr="00A77F09" w:rsidRDefault="00913CCE" w:rsidP="008C2BD8">
      <w:pPr>
        <w:bidi w:val="0"/>
        <w:spacing w:line="240" w:lineRule="auto"/>
        <w:jc w:val="both"/>
      </w:pPr>
      <w:r w:rsidRPr="00A77F09">
        <w:t xml:space="preserve"> </w:t>
      </w:r>
      <w:r w:rsidR="00700CAC">
        <w:t xml:space="preserve">-  </w:t>
      </w:r>
      <w:r w:rsidRPr="00A77F09">
        <w:t xml:space="preserve">Coordinator of the Deanship of Community Service and Continuing Education - University of Najran. 1432 </w:t>
      </w:r>
      <w:r w:rsidR="00A77F09">
        <w:t>Until now</w:t>
      </w:r>
      <w:r w:rsidRPr="00A77F09">
        <w:rPr>
          <w:rFonts w:cs="Arial"/>
          <w:rtl/>
        </w:rPr>
        <w:t>.</w:t>
      </w:r>
    </w:p>
    <w:p w:rsidR="00913CCE" w:rsidRPr="00A77F09" w:rsidRDefault="00700CAC" w:rsidP="008C2BD8">
      <w:pPr>
        <w:bidi w:val="0"/>
        <w:spacing w:line="240" w:lineRule="auto"/>
        <w:jc w:val="both"/>
      </w:pPr>
      <w:r>
        <w:lastRenderedPageBreak/>
        <w:t xml:space="preserve">-  </w:t>
      </w:r>
      <w:r w:rsidR="00913CCE" w:rsidRPr="00A77F09">
        <w:t>Community trainer and coordinator</w:t>
      </w:r>
      <w:r w:rsidR="000A3C8B">
        <w:t xml:space="preserve"> at Najran University 2011-2020.</w:t>
      </w:r>
    </w:p>
    <w:p w:rsidR="00913CCE" w:rsidRDefault="00913CCE" w:rsidP="002C6CA1">
      <w:pPr>
        <w:bidi w:val="0"/>
        <w:jc w:val="both"/>
        <w:rPr>
          <w:rtl/>
        </w:rPr>
      </w:pPr>
      <w:r w:rsidRPr="00913CCE">
        <w:rPr>
          <w:rFonts w:cs="Arial"/>
          <w:rtl/>
        </w:rPr>
        <w:t xml:space="preserve">- </w:t>
      </w:r>
      <w:r w:rsidRPr="002C6CA1">
        <w:rPr>
          <w:sz w:val="24"/>
          <w:szCs w:val="24"/>
        </w:rPr>
        <w:t>Excellent command of the English language in reading, listening, writing and speaking skills. I hold a Bachelor's degree in English Language from Yarmouk University - Jordan</w:t>
      </w:r>
      <w:r w:rsidRPr="00913CCE">
        <w:rPr>
          <w:rFonts w:cs="Arial"/>
          <w:rtl/>
        </w:rPr>
        <w:t>.</w:t>
      </w:r>
    </w:p>
    <w:p w:rsidR="00913CCE" w:rsidRPr="008C2BD8" w:rsidRDefault="00913CCE" w:rsidP="008C2BD8">
      <w:pPr>
        <w:jc w:val="center"/>
        <w:rPr>
          <w:b/>
          <w:bCs/>
          <w:sz w:val="32"/>
          <w:szCs w:val="32"/>
          <w:u w:val="single"/>
          <w:rtl/>
        </w:rPr>
      </w:pPr>
      <w:r w:rsidRPr="008C2BD8">
        <w:rPr>
          <w:b/>
          <w:bCs/>
          <w:sz w:val="32"/>
          <w:szCs w:val="32"/>
          <w:u w:val="single"/>
        </w:rPr>
        <w:t>Thesis title</w:t>
      </w:r>
    </w:p>
    <w:p w:rsidR="00EF15FA" w:rsidRPr="00700CAC" w:rsidRDefault="00EF15FA" w:rsidP="002C6CA1">
      <w:pPr>
        <w:jc w:val="right"/>
        <w:rPr>
          <w:b/>
          <w:bCs/>
          <w:sz w:val="32"/>
          <w:szCs w:val="32"/>
          <w:rtl/>
        </w:rPr>
      </w:pPr>
      <w:r w:rsidRPr="00700CAC">
        <w:rPr>
          <w:b/>
          <w:bCs/>
          <w:sz w:val="32"/>
          <w:szCs w:val="32"/>
        </w:rPr>
        <w:t>1-</w:t>
      </w:r>
      <w:r w:rsidR="002C6CA1" w:rsidRPr="00700CAC">
        <w:rPr>
          <w:b/>
          <w:bCs/>
          <w:sz w:val="32"/>
          <w:szCs w:val="32"/>
        </w:rPr>
        <w:t>P</w:t>
      </w:r>
      <w:r w:rsidRPr="00700CAC">
        <w:rPr>
          <w:b/>
          <w:bCs/>
          <w:sz w:val="32"/>
          <w:szCs w:val="32"/>
        </w:rPr>
        <w:t>hD</w:t>
      </w:r>
    </w:p>
    <w:p w:rsidR="00EF15FA" w:rsidRPr="0052090D" w:rsidRDefault="00EF15FA" w:rsidP="00913CCE">
      <w:pPr>
        <w:jc w:val="right"/>
        <w:rPr>
          <w:sz w:val="28"/>
          <w:szCs w:val="28"/>
          <w:rtl/>
        </w:rPr>
      </w:pPr>
      <w:r w:rsidRPr="0052090D">
        <w:rPr>
          <w:sz w:val="28"/>
          <w:szCs w:val="28"/>
        </w:rPr>
        <w:t>The reality of management information systems in the directorates of education in Jordan and its relationship to the degree of division heads exercising the functions of the administrative process from their point of view</w:t>
      </w:r>
      <w:r w:rsidRPr="0052090D">
        <w:rPr>
          <w:rFonts w:cs="Arial"/>
          <w:sz w:val="28"/>
          <w:szCs w:val="28"/>
          <w:rtl/>
        </w:rPr>
        <w:t>.</w:t>
      </w:r>
    </w:p>
    <w:p w:rsidR="00EF15FA" w:rsidRPr="00700CAC" w:rsidRDefault="00EF15FA" w:rsidP="00913CCE">
      <w:pPr>
        <w:jc w:val="right"/>
        <w:rPr>
          <w:b/>
          <w:bCs/>
          <w:sz w:val="32"/>
          <w:szCs w:val="32"/>
        </w:rPr>
      </w:pPr>
      <w:r w:rsidRPr="00700CAC">
        <w:rPr>
          <w:b/>
          <w:bCs/>
          <w:sz w:val="32"/>
          <w:szCs w:val="32"/>
        </w:rPr>
        <w:t>2- Master</w:t>
      </w:r>
    </w:p>
    <w:p w:rsidR="0052090D" w:rsidRPr="008C2BD8" w:rsidRDefault="0052090D" w:rsidP="008C2BD8">
      <w:pPr>
        <w:jc w:val="right"/>
        <w:rPr>
          <w:sz w:val="28"/>
          <w:szCs w:val="28"/>
        </w:rPr>
      </w:pPr>
      <w:r w:rsidRPr="0052090D">
        <w:rPr>
          <w:sz w:val="28"/>
          <w:szCs w:val="28"/>
        </w:rPr>
        <w:t>The effectiveness of the training program for teachers from the viewpoint of the trainees in Irbid Governorate during the period 1993-1998</w:t>
      </w:r>
      <w:r w:rsidRPr="0052090D">
        <w:rPr>
          <w:rFonts w:cs="Arial"/>
          <w:sz w:val="28"/>
          <w:szCs w:val="28"/>
          <w:rtl/>
        </w:rPr>
        <w:t>.</w:t>
      </w:r>
    </w:p>
    <w:p w:rsidR="0052090D" w:rsidRPr="001332A4" w:rsidRDefault="0052090D" w:rsidP="0052090D">
      <w:pPr>
        <w:shd w:val="clear" w:color="auto" w:fill="548DD4"/>
        <w:spacing w:after="200" w:line="276" w:lineRule="auto"/>
        <w:ind w:left="720"/>
        <w:contextualSpacing/>
        <w:jc w:val="center"/>
        <w:rPr>
          <w:rFonts w:eastAsia="Calibri" w:cs="PT Bold Heading"/>
          <w:b/>
          <w:bCs/>
          <w:color w:val="FFFFFF"/>
          <w:sz w:val="32"/>
          <w:szCs w:val="32"/>
          <w:rtl/>
        </w:rPr>
      </w:pPr>
      <w:r w:rsidRPr="001332A4">
        <w:rPr>
          <w:rFonts w:eastAsia="Calibri" w:cs="PT Bold Heading"/>
          <w:b/>
          <w:bCs/>
          <w:color w:val="FFFFFF"/>
          <w:sz w:val="32"/>
          <w:szCs w:val="32"/>
        </w:rPr>
        <w:t xml:space="preserve">Teaching Courses  </w:t>
      </w:r>
      <w:r w:rsidRPr="001332A4">
        <w:rPr>
          <w:rFonts w:eastAsia="Calibri" w:cs="PT Bold Heading"/>
          <w:b/>
          <w:bCs/>
          <w:color w:val="FFFFFF"/>
          <w:sz w:val="32"/>
          <w:szCs w:val="32"/>
          <w:rtl/>
        </w:rPr>
        <w:t xml:space="preserve">  </w:t>
      </w:r>
    </w:p>
    <w:tbl>
      <w:tblPr>
        <w:tblpPr w:leftFromText="180" w:rightFromText="180" w:vertAnchor="text" w:horzAnchor="page" w:tblpXSpec="center" w:tblpY="65"/>
        <w:tblOverlap w:val="never"/>
        <w:bidiVisual/>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559"/>
        <w:gridCol w:w="2977"/>
      </w:tblGrid>
      <w:tr w:rsidR="00F73802" w:rsidRPr="0052090D" w:rsidTr="000A3C8B">
        <w:trPr>
          <w:trHeight w:val="335"/>
        </w:trPr>
        <w:tc>
          <w:tcPr>
            <w:tcW w:w="3828" w:type="dxa"/>
            <w:shd w:val="clear" w:color="auto" w:fill="C6D9F1"/>
            <w:vAlign w:val="center"/>
          </w:tcPr>
          <w:p w:rsidR="00F73802" w:rsidRPr="001332A4" w:rsidRDefault="00F73802" w:rsidP="0052090D">
            <w:pPr>
              <w:bidi w:val="0"/>
              <w:spacing w:after="0" w:line="240" w:lineRule="auto"/>
              <w:jc w:val="center"/>
              <w:rPr>
                <w:rFonts w:eastAsia="Times New Roman" w:cs="Sakkal Majalla"/>
                <w:b/>
                <w:bCs/>
                <w:sz w:val="28"/>
                <w:szCs w:val="28"/>
              </w:rPr>
            </w:pPr>
            <w:r w:rsidRPr="001332A4">
              <w:rPr>
                <w:rFonts w:eastAsia="Times New Roman" w:cs="Sakkal Majalla"/>
                <w:b/>
                <w:bCs/>
                <w:sz w:val="28"/>
                <w:szCs w:val="28"/>
              </w:rPr>
              <w:t>Note</w:t>
            </w:r>
          </w:p>
        </w:tc>
        <w:tc>
          <w:tcPr>
            <w:tcW w:w="1559" w:type="dxa"/>
            <w:shd w:val="clear" w:color="auto" w:fill="C6D9F1"/>
            <w:vAlign w:val="center"/>
          </w:tcPr>
          <w:p w:rsidR="00F73802" w:rsidRPr="001332A4" w:rsidRDefault="00F73802" w:rsidP="0052090D">
            <w:pPr>
              <w:bidi w:val="0"/>
              <w:spacing w:after="0" w:line="240" w:lineRule="auto"/>
              <w:jc w:val="center"/>
              <w:rPr>
                <w:rFonts w:eastAsia="Times New Roman" w:cs="Sakkal Majalla"/>
                <w:b/>
                <w:bCs/>
                <w:sz w:val="28"/>
                <w:szCs w:val="28"/>
                <w:rtl/>
              </w:rPr>
            </w:pPr>
            <w:r w:rsidRPr="001332A4">
              <w:rPr>
                <w:rFonts w:eastAsia="Times New Roman" w:cs="Sakkal Majalla"/>
                <w:b/>
                <w:bCs/>
                <w:sz w:val="28"/>
                <w:szCs w:val="28"/>
              </w:rPr>
              <w:t>Teaching Year</w:t>
            </w:r>
          </w:p>
        </w:tc>
        <w:tc>
          <w:tcPr>
            <w:tcW w:w="2977" w:type="dxa"/>
            <w:shd w:val="clear" w:color="auto" w:fill="C6D9F1"/>
          </w:tcPr>
          <w:p w:rsidR="00F73802" w:rsidRPr="001332A4" w:rsidRDefault="00F73802" w:rsidP="0052090D">
            <w:pPr>
              <w:bidi w:val="0"/>
              <w:spacing w:after="0" w:line="240" w:lineRule="auto"/>
              <w:jc w:val="center"/>
              <w:rPr>
                <w:rFonts w:eastAsia="Times New Roman" w:cs="Sakkal Majalla"/>
                <w:b/>
                <w:bCs/>
                <w:sz w:val="28"/>
                <w:szCs w:val="28"/>
              </w:rPr>
            </w:pPr>
            <w:r w:rsidRPr="001332A4">
              <w:rPr>
                <w:rFonts w:eastAsia="Times New Roman" w:cs="Sakkal Majalla"/>
                <w:b/>
                <w:bCs/>
                <w:sz w:val="28"/>
                <w:szCs w:val="28"/>
              </w:rPr>
              <w:t>Course Name</w:t>
            </w:r>
          </w:p>
        </w:tc>
      </w:tr>
      <w:tr w:rsidR="00F73802" w:rsidRPr="0052090D" w:rsidTr="000A3C8B">
        <w:trPr>
          <w:trHeight w:val="335"/>
        </w:trPr>
        <w:tc>
          <w:tcPr>
            <w:tcW w:w="3828" w:type="dxa"/>
          </w:tcPr>
          <w:p w:rsidR="00F73802" w:rsidRPr="00575211" w:rsidRDefault="00F73802" w:rsidP="00F73802">
            <w:pPr>
              <w:bidi w:val="0"/>
            </w:pPr>
            <w:r w:rsidRPr="00575211">
              <w:t>Educational Administration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tl/>
              </w:rPr>
            </w:pPr>
            <w:r w:rsidRPr="001332A4">
              <w:rPr>
                <w:rFonts w:eastAsia="Times New Roman" w:cs="Sakkal Majalla"/>
              </w:rPr>
              <w:t>Modern trends in educational training</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Educational Supervision</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Educational supervision and planning</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Educational evaluation</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Teaching Methods</w:t>
            </w:r>
          </w:p>
        </w:tc>
      </w:tr>
      <w:tr w:rsidR="00F73802" w:rsidRPr="0052090D" w:rsidTr="000A3C8B">
        <w:trPr>
          <w:trHeight w:val="335"/>
        </w:trPr>
        <w:tc>
          <w:tcPr>
            <w:tcW w:w="3828" w:type="dxa"/>
          </w:tcPr>
          <w:p w:rsidR="00F73802" w:rsidRPr="00575211" w:rsidRDefault="00F73802" w:rsidP="00F73802">
            <w:pPr>
              <w:bidi w:val="0"/>
            </w:pPr>
            <w:r w:rsidRPr="00575211">
              <w:t>Educational Administration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Classroom management</w:t>
            </w:r>
          </w:p>
        </w:tc>
      </w:tr>
      <w:tr w:rsidR="00F73802" w:rsidRPr="0052090D" w:rsidTr="000A3C8B">
        <w:trPr>
          <w:trHeight w:val="335"/>
        </w:trPr>
        <w:tc>
          <w:tcPr>
            <w:tcW w:w="3828" w:type="dxa"/>
          </w:tcPr>
          <w:p w:rsidR="00F73802" w:rsidRPr="00575211" w:rsidRDefault="00F73802" w:rsidP="00F73802">
            <w:pPr>
              <w:bidi w:val="0"/>
            </w:pPr>
            <w:r w:rsidRPr="00575211">
              <w:t>Educational supervision / Bachelor</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Educational Supervision</w:t>
            </w:r>
          </w:p>
        </w:tc>
      </w:tr>
      <w:tr w:rsidR="00F73802" w:rsidRPr="0052090D" w:rsidTr="000A3C8B">
        <w:trPr>
          <w:trHeight w:val="335"/>
        </w:trPr>
        <w:tc>
          <w:tcPr>
            <w:tcW w:w="3828" w:type="dxa"/>
          </w:tcPr>
          <w:p w:rsidR="00F73802" w:rsidRDefault="00F73802" w:rsidP="00F73802">
            <w:r w:rsidRPr="00575211">
              <w:t>Educational Administration / Bachelor</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spacing w:after="0" w:line="240" w:lineRule="auto"/>
              <w:jc w:val="right"/>
              <w:rPr>
                <w:rFonts w:eastAsia="Times New Roman" w:cs="Sakkal Majalla"/>
              </w:rPr>
            </w:pPr>
            <w:r w:rsidRPr="001332A4">
              <w:rPr>
                <w:rFonts w:eastAsia="Times New Roman" w:cs="Sakkal Majalla"/>
              </w:rPr>
              <w:t>School class management</w:t>
            </w:r>
          </w:p>
        </w:tc>
      </w:tr>
      <w:tr w:rsidR="00F73802" w:rsidRPr="0052090D" w:rsidTr="000A3C8B">
        <w:trPr>
          <w:trHeight w:val="335"/>
        </w:trPr>
        <w:tc>
          <w:tcPr>
            <w:tcW w:w="3828" w:type="dxa"/>
          </w:tcPr>
          <w:p w:rsidR="00F73802" w:rsidRPr="00575211" w:rsidRDefault="00F73802" w:rsidP="00F73802">
            <w:pPr>
              <w:bidi w:val="0"/>
            </w:pPr>
            <w:r w:rsidRPr="00575211">
              <w:t>Educational Administration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bidi w:val="0"/>
            </w:pPr>
            <w:r w:rsidRPr="001332A4">
              <w:t>Basics of the curriculum</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bidi w:val="0"/>
            </w:pPr>
            <w:r w:rsidRPr="001332A4">
              <w:t>Environmental education</w:t>
            </w:r>
          </w:p>
        </w:tc>
      </w:tr>
      <w:tr w:rsidR="00F73802" w:rsidRPr="0052090D" w:rsidTr="000A3C8B">
        <w:trPr>
          <w:trHeight w:val="335"/>
        </w:trPr>
        <w:tc>
          <w:tcPr>
            <w:tcW w:w="3828" w:type="dxa"/>
          </w:tcPr>
          <w:p w:rsidR="00F73802" w:rsidRPr="00575211" w:rsidRDefault="00F73802" w:rsidP="00F73802">
            <w:pPr>
              <w:bidi w:val="0"/>
            </w:pPr>
            <w:r w:rsidRPr="00575211">
              <w:lastRenderedPageBreak/>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bidi w:val="0"/>
            </w:pPr>
            <w:r w:rsidRPr="001332A4">
              <w:t>Educational planning</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2008/2009</w:t>
            </w:r>
          </w:p>
        </w:tc>
        <w:tc>
          <w:tcPr>
            <w:tcW w:w="2977" w:type="dxa"/>
          </w:tcPr>
          <w:p w:rsidR="00F73802" w:rsidRPr="001332A4" w:rsidRDefault="00F73802" w:rsidP="00F73802">
            <w:pPr>
              <w:bidi w:val="0"/>
            </w:pPr>
            <w:r w:rsidRPr="001332A4">
              <w:t>Principles of Management 1</w:t>
            </w:r>
          </w:p>
        </w:tc>
      </w:tr>
      <w:tr w:rsidR="00F73802" w:rsidRPr="0052090D" w:rsidTr="000A3C8B">
        <w:trPr>
          <w:trHeight w:val="335"/>
        </w:trPr>
        <w:tc>
          <w:tcPr>
            <w:tcW w:w="3828" w:type="dxa"/>
          </w:tcPr>
          <w:p w:rsidR="00F73802" w:rsidRPr="00575211" w:rsidRDefault="00F73802" w:rsidP="00F73802">
            <w:pPr>
              <w:bidi w:val="0"/>
            </w:pPr>
            <w:r w:rsidRPr="00575211">
              <w:t>Educational Administration and Educational Supervision / MA</w:t>
            </w:r>
          </w:p>
        </w:tc>
        <w:tc>
          <w:tcPr>
            <w:tcW w:w="1559" w:type="dxa"/>
            <w:vAlign w:val="center"/>
          </w:tcPr>
          <w:p w:rsidR="00F73802" w:rsidRPr="001332A4" w:rsidRDefault="00F73802" w:rsidP="00F73802">
            <w:pPr>
              <w:spacing w:after="0" w:line="240" w:lineRule="auto"/>
              <w:jc w:val="center"/>
              <w:rPr>
                <w:rFonts w:eastAsia="Times New Roman" w:cs="Sakkal Majalla"/>
              </w:rPr>
            </w:pPr>
            <w:r w:rsidRPr="001332A4">
              <w:rPr>
                <w:rFonts w:eastAsia="Times New Roman" w:cs="Sakkal Majalla"/>
              </w:rPr>
              <w:t>2009/2010</w:t>
            </w:r>
          </w:p>
        </w:tc>
        <w:tc>
          <w:tcPr>
            <w:tcW w:w="2977" w:type="dxa"/>
          </w:tcPr>
          <w:p w:rsidR="00F73802" w:rsidRPr="001332A4" w:rsidRDefault="00F73802" w:rsidP="00F73802">
            <w:pPr>
              <w:jc w:val="right"/>
            </w:pPr>
            <w:r w:rsidRPr="001332A4">
              <w:t>Principles of Management 2</w:t>
            </w:r>
          </w:p>
        </w:tc>
      </w:tr>
      <w:tr w:rsidR="00F73802" w:rsidRPr="0052090D" w:rsidTr="000A3C8B">
        <w:trPr>
          <w:trHeight w:val="335"/>
        </w:trPr>
        <w:tc>
          <w:tcPr>
            <w:tcW w:w="3828" w:type="dxa"/>
          </w:tcPr>
          <w:p w:rsidR="00F73802" w:rsidRPr="00013F06" w:rsidRDefault="00F73802" w:rsidP="00F73802">
            <w:pPr>
              <w:bidi w:val="0"/>
            </w:pPr>
            <w:r w:rsidRPr="00013F06">
              <w:t>All colleges / bachelor's degrees</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English language skills 1</w:t>
            </w:r>
          </w:p>
        </w:tc>
      </w:tr>
      <w:tr w:rsidR="00F73802" w:rsidRPr="0052090D" w:rsidTr="000A3C8B">
        <w:trPr>
          <w:trHeight w:val="335"/>
        </w:trPr>
        <w:tc>
          <w:tcPr>
            <w:tcW w:w="3828" w:type="dxa"/>
          </w:tcPr>
          <w:p w:rsidR="00F73802" w:rsidRPr="00013F06" w:rsidRDefault="00F73802" w:rsidP="00F73802">
            <w:pPr>
              <w:bidi w:val="0"/>
            </w:pPr>
            <w:r w:rsidRPr="00013F06">
              <w:t>All colleges / bachelor's degrees</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English language skills 2</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Theories of administrative leadership</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Administrative decisions</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Leadership skills for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Curricula</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Educational evaluation</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vAlign w:val="center"/>
          </w:tcPr>
          <w:p w:rsidR="00F73802" w:rsidRPr="001332A4" w:rsidRDefault="00F73802" w:rsidP="00F73802">
            <w:pPr>
              <w:jc w:val="center"/>
              <w:rPr>
                <w:rFonts w:cs="Sakkal Majalla"/>
              </w:rPr>
            </w:pPr>
            <w:r w:rsidRPr="001332A4">
              <w:rPr>
                <w:rFonts w:cs="Sakkal Majalla"/>
              </w:rPr>
              <w:t>2009/2010</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General Diploma in Guidance and Counseling / Higher Diploma</w:t>
            </w:r>
          </w:p>
        </w:tc>
        <w:tc>
          <w:tcPr>
            <w:tcW w:w="1559" w:type="dxa"/>
            <w:vAlign w:val="center"/>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Career counseling</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Environmental education</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Foundations of the curricula</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General Diploma in Guidance and Counseling / Higher Diploma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English language skills 1</w:t>
            </w:r>
          </w:p>
        </w:tc>
      </w:tr>
      <w:tr w:rsidR="00F73802" w:rsidRPr="0052090D" w:rsidTr="000A3C8B">
        <w:trPr>
          <w:trHeight w:val="335"/>
        </w:trPr>
        <w:tc>
          <w:tcPr>
            <w:tcW w:w="3828" w:type="dxa"/>
          </w:tcPr>
          <w:p w:rsidR="00F73802" w:rsidRPr="00013F06" w:rsidRDefault="00F73802" w:rsidP="00F73802">
            <w:pPr>
              <w:bidi w:val="0"/>
            </w:pPr>
            <w:r w:rsidRPr="00013F06">
              <w:t>Bachelor - all departments</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English language skills 2</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Theories of administrative leadership</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Environmental education</w:t>
            </w:r>
          </w:p>
        </w:tc>
      </w:tr>
      <w:tr w:rsidR="00F73802" w:rsidRPr="0052090D" w:rsidTr="000A3C8B">
        <w:trPr>
          <w:trHeight w:val="335"/>
        </w:trPr>
        <w:tc>
          <w:tcPr>
            <w:tcW w:w="3828" w:type="dxa"/>
          </w:tcPr>
          <w:p w:rsidR="00F73802" w:rsidRPr="00013F06" w:rsidRDefault="00F73802" w:rsidP="00F73802">
            <w:pPr>
              <w:bidi w:val="0"/>
            </w:pPr>
            <w:r w:rsidRPr="00013F06">
              <w:t>Department of English Language / Bachelor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Bachelor - all departments</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University compulsory</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lastRenderedPageBreak/>
              <w:t>University compulsory</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Bachelor-Department of Studies, English, Computer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Bachelor-Department of Studies, English, Computer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English Language 1</w:t>
            </w:r>
          </w:p>
        </w:tc>
      </w:tr>
      <w:tr w:rsidR="00F73802" w:rsidRPr="0052090D" w:rsidTr="000A3C8B">
        <w:trPr>
          <w:trHeight w:val="335"/>
        </w:trPr>
        <w:tc>
          <w:tcPr>
            <w:tcW w:w="3828" w:type="dxa"/>
          </w:tcPr>
          <w:p w:rsidR="00F73802" w:rsidRPr="00013F06" w:rsidRDefault="00F73802" w:rsidP="00F73802">
            <w:pPr>
              <w:bidi w:val="0"/>
            </w:pPr>
            <w:r w:rsidRPr="00013F06">
              <w:t>Bachelor-Department of Studies, English, Computer</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English Language 1</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English language 2</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and Educational Supervision MA</w:t>
            </w:r>
          </w:p>
        </w:tc>
        <w:tc>
          <w:tcPr>
            <w:tcW w:w="1559" w:type="dxa"/>
          </w:tcPr>
          <w:p w:rsidR="00F73802" w:rsidRPr="001332A4" w:rsidRDefault="00F73802" w:rsidP="00F73802">
            <w:pPr>
              <w:jc w:val="center"/>
              <w:rPr>
                <w:rFonts w:cs="Sakkal Majalla"/>
              </w:rPr>
            </w:pPr>
            <w:r w:rsidRPr="001332A4">
              <w:rPr>
                <w:rFonts w:cs="Sakkal Majalla"/>
              </w:rPr>
              <w:t>2010/2011</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and Educational Supervision MA</w:t>
            </w:r>
          </w:p>
        </w:tc>
        <w:tc>
          <w:tcPr>
            <w:tcW w:w="1559" w:type="dxa"/>
            <w:vAlign w:val="center"/>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and Educational Supervision MA</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and Educational Supervision MA</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Modern trends in educational training</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MA</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Educational supervision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Educational supervision and planning</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Educational evaluation</w:t>
            </w:r>
          </w:p>
        </w:tc>
      </w:tr>
      <w:tr w:rsidR="00F73802" w:rsidRPr="0052090D" w:rsidTr="000A3C8B">
        <w:trPr>
          <w:trHeight w:val="335"/>
        </w:trPr>
        <w:tc>
          <w:tcPr>
            <w:tcW w:w="3828" w:type="dxa"/>
          </w:tcPr>
          <w:p w:rsidR="00F73802" w:rsidRPr="00013F06" w:rsidRDefault="00F73802" w:rsidP="00F73802">
            <w:pPr>
              <w:bidi w:val="0"/>
            </w:pPr>
            <w:r w:rsidRPr="00013F06">
              <w:t>Educational supervision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Teaching Methods</w:t>
            </w:r>
          </w:p>
        </w:tc>
      </w:tr>
      <w:tr w:rsidR="00F73802" w:rsidRPr="0052090D" w:rsidTr="000A3C8B">
        <w:trPr>
          <w:trHeight w:val="335"/>
        </w:trPr>
        <w:tc>
          <w:tcPr>
            <w:tcW w:w="3828" w:type="dxa"/>
          </w:tcPr>
          <w:p w:rsidR="00F73802" w:rsidRPr="00013F06" w:rsidRDefault="00F73802" w:rsidP="00F73802">
            <w:pPr>
              <w:bidi w:val="0"/>
            </w:pPr>
            <w:r w:rsidRPr="00013F06">
              <w:t>Educational supervision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Classroom management</w:t>
            </w:r>
          </w:p>
        </w:tc>
      </w:tr>
      <w:tr w:rsidR="00F73802" w:rsidRPr="0052090D" w:rsidTr="000A3C8B">
        <w:trPr>
          <w:trHeight w:val="335"/>
        </w:trPr>
        <w:tc>
          <w:tcPr>
            <w:tcW w:w="3828" w:type="dxa"/>
          </w:tcPr>
          <w:p w:rsidR="00F73802" w:rsidRPr="00013F06" w:rsidRDefault="00F73802" w:rsidP="00F73802">
            <w:pPr>
              <w:bidi w:val="0"/>
            </w:pPr>
            <w:r w:rsidRPr="00013F06">
              <w:t>Educational supervision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School class management</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Basics of the curriculum</w:t>
            </w:r>
          </w:p>
        </w:tc>
      </w:tr>
      <w:tr w:rsidR="00F73802" w:rsidRPr="0052090D" w:rsidTr="000A3C8B">
        <w:trPr>
          <w:trHeight w:val="335"/>
        </w:trPr>
        <w:tc>
          <w:tcPr>
            <w:tcW w:w="3828" w:type="dxa"/>
          </w:tcPr>
          <w:p w:rsidR="00F73802" w:rsidRPr="00013F06" w:rsidRDefault="00F73802" w:rsidP="00F73802">
            <w:pPr>
              <w:bidi w:val="0"/>
            </w:pPr>
            <w:r w:rsidRPr="00013F06">
              <w:t>All colleges / bachelor's degrees</w:t>
            </w:r>
          </w:p>
        </w:tc>
        <w:tc>
          <w:tcPr>
            <w:tcW w:w="1559" w:type="dxa"/>
          </w:tcPr>
          <w:p w:rsidR="00F73802" w:rsidRPr="001332A4" w:rsidRDefault="00F73802" w:rsidP="00F73802">
            <w:pPr>
              <w:jc w:val="center"/>
              <w:rPr>
                <w:rFonts w:cs="Sakkal Majalla"/>
              </w:rPr>
            </w:pPr>
            <w:r w:rsidRPr="001332A4">
              <w:rPr>
                <w:rFonts w:cs="Sakkal Majalla"/>
              </w:rPr>
              <w:t>2011/2012</w:t>
            </w:r>
          </w:p>
        </w:tc>
        <w:tc>
          <w:tcPr>
            <w:tcW w:w="2977" w:type="dxa"/>
          </w:tcPr>
          <w:p w:rsidR="00F73802" w:rsidRPr="001332A4" w:rsidRDefault="00F73802" w:rsidP="00F73802">
            <w:pPr>
              <w:bidi w:val="0"/>
            </w:pPr>
            <w:r w:rsidRPr="001332A4">
              <w:t>Environmental education</w:t>
            </w:r>
          </w:p>
        </w:tc>
      </w:tr>
      <w:tr w:rsidR="00F73802" w:rsidRPr="0052090D" w:rsidTr="000A3C8B">
        <w:trPr>
          <w:trHeight w:val="335"/>
        </w:trPr>
        <w:tc>
          <w:tcPr>
            <w:tcW w:w="3828" w:type="dxa"/>
          </w:tcPr>
          <w:p w:rsidR="00F73802" w:rsidRPr="00013F06" w:rsidRDefault="00F73802" w:rsidP="00F73802">
            <w:pPr>
              <w:bidi w:val="0"/>
            </w:pPr>
            <w:r w:rsidRPr="00013F06">
              <w:t>All colleges / bachelor's degrees</w:t>
            </w:r>
          </w:p>
        </w:tc>
        <w:tc>
          <w:tcPr>
            <w:tcW w:w="1559" w:type="dxa"/>
            <w:vAlign w:val="center"/>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Foundations of the curricula</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Educational Administration / Bachelor</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lastRenderedPageBreak/>
              <w:t>All departments / Bachelor</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2012/2013</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General Diploma in Guidance and Counseling / Higher Diploma</w:t>
            </w:r>
          </w:p>
        </w:tc>
        <w:tc>
          <w:tcPr>
            <w:tcW w:w="1559" w:type="dxa"/>
            <w:vAlign w:val="center"/>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General Diploma in Education / Higher Diploma</w:t>
            </w:r>
          </w:p>
        </w:tc>
        <w:tc>
          <w:tcPr>
            <w:tcW w:w="1559" w:type="dxa"/>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General Diploma in Guidance and Counseling / Higher Diploma</w:t>
            </w:r>
          </w:p>
        </w:tc>
        <w:tc>
          <w:tcPr>
            <w:tcW w:w="1559" w:type="dxa"/>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Educational Supervision</w:t>
            </w:r>
          </w:p>
        </w:tc>
      </w:tr>
      <w:tr w:rsidR="00F73802" w:rsidRPr="0052090D" w:rsidTr="000A3C8B">
        <w:trPr>
          <w:trHeight w:val="335"/>
        </w:trPr>
        <w:tc>
          <w:tcPr>
            <w:tcW w:w="3828" w:type="dxa"/>
          </w:tcPr>
          <w:p w:rsidR="00F73802" w:rsidRPr="00013F06" w:rsidRDefault="00F73802" w:rsidP="00F73802">
            <w:pPr>
              <w:bidi w:val="0"/>
            </w:pPr>
            <w:r w:rsidRPr="00013F06">
              <w:t>Bachelor - all departments</w:t>
            </w:r>
          </w:p>
        </w:tc>
        <w:tc>
          <w:tcPr>
            <w:tcW w:w="1559" w:type="dxa"/>
          </w:tcPr>
          <w:p w:rsidR="00F73802" w:rsidRPr="001332A4" w:rsidRDefault="00F73802" w:rsidP="00F73802">
            <w:pPr>
              <w:jc w:val="center"/>
              <w:rPr>
                <w:rFonts w:cs="Sakkal Majalla"/>
              </w:rPr>
            </w:pPr>
            <w:r w:rsidRPr="001332A4">
              <w:rPr>
                <w:rFonts w:cs="Sakkal Majalla"/>
              </w:rPr>
              <w:t>2013/2014</w:t>
            </w:r>
          </w:p>
        </w:tc>
        <w:tc>
          <w:tcPr>
            <w:tcW w:w="2977" w:type="dxa"/>
          </w:tcPr>
          <w:p w:rsidR="00F73802" w:rsidRPr="001332A4" w:rsidRDefault="00F73802" w:rsidP="00F73802">
            <w:pPr>
              <w:bidi w:val="0"/>
            </w:pPr>
            <w:r w:rsidRPr="001332A4">
              <w:t>Field education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2014/2015</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2014/2015</w:t>
            </w:r>
          </w:p>
        </w:tc>
        <w:tc>
          <w:tcPr>
            <w:tcW w:w="2977" w:type="dxa"/>
          </w:tcPr>
          <w:p w:rsidR="00F73802" w:rsidRPr="001332A4" w:rsidRDefault="00F73802" w:rsidP="00F73802">
            <w:pPr>
              <w:bidi w:val="0"/>
            </w:pPr>
            <w:r w:rsidRPr="001332A4">
              <w:t>Management assets</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2015/2016</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2015/2016</w:t>
            </w:r>
          </w:p>
        </w:tc>
        <w:tc>
          <w:tcPr>
            <w:tcW w:w="2977" w:type="dxa"/>
          </w:tcPr>
          <w:p w:rsidR="00F73802" w:rsidRPr="001332A4" w:rsidRDefault="00F73802" w:rsidP="00F73802">
            <w:pPr>
              <w:bidi w:val="0"/>
            </w:pPr>
            <w:r w:rsidRPr="001332A4">
              <w:t>Management assets</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2016-2017</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2017-2018</w:t>
            </w:r>
          </w:p>
        </w:tc>
        <w:tc>
          <w:tcPr>
            <w:tcW w:w="2977" w:type="dxa"/>
          </w:tcPr>
          <w:p w:rsidR="00F73802" w:rsidRPr="001332A4" w:rsidRDefault="00F73802" w:rsidP="00F73802">
            <w:pPr>
              <w:bidi w:val="0"/>
            </w:pPr>
            <w:r w:rsidRPr="001332A4">
              <w:t>Education and society</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2017-2018</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2018-2019</w:t>
            </w:r>
          </w:p>
        </w:tc>
        <w:tc>
          <w:tcPr>
            <w:tcW w:w="2977" w:type="dxa"/>
          </w:tcPr>
          <w:p w:rsidR="00F73802" w:rsidRPr="001332A4" w:rsidRDefault="00F73802" w:rsidP="00F73802">
            <w:pPr>
              <w:bidi w:val="0"/>
            </w:pPr>
            <w:r w:rsidRPr="001332A4">
              <w:t>Educational administration and supervision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2018-2019</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vAlign w:val="center"/>
          </w:tcPr>
          <w:p w:rsidR="00F73802" w:rsidRPr="001332A4" w:rsidRDefault="00F73802" w:rsidP="00F73802">
            <w:pPr>
              <w:jc w:val="center"/>
              <w:rPr>
                <w:rFonts w:cs="Sakkal Majalla"/>
              </w:rPr>
            </w:pPr>
            <w:r w:rsidRPr="001332A4">
              <w:rPr>
                <w:rFonts w:cs="Sakkal Majalla"/>
              </w:rPr>
              <w:t>2019-2020</w:t>
            </w:r>
          </w:p>
        </w:tc>
        <w:tc>
          <w:tcPr>
            <w:tcW w:w="2977" w:type="dxa"/>
          </w:tcPr>
          <w:p w:rsidR="00F73802" w:rsidRPr="001332A4" w:rsidRDefault="00F73802" w:rsidP="00F73802">
            <w:pPr>
              <w:bidi w:val="0"/>
            </w:pPr>
            <w:r w:rsidRPr="001332A4">
              <w:t>Educational administration and supervision</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2019-2020</w:t>
            </w:r>
          </w:p>
        </w:tc>
        <w:tc>
          <w:tcPr>
            <w:tcW w:w="2977" w:type="dxa"/>
          </w:tcPr>
          <w:p w:rsidR="00F73802" w:rsidRPr="001332A4" w:rsidRDefault="00F73802" w:rsidP="00F73802">
            <w:pPr>
              <w:bidi w:val="0"/>
            </w:pPr>
            <w:r w:rsidRPr="001332A4">
              <w:t>communication skills</w:t>
            </w:r>
          </w:p>
        </w:tc>
      </w:tr>
      <w:tr w:rsidR="00F73802" w:rsidRPr="0052090D" w:rsidTr="000A3C8B">
        <w:trPr>
          <w:trHeight w:val="335"/>
        </w:trPr>
        <w:tc>
          <w:tcPr>
            <w:tcW w:w="3828" w:type="dxa"/>
          </w:tcPr>
          <w:p w:rsidR="00F73802" w:rsidRPr="00013F06" w:rsidRDefault="00F73802" w:rsidP="00F73802">
            <w:pPr>
              <w:bidi w:val="0"/>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2019-2020</w:t>
            </w:r>
          </w:p>
        </w:tc>
        <w:tc>
          <w:tcPr>
            <w:tcW w:w="2977" w:type="dxa"/>
          </w:tcPr>
          <w:p w:rsidR="00F73802" w:rsidRPr="001332A4" w:rsidRDefault="00F73802" w:rsidP="00F73802">
            <w:pPr>
              <w:bidi w:val="0"/>
            </w:pPr>
            <w:r w:rsidRPr="001332A4">
              <w:t>The school administration</w:t>
            </w:r>
          </w:p>
        </w:tc>
      </w:tr>
      <w:tr w:rsidR="00F73802" w:rsidRPr="0052090D" w:rsidTr="000A3C8B">
        <w:trPr>
          <w:trHeight w:val="335"/>
        </w:trPr>
        <w:tc>
          <w:tcPr>
            <w:tcW w:w="3828" w:type="dxa"/>
          </w:tcPr>
          <w:p w:rsidR="00F73802" w:rsidRDefault="00F73802" w:rsidP="00F73802">
            <w:pPr>
              <w:jc w:val="right"/>
            </w:pPr>
            <w:r w:rsidRPr="00013F06">
              <w:t>All departments - Bachelor</w:t>
            </w:r>
          </w:p>
        </w:tc>
        <w:tc>
          <w:tcPr>
            <w:tcW w:w="1559" w:type="dxa"/>
          </w:tcPr>
          <w:p w:rsidR="00F73802" w:rsidRPr="001332A4" w:rsidRDefault="00F73802" w:rsidP="00F73802">
            <w:pPr>
              <w:jc w:val="center"/>
              <w:rPr>
                <w:rFonts w:cs="Sakkal Majalla"/>
              </w:rPr>
            </w:pPr>
            <w:r w:rsidRPr="001332A4">
              <w:rPr>
                <w:rFonts w:cs="Sakkal Majalla"/>
              </w:rPr>
              <w:t>2019-2020</w:t>
            </w:r>
          </w:p>
        </w:tc>
        <w:tc>
          <w:tcPr>
            <w:tcW w:w="2977" w:type="dxa"/>
          </w:tcPr>
          <w:p w:rsidR="00F73802" w:rsidRPr="001332A4" w:rsidRDefault="00F73802" w:rsidP="00F73802">
            <w:pPr>
              <w:jc w:val="right"/>
            </w:pPr>
            <w:r w:rsidRPr="001332A4">
              <w:t>Educational Supervision</w:t>
            </w:r>
          </w:p>
        </w:tc>
      </w:tr>
    </w:tbl>
    <w:p w:rsidR="00CE3410" w:rsidRDefault="00CE3410" w:rsidP="00EF15FA"/>
    <w:p w:rsidR="00CE3410" w:rsidRDefault="00CE3410" w:rsidP="00EF15FA"/>
    <w:p w:rsidR="00CE3410" w:rsidRPr="001332A4" w:rsidRDefault="00052BD8" w:rsidP="00B134F0">
      <w:pPr>
        <w:jc w:val="center"/>
        <w:rPr>
          <w:rFonts w:cs="PT Bold Heading"/>
          <w:b/>
          <w:bCs/>
          <w:sz w:val="28"/>
          <w:szCs w:val="28"/>
          <w:u w:val="single"/>
          <w:rtl/>
        </w:rPr>
      </w:pPr>
      <w:r w:rsidRPr="001332A4">
        <w:rPr>
          <w:rFonts w:cs="PT Bold Heading"/>
          <w:b/>
          <w:bCs/>
          <w:sz w:val="28"/>
          <w:szCs w:val="28"/>
          <w:u w:val="single"/>
        </w:rPr>
        <w:t>Training</w:t>
      </w:r>
      <w:r w:rsidR="001A3D52" w:rsidRPr="001332A4">
        <w:rPr>
          <w:rFonts w:cs="PT Bold Heading"/>
          <w:b/>
          <w:bCs/>
          <w:sz w:val="28"/>
          <w:szCs w:val="28"/>
          <w:u w:val="single"/>
        </w:rPr>
        <w:t xml:space="preserve"> programs</w:t>
      </w:r>
    </w:p>
    <w:tbl>
      <w:tblPr>
        <w:tblStyle w:val="TableGrid"/>
        <w:bidiVisual/>
        <w:tblW w:w="9069" w:type="dxa"/>
        <w:jc w:val="center"/>
        <w:tblLook w:val="04A0" w:firstRow="1" w:lastRow="0" w:firstColumn="1" w:lastColumn="0" w:noHBand="0" w:noVBand="1"/>
      </w:tblPr>
      <w:tblGrid>
        <w:gridCol w:w="2990"/>
        <w:gridCol w:w="2023"/>
        <w:gridCol w:w="3492"/>
        <w:gridCol w:w="564"/>
      </w:tblGrid>
      <w:tr w:rsidR="00041AD8" w:rsidTr="00041AD8">
        <w:trPr>
          <w:jc w:val="center"/>
        </w:trPr>
        <w:tc>
          <w:tcPr>
            <w:tcW w:w="2990" w:type="dxa"/>
            <w:shd w:val="clear" w:color="auto" w:fill="9CC2E5" w:themeFill="accent1" w:themeFillTint="99"/>
          </w:tcPr>
          <w:p w:rsidR="00041AD8" w:rsidRDefault="00041AD8" w:rsidP="00041AD8">
            <w:pPr>
              <w:jc w:val="center"/>
              <w:rPr>
                <w:rtl/>
              </w:rPr>
            </w:pPr>
            <w:r w:rsidRPr="00CE3410">
              <w:t>M Place of the session</w:t>
            </w:r>
          </w:p>
        </w:tc>
        <w:tc>
          <w:tcPr>
            <w:tcW w:w="2023" w:type="dxa"/>
            <w:shd w:val="clear" w:color="auto" w:fill="9CC2E5" w:themeFill="accent1" w:themeFillTint="99"/>
          </w:tcPr>
          <w:p w:rsidR="00041AD8" w:rsidRDefault="00041AD8" w:rsidP="00041AD8">
            <w:pPr>
              <w:jc w:val="center"/>
              <w:rPr>
                <w:rtl/>
              </w:rPr>
            </w:pPr>
            <w:r>
              <w:t>Time of the training program</w:t>
            </w:r>
          </w:p>
        </w:tc>
        <w:tc>
          <w:tcPr>
            <w:tcW w:w="3492" w:type="dxa"/>
            <w:shd w:val="clear" w:color="auto" w:fill="9CC2E5" w:themeFill="accent1" w:themeFillTint="99"/>
          </w:tcPr>
          <w:p w:rsidR="00041AD8" w:rsidRDefault="00041AD8" w:rsidP="00041AD8">
            <w:pPr>
              <w:jc w:val="center"/>
              <w:rPr>
                <w:rtl/>
              </w:rPr>
            </w:pPr>
            <w:r w:rsidRPr="00CE3410">
              <w:t>Name of the course / training program</w:t>
            </w:r>
          </w:p>
        </w:tc>
        <w:tc>
          <w:tcPr>
            <w:tcW w:w="564" w:type="dxa"/>
            <w:shd w:val="clear" w:color="auto" w:fill="9CC2E5" w:themeFill="accent1" w:themeFillTint="99"/>
          </w:tcPr>
          <w:p w:rsidR="00041AD8" w:rsidRDefault="00041AD8" w:rsidP="00041AD8">
            <w:pPr>
              <w:jc w:val="center"/>
            </w:pPr>
            <w:r>
              <w:t>N</w:t>
            </w:r>
          </w:p>
        </w:tc>
      </w:tr>
      <w:tr w:rsidR="00041AD8" w:rsidTr="00041AD8">
        <w:trPr>
          <w:jc w:val="center"/>
        </w:trPr>
        <w:tc>
          <w:tcPr>
            <w:tcW w:w="2990" w:type="dxa"/>
          </w:tcPr>
          <w:p w:rsidR="00041AD8" w:rsidRPr="001E442A" w:rsidRDefault="00041AD8" w:rsidP="00041AD8">
            <w:pPr>
              <w:bidi w:val="0"/>
            </w:pPr>
            <w:r w:rsidRPr="001E442A">
              <w:lastRenderedPageBreak/>
              <w:t>Jordan University of Science and Technology</w:t>
            </w:r>
          </w:p>
        </w:tc>
        <w:tc>
          <w:tcPr>
            <w:tcW w:w="2023" w:type="dxa"/>
          </w:tcPr>
          <w:p w:rsidR="00041AD8" w:rsidRPr="00405DDC" w:rsidRDefault="00041AD8" w:rsidP="00041AD8">
            <w:pPr>
              <w:bidi w:val="0"/>
            </w:pPr>
            <w:r>
              <w:t>f</w:t>
            </w:r>
            <w:r w:rsidRPr="00405DDC">
              <w:t>rom 23/2 / 2003-2 / 6/2003.</w:t>
            </w:r>
          </w:p>
        </w:tc>
        <w:tc>
          <w:tcPr>
            <w:tcW w:w="3492" w:type="dxa"/>
          </w:tcPr>
          <w:p w:rsidR="00041AD8" w:rsidRPr="003A7CAF" w:rsidRDefault="00041AD8" w:rsidP="00041AD8">
            <w:pPr>
              <w:bidi w:val="0"/>
            </w:pPr>
            <w:r w:rsidRPr="003A7CAF">
              <w:t>International Computer Driving License (ICDL)</w:t>
            </w:r>
          </w:p>
        </w:tc>
        <w:tc>
          <w:tcPr>
            <w:tcW w:w="564" w:type="dxa"/>
          </w:tcPr>
          <w:p w:rsidR="00041AD8" w:rsidRDefault="00041AD8" w:rsidP="00041AD8">
            <w:pPr>
              <w:bidi w:val="0"/>
            </w:pPr>
            <w:r>
              <w:t>1</w:t>
            </w:r>
          </w:p>
        </w:tc>
      </w:tr>
      <w:tr w:rsidR="00041AD8" w:rsidTr="00041AD8">
        <w:trPr>
          <w:jc w:val="center"/>
        </w:trPr>
        <w:tc>
          <w:tcPr>
            <w:tcW w:w="2990" w:type="dxa"/>
          </w:tcPr>
          <w:p w:rsidR="00041AD8" w:rsidRPr="001E442A" w:rsidRDefault="00041AD8" w:rsidP="00041AD8">
            <w:pPr>
              <w:bidi w:val="0"/>
            </w:pPr>
            <w:r w:rsidRPr="001E442A">
              <w:t>Jordan Red Crescent Institute</w:t>
            </w:r>
          </w:p>
        </w:tc>
        <w:tc>
          <w:tcPr>
            <w:tcW w:w="2023" w:type="dxa"/>
          </w:tcPr>
          <w:p w:rsidR="00041AD8" w:rsidRPr="00041AD8" w:rsidRDefault="00041AD8" w:rsidP="00041AD8">
            <w:pPr>
              <w:bidi w:val="0"/>
              <w:rPr>
                <w:sz w:val="20"/>
                <w:szCs w:val="20"/>
              </w:rPr>
            </w:pPr>
            <w:r w:rsidRPr="00041AD8">
              <w:rPr>
                <w:sz w:val="20"/>
                <w:szCs w:val="20"/>
              </w:rPr>
              <w:t>28/2/2003-8/5/2003</w:t>
            </w:r>
          </w:p>
        </w:tc>
        <w:tc>
          <w:tcPr>
            <w:tcW w:w="3492" w:type="dxa"/>
          </w:tcPr>
          <w:p w:rsidR="00041AD8" w:rsidRPr="003A7CAF" w:rsidRDefault="00041AD8" w:rsidP="00041AD8">
            <w:pPr>
              <w:bidi w:val="0"/>
            </w:pPr>
            <w:r w:rsidRPr="003A7CAF">
              <w:t>Computer course and ready software</w:t>
            </w:r>
          </w:p>
        </w:tc>
        <w:tc>
          <w:tcPr>
            <w:tcW w:w="564" w:type="dxa"/>
          </w:tcPr>
          <w:p w:rsidR="00041AD8" w:rsidRPr="000E03F0" w:rsidRDefault="00041AD8" w:rsidP="00041AD8">
            <w:pPr>
              <w:bidi w:val="0"/>
            </w:pPr>
            <w:r>
              <w:t>2</w:t>
            </w:r>
          </w:p>
        </w:tc>
      </w:tr>
      <w:tr w:rsidR="00041AD8" w:rsidTr="00041AD8">
        <w:trPr>
          <w:jc w:val="center"/>
        </w:trPr>
        <w:tc>
          <w:tcPr>
            <w:tcW w:w="2990" w:type="dxa"/>
          </w:tcPr>
          <w:p w:rsidR="00041AD8" w:rsidRPr="001E442A" w:rsidRDefault="00041AD8" w:rsidP="00041AD8">
            <w:pPr>
              <w:bidi w:val="0"/>
            </w:pPr>
            <w:r w:rsidRPr="001E442A">
              <w:t>Ministry of Education / Jordan</w:t>
            </w:r>
          </w:p>
        </w:tc>
        <w:tc>
          <w:tcPr>
            <w:tcW w:w="2023" w:type="dxa"/>
          </w:tcPr>
          <w:p w:rsidR="00041AD8" w:rsidRPr="00041AD8" w:rsidRDefault="00041AD8" w:rsidP="00041AD8">
            <w:pPr>
              <w:bidi w:val="0"/>
              <w:rPr>
                <w:sz w:val="20"/>
                <w:szCs w:val="20"/>
              </w:rPr>
            </w:pPr>
            <w:r w:rsidRPr="00041AD8">
              <w:rPr>
                <w:sz w:val="20"/>
                <w:szCs w:val="20"/>
              </w:rPr>
              <w:t>28/2/2003-8/5/2003.</w:t>
            </w:r>
          </w:p>
        </w:tc>
        <w:tc>
          <w:tcPr>
            <w:tcW w:w="3492" w:type="dxa"/>
          </w:tcPr>
          <w:p w:rsidR="00041AD8" w:rsidRPr="003A7CAF" w:rsidRDefault="00041AD8" w:rsidP="00041AD8">
            <w:pPr>
              <w:bidi w:val="0"/>
            </w:pPr>
            <w:r w:rsidRPr="003A7CAF">
              <w:t>Intel Education Course</w:t>
            </w:r>
          </w:p>
        </w:tc>
        <w:tc>
          <w:tcPr>
            <w:tcW w:w="564" w:type="dxa"/>
          </w:tcPr>
          <w:p w:rsidR="00041AD8" w:rsidRPr="00405DDC" w:rsidRDefault="00041AD8" w:rsidP="00041AD8">
            <w:pPr>
              <w:bidi w:val="0"/>
            </w:pPr>
            <w:r>
              <w:t>3</w:t>
            </w:r>
          </w:p>
        </w:tc>
      </w:tr>
      <w:tr w:rsidR="00041AD8" w:rsidTr="00041AD8">
        <w:trPr>
          <w:jc w:val="center"/>
        </w:trPr>
        <w:tc>
          <w:tcPr>
            <w:tcW w:w="2990" w:type="dxa"/>
          </w:tcPr>
          <w:p w:rsidR="00041AD8" w:rsidRPr="001E442A" w:rsidRDefault="00041AD8" w:rsidP="00041AD8">
            <w:pPr>
              <w:bidi w:val="0"/>
            </w:pPr>
            <w:r w:rsidRPr="001E442A">
              <w:t>Education Directorate for the First Irbid District.</w:t>
            </w:r>
          </w:p>
        </w:tc>
        <w:tc>
          <w:tcPr>
            <w:tcW w:w="2023" w:type="dxa"/>
          </w:tcPr>
          <w:p w:rsidR="00041AD8" w:rsidRPr="00041AD8" w:rsidRDefault="00041AD8" w:rsidP="00041AD8">
            <w:pPr>
              <w:bidi w:val="0"/>
              <w:rPr>
                <w:sz w:val="20"/>
                <w:szCs w:val="20"/>
              </w:rPr>
            </w:pPr>
            <w:r w:rsidRPr="00041AD8">
              <w:rPr>
                <w:sz w:val="20"/>
                <w:szCs w:val="20"/>
              </w:rPr>
              <w:t>6/23/2008</w:t>
            </w:r>
          </w:p>
        </w:tc>
        <w:tc>
          <w:tcPr>
            <w:tcW w:w="3492" w:type="dxa"/>
          </w:tcPr>
          <w:p w:rsidR="00041AD8" w:rsidRPr="003A7CAF" w:rsidRDefault="00041AD8" w:rsidP="00041AD8">
            <w:pPr>
              <w:bidi w:val="0"/>
            </w:pPr>
            <w:r w:rsidRPr="003A7CAF">
              <w:t>A course in qualifying educational supervisors</w:t>
            </w:r>
          </w:p>
        </w:tc>
        <w:tc>
          <w:tcPr>
            <w:tcW w:w="564" w:type="dxa"/>
          </w:tcPr>
          <w:p w:rsidR="00041AD8" w:rsidRPr="00405DDC" w:rsidRDefault="00041AD8" w:rsidP="00041AD8">
            <w:pPr>
              <w:bidi w:val="0"/>
            </w:pPr>
            <w:r>
              <w:t>4</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1- 15-7-2007 week.</w:t>
            </w:r>
          </w:p>
        </w:tc>
        <w:tc>
          <w:tcPr>
            <w:tcW w:w="3492" w:type="dxa"/>
          </w:tcPr>
          <w:p w:rsidR="00041AD8" w:rsidRPr="003A7CAF" w:rsidRDefault="00041AD8" w:rsidP="00041AD8">
            <w:pPr>
              <w:bidi w:val="0"/>
            </w:pPr>
            <w:r w:rsidRPr="003A7CAF">
              <w:t>Course in education philosophy</w:t>
            </w:r>
          </w:p>
        </w:tc>
        <w:tc>
          <w:tcPr>
            <w:tcW w:w="564" w:type="dxa"/>
          </w:tcPr>
          <w:p w:rsidR="00041AD8" w:rsidRPr="00405DDC" w:rsidRDefault="00041AD8" w:rsidP="00041AD8">
            <w:pPr>
              <w:bidi w:val="0"/>
            </w:pPr>
            <w:r>
              <w:t>5</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School year 2009-2010.</w:t>
            </w:r>
          </w:p>
        </w:tc>
        <w:tc>
          <w:tcPr>
            <w:tcW w:w="3492" w:type="dxa"/>
          </w:tcPr>
          <w:p w:rsidR="00041AD8" w:rsidRPr="003A7CAF" w:rsidRDefault="00041AD8" w:rsidP="00041AD8">
            <w:pPr>
              <w:bidi w:val="0"/>
            </w:pPr>
            <w:r w:rsidRPr="003A7CAF">
              <w:t>Course design course</w:t>
            </w:r>
          </w:p>
        </w:tc>
        <w:tc>
          <w:tcPr>
            <w:tcW w:w="564" w:type="dxa"/>
          </w:tcPr>
          <w:p w:rsidR="00041AD8" w:rsidRPr="00405DDC" w:rsidRDefault="00041AD8" w:rsidP="00041AD8">
            <w:pPr>
              <w:bidi w:val="0"/>
            </w:pPr>
            <w:r>
              <w:t>6</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The academic year 2009-2010.</w:t>
            </w:r>
          </w:p>
        </w:tc>
        <w:tc>
          <w:tcPr>
            <w:tcW w:w="3492" w:type="dxa"/>
          </w:tcPr>
          <w:p w:rsidR="00041AD8" w:rsidRPr="003A7CAF" w:rsidRDefault="00041AD8" w:rsidP="00041AD8">
            <w:pPr>
              <w:bidi w:val="0"/>
            </w:pPr>
            <w:r w:rsidRPr="003A7CAF">
              <w:t>Statistical Analysis Course (SPSS)</w:t>
            </w:r>
          </w:p>
        </w:tc>
        <w:tc>
          <w:tcPr>
            <w:tcW w:w="564" w:type="dxa"/>
          </w:tcPr>
          <w:p w:rsidR="00041AD8" w:rsidRPr="00405DDC" w:rsidRDefault="00041AD8" w:rsidP="00041AD8">
            <w:pPr>
              <w:bidi w:val="0"/>
            </w:pPr>
            <w:r>
              <w:t>7</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2- 1-2-210 to 23-3-2010.</w:t>
            </w:r>
          </w:p>
        </w:tc>
        <w:tc>
          <w:tcPr>
            <w:tcW w:w="3492" w:type="dxa"/>
          </w:tcPr>
          <w:p w:rsidR="00041AD8" w:rsidRPr="003A7CAF" w:rsidRDefault="00041AD8" w:rsidP="00041AD8">
            <w:pPr>
              <w:bidi w:val="0"/>
            </w:pPr>
            <w:r w:rsidRPr="003A7CAF">
              <w:t>FRONTPAGE Website Design Course</w:t>
            </w:r>
          </w:p>
        </w:tc>
        <w:tc>
          <w:tcPr>
            <w:tcW w:w="564" w:type="dxa"/>
          </w:tcPr>
          <w:p w:rsidR="00041AD8" w:rsidRPr="00405DDC" w:rsidRDefault="00041AD8" w:rsidP="00041AD8">
            <w:pPr>
              <w:bidi w:val="0"/>
            </w:pPr>
            <w:r>
              <w:t>8</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16-16-2010 to 25-4-2010</w:t>
            </w:r>
          </w:p>
        </w:tc>
        <w:tc>
          <w:tcPr>
            <w:tcW w:w="3492" w:type="dxa"/>
          </w:tcPr>
          <w:p w:rsidR="00041AD8" w:rsidRPr="003A7CAF" w:rsidRDefault="00041AD8" w:rsidP="00041AD8">
            <w:pPr>
              <w:bidi w:val="0"/>
            </w:pPr>
            <w:r w:rsidRPr="003A7CAF">
              <w:t>Course entitled: Professional Development Program</w:t>
            </w:r>
          </w:p>
        </w:tc>
        <w:tc>
          <w:tcPr>
            <w:tcW w:w="564" w:type="dxa"/>
          </w:tcPr>
          <w:p w:rsidR="00041AD8" w:rsidRPr="00405DDC" w:rsidRDefault="00041AD8" w:rsidP="00041AD8">
            <w:pPr>
              <w:bidi w:val="0"/>
            </w:pPr>
            <w:r>
              <w:t>9</w:t>
            </w:r>
          </w:p>
        </w:tc>
      </w:tr>
      <w:tr w:rsidR="00041AD8" w:rsidTr="00041AD8">
        <w:trPr>
          <w:jc w:val="center"/>
        </w:trPr>
        <w:tc>
          <w:tcPr>
            <w:tcW w:w="2990" w:type="dxa"/>
          </w:tcPr>
          <w:p w:rsidR="00041AD8" w:rsidRPr="001E442A" w:rsidRDefault="00041AD8" w:rsidP="00041AD8">
            <w:pPr>
              <w:bidi w:val="0"/>
            </w:pPr>
            <w:r w:rsidRPr="001E442A">
              <w:t>Najran University - Saudi Arabia</w:t>
            </w:r>
          </w:p>
        </w:tc>
        <w:tc>
          <w:tcPr>
            <w:tcW w:w="2023" w:type="dxa"/>
          </w:tcPr>
          <w:p w:rsidR="00041AD8" w:rsidRPr="00041AD8" w:rsidRDefault="00041AD8" w:rsidP="00041AD8">
            <w:pPr>
              <w:bidi w:val="0"/>
              <w:rPr>
                <w:sz w:val="18"/>
                <w:szCs w:val="18"/>
              </w:rPr>
            </w:pPr>
            <w:r w:rsidRPr="00041AD8">
              <w:rPr>
                <w:sz w:val="18"/>
                <w:szCs w:val="18"/>
              </w:rPr>
              <w:t>3-8-2010 until 8-9-2010</w:t>
            </w:r>
          </w:p>
        </w:tc>
        <w:tc>
          <w:tcPr>
            <w:tcW w:w="3492" w:type="dxa"/>
          </w:tcPr>
          <w:p w:rsidR="00041AD8" w:rsidRPr="003A7CAF" w:rsidRDefault="00041AD8" w:rsidP="00041AD8">
            <w:pPr>
              <w:bidi w:val="0"/>
            </w:pPr>
            <w:r w:rsidRPr="003A7CAF">
              <w:t>Course entitled: Effective manager skills</w:t>
            </w:r>
          </w:p>
        </w:tc>
        <w:tc>
          <w:tcPr>
            <w:tcW w:w="564" w:type="dxa"/>
          </w:tcPr>
          <w:p w:rsidR="00041AD8" w:rsidRPr="00405DDC" w:rsidRDefault="00041AD8" w:rsidP="00041AD8">
            <w:pPr>
              <w:bidi w:val="0"/>
            </w:pPr>
            <w:r>
              <w:t>10</w:t>
            </w:r>
          </w:p>
        </w:tc>
      </w:tr>
      <w:tr w:rsidR="00041AD8" w:rsidTr="00041AD8">
        <w:trPr>
          <w:jc w:val="center"/>
        </w:trPr>
        <w:tc>
          <w:tcPr>
            <w:tcW w:w="2990" w:type="dxa"/>
          </w:tcPr>
          <w:p w:rsidR="00041AD8" w:rsidRPr="001E442A" w:rsidRDefault="00041AD8" w:rsidP="00041AD8">
            <w:pPr>
              <w:bidi w:val="0"/>
            </w:pPr>
            <w:r w:rsidRPr="001E442A">
              <w:t>Delmon University of Science and Technology - Bahrain</w:t>
            </w:r>
          </w:p>
        </w:tc>
        <w:tc>
          <w:tcPr>
            <w:tcW w:w="2023" w:type="dxa"/>
          </w:tcPr>
          <w:p w:rsidR="00041AD8" w:rsidRPr="00041AD8" w:rsidRDefault="00041AD8" w:rsidP="00041AD8">
            <w:pPr>
              <w:bidi w:val="0"/>
              <w:rPr>
                <w:sz w:val="18"/>
                <w:szCs w:val="18"/>
              </w:rPr>
            </w:pPr>
            <w:r w:rsidRPr="00041AD8">
              <w:rPr>
                <w:sz w:val="18"/>
                <w:szCs w:val="18"/>
              </w:rPr>
              <w:t>12-12-2011 until 15-12-2011</w:t>
            </w:r>
          </w:p>
        </w:tc>
        <w:tc>
          <w:tcPr>
            <w:tcW w:w="3492" w:type="dxa"/>
          </w:tcPr>
          <w:p w:rsidR="00041AD8" w:rsidRPr="003A7CAF" w:rsidRDefault="00041AD8" w:rsidP="00041AD8">
            <w:pPr>
              <w:bidi w:val="0"/>
            </w:pPr>
            <w:r w:rsidRPr="003A7CAF">
              <w:t>University Teaching Skills Course (1,2,3)</w:t>
            </w:r>
          </w:p>
        </w:tc>
        <w:tc>
          <w:tcPr>
            <w:tcW w:w="564" w:type="dxa"/>
          </w:tcPr>
          <w:p w:rsidR="00041AD8" w:rsidRPr="00405DDC" w:rsidRDefault="00041AD8" w:rsidP="00041AD8">
            <w:pPr>
              <w:bidi w:val="0"/>
            </w:pPr>
            <w:r>
              <w:t>11</w:t>
            </w:r>
          </w:p>
        </w:tc>
      </w:tr>
      <w:tr w:rsidR="00041AD8" w:rsidTr="00041AD8">
        <w:trPr>
          <w:jc w:val="center"/>
        </w:trPr>
        <w:tc>
          <w:tcPr>
            <w:tcW w:w="2990" w:type="dxa"/>
          </w:tcPr>
          <w:p w:rsidR="00041AD8" w:rsidRPr="001E442A" w:rsidRDefault="00041AD8" w:rsidP="00041AD8">
            <w:pPr>
              <w:bidi w:val="0"/>
            </w:pPr>
            <w:r w:rsidRPr="001E442A">
              <w:t>The National Commission for Academic Accreditation and Accreditation / Higher Education / Deanship of Development and Quality at the University of Najran</w:t>
            </w:r>
          </w:p>
        </w:tc>
        <w:tc>
          <w:tcPr>
            <w:tcW w:w="2023" w:type="dxa"/>
          </w:tcPr>
          <w:p w:rsidR="00041AD8" w:rsidRPr="00041AD8" w:rsidRDefault="00041AD8" w:rsidP="00041AD8">
            <w:pPr>
              <w:bidi w:val="0"/>
              <w:rPr>
                <w:sz w:val="18"/>
                <w:szCs w:val="18"/>
              </w:rPr>
            </w:pPr>
            <w:r w:rsidRPr="00041AD8">
              <w:rPr>
                <w:sz w:val="18"/>
                <w:szCs w:val="18"/>
              </w:rPr>
              <w:t>19/6/2010 to 6/6/2010</w:t>
            </w:r>
          </w:p>
        </w:tc>
        <w:tc>
          <w:tcPr>
            <w:tcW w:w="3492" w:type="dxa"/>
          </w:tcPr>
          <w:p w:rsidR="00041AD8" w:rsidRPr="003A7CAF" w:rsidRDefault="00041AD8" w:rsidP="00041AD8">
            <w:pPr>
              <w:bidi w:val="0"/>
            </w:pPr>
            <w:r w:rsidRPr="003A7CAF">
              <w:t>A training program entitled "Preparing a self-study report" quality</w:t>
            </w:r>
          </w:p>
        </w:tc>
        <w:tc>
          <w:tcPr>
            <w:tcW w:w="564" w:type="dxa"/>
          </w:tcPr>
          <w:p w:rsidR="00041AD8" w:rsidRPr="00405DDC" w:rsidRDefault="00041AD8" w:rsidP="00041AD8">
            <w:pPr>
              <w:bidi w:val="0"/>
            </w:pPr>
            <w:r>
              <w:t>12</w:t>
            </w:r>
          </w:p>
        </w:tc>
      </w:tr>
      <w:tr w:rsidR="00041AD8" w:rsidTr="00041AD8">
        <w:trPr>
          <w:jc w:val="center"/>
        </w:trPr>
        <w:tc>
          <w:tcPr>
            <w:tcW w:w="2990" w:type="dxa"/>
          </w:tcPr>
          <w:p w:rsidR="00041AD8" w:rsidRPr="001E442A" w:rsidRDefault="00041AD8" w:rsidP="00041AD8">
            <w:pPr>
              <w:bidi w:val="0"/>
            </w:pPr>
            <w:r w:rsidRPr="001E442A">
              <w:t>Najran University / Skills Development Unit, Deanship of Development and Quality</w:t>
            </w:r>
          </w:p>
        </w:tc>
        <w:tc>
          <w:tcPr>
            <w:tcW w:w="2023" w:type="dxa"/>
          </w:tcPr>
          <w:p w:rsidR="00041AD8" w:rsidRPr="00405DDC" w:rsidRDefault="00041AD8" w:rsidP="00041AD8">
            <w:pPr>
              <w:bidi w:val="0"/>
            </w:pPr>
            <w:r w:rsidRPr="00405DDC">
              <w:t>2-3 / 10 / 2013AD</w:t>
            </w:r>
          </w:p>
        </w:tc>
        <w:tc>
          <w:tcPr>
            <w:tcW w:w="3492" w:type="dxa"/>
          </w:tcPr>
          <w:p w:rsidR="00041AD8" w:rsidRPr="003A7CAF" w:rsidRDefault="00041AD8" w:rsidP="00041AD8">
            <w:pPr>
              <w:bidi w:val="0"/>
            </w:pPr>
            <w:r w:rsidRPr="003A7CAF">
              <w:t>A course entitled: Quality Standards in the Teaching and Learning Hub</w:t>
            </w:r>
          </w:p>
        </w:tc>
        <w:tc>
          <w:tcPr>
            <w:tcW w:w="564" w:type="dxa"/>
          </w:tcPr>
          <w:p w:rsidR="00041AD8" w:rsidRPr="00405DDC" w:rsidRDefault="00041AD8" w:rsidP="00041AD8">
            <w:pPr>
              <w:bidi w:val="0"/>
            </w:pPr>
            <w:r>
              <w:t>13</w:t>
            </w:r>
          </w:p>
        </w:tc>
      </w:tr>
      <w:tr w:rsidR="00041AD8" w:rsidTr="00041AD8">
        <w:trPr>
          <w:jc w:val="center"/>
        </w:trPr>
        <w:tc>
          <w:tcPr>
            <w:tcW w:w="2990" w:type="dxa"/>
          </w:tcPr>
          <w:p w:rsidR="00041AD8" w:rsidRPr="001E442A" w:rsidRDefault="00041AD8" w:rsidP="00041AD8">
            <w:pPr>
              <w:bidi w:val="0"/>
            </w:pPr>
            <w:r w:rsidRPr="001E442A">
              <w:t>Najran University / Skills Development Unit, Deanship of Development and Quality</w:t>
            </w:r>
          </w:p>
        </w:tc>
        <w:tc>
          <w:tcPr>
            <w:tcW w:w="2023" w:type="dxa"/>
          </w:tcPr>
          <w:p w:rsidR="00041AD8" w:rsidRPr="00405DDC" w:rsidRDefault="00041AD8" w:rsidP="00041AD8">
            <w:pPr>
              <w:bidi w:val="0"/>
            </w:pPr>
            <w:r w:rsidRPr="00405DDC">
              <w:t>6-7 / 5/1434 AH</w:t>
            </w:r>
          </w:p>
        </w:tc>
        <w:tc>
          <w:tcPr>
            <w:tcW w:w="3492" w:type="dxa"/>
          </w:tcPr>
          <w:p w:rsidR="00041AD8" w:rsidRPr="003A7CAF" w:rsidRDefault="00041AD8" w:rsidP="00041AD8">
            <w:pPr>
              <w:bidi w:val="0"/>
            </w:pPr>
            <w:r w:rsidRPr="003A7CAF">
              <w:t>A course entitled: Preparing a self-study report</w:t>
            </w:r>
          </w:p>
        </w:tc>
        <w:tc>
          <w:tcPr>
            <w:tcW w:w="564" w:type="dxa"/>
          </w:tcPr>
          <w:p w:rsidR="00041AD8" w:rsidRPr="00405DDC" w:rsidRDefault="00041AD8" w:rsidP="00041AD8">
            <w:pPr>
              <w:bidi w:val="0"/>
            </w:pPr>
            <w:r>
              <w:t>14</w:t>
            </w:r>
          </w:p>
        </w:tc>
      </w:tr>
      <w:tr w:rsidR="00041AD8" w:rsidTr="00041AD8">
        <w:trPr>
          <w:jc w:val="center"/>
        </w:trPr>
        <w:tc>
          <w:tcPr>
            <w:tcW w:w="2990" w:type="dxa"/>
          </w:tcPr>
          <w:p w:rsidR="00041AD8" w:rsidRPr="001E442A" w:rsidRDefault="00041AD8" w:rsidP="00041AD8">
            <w:pPr>
              <w:bidi w:val="0"/>
            </w:pPr>
            <w:r w:rsidRPr="001E442A">
              <w:t>College of Science and Arts in Sharurah / University of Najran</w:t>
            </w:r>
          </w:p>
        </w:tc>
        <w:tc>
          <w:tcPr>
            <w:tcW w:w="2023" w:type="dxa"/>
          </w:tcPr>
          <w:p w:rsidR="00041AD8" w:rsidRPr="00405DDC" w:rsidRDefault="00041AD8" w:rsidP="00041AD8">
            <w:pPr>
              <w:bidi w:val="0"/>
            </w:pPr>
            <w:r w:rsidRPr="00405DDC">
              <w:t>18-19-3-2013</w:t>
            </w:r>
          </w:p>
        </w:tc>
        <w:tc>
          <w:tcPr>
            <w:tcW w:w="3492" w:type="dxa"/>
          </w:tcPr>
          <w:p w:rsidR="00041AD8" w:rsidRPr="003A7CAF" w:rsidRDefault="00041AD8" w:rsidP="00041AD8">
            <w:pPr>
              <w:bidi w:val="0"/>
            </w:pPr>
            <w:r w:rsidRPr="003A7CAF">
              <w:t>A course entitled: Ethics of Scientific Research</w:t>
            </w:r>
          </w:p>
        </w:tc>
        <w:tc>
          <w:tcPr>
            <w:tcW w:w="564" w:type="dxa"/>
          </w:tcPr>
          <w:p w:rsidR="00041AD8" w:rsidRPr="00405DDC" w:rsidRDefault="00041AD8" w:rsidP="00041AD8">
            <w:pPr>
              <w:bidi w:val="0"/>
            </w:pPr>
            <w:r>
              <w:t>15</w:t>
            </w:r>
          </w:p>
        </w:tc>
      </w:tr>
      <w:tr w:rsidR="00041AD8" w:rsidTr="00041AD8">
        <w:trPr>
          <w:jc w:val="center"/>
        </w:trPr>
        <w:tc>
          <w:tcPr>
            <w:tcW w:w="2990" w:type="dxa"/>
          </w:tcPr>
          <w:p w:rsidR="00041AD8" w:rsidRPr="001E442A" w:rsidRDefault="00041AD8" w:rsidP="00041AD8">
            <w:pPr>
              <w:bidi w:val="0"/>
            </w:pPr>
            <w:r w:rsidRPr="001E442A">
              <w:t>Deanship of Community Service - College of Science and Arts - University of Najran</w:t>
            </w:r>
          </w:p>
        </w:tc>
        <w:tc>
          <w:tcPr>
            <w:tcW w:w="2023" w:type="dxa"/>
          </w:tcPr>
          <w:p w:rsidR="00041AD8" w:rsidRPr="00405DDC" w:rsidRDefault="00041AD8" w:rsidP="00041AD8">
            <w:pPr>
              <w:bidi w:val="0"/>
            </w:pPr>
            <w:r w:rsidRPr="00405DDC">
              <w:t>26-27 // 11/1434 AH</w:t>
            </w:r>
          </w:p>
        </w:tc>
        <w:tc>
          <w:tcPr>
            <w:tcW w:w="3492" w:type="dxa"/>
          </w:tcPr>
          <w:p w:rsidR="00041AD8" w:rsidRPr="003A7CAF" w:rsidRDefault="00041AD8" w:rsidP="00041AD8">
            <w:pPr>
              <w:bidi w:val="0"/>
            </w:pPr>
            <w:r w:rsidRPr="003A7CAF">
              <w:t>A course entitled: Preparing and Designing Training Bags</w:t>
            </w:r>
          </w:p>
        </w:tc>
        <w:tc>
          <w:tcPr>
            <w:tcW w:w="564" w:type="dxa"/>
          </w:tcPr>
          <w:p w:rsidR="00041AD8" w:rsidRPr="00405DDC" w:rsidRDefault="00041AD8" w:rsidP="00041AD8">
            <w:pPr>
              <w:bidi w:val="0"/>
            </w:pPr>
            <w:r>
              <w:t>16</w:t>
            </w:r>
          </w:p>
        </w:tc>
      </w:tr>
      <w:tr w:rsidR="00041AD8" w:rsidTr="00041AD8">
        <w:trPr>
          <w:jc w:val="center"/>
        </w:trPr>
        <w:tc>
          <w:tcPr>
            <w:tcW w:w="2990" w:type="dxa"/>
          </w:tcPr>
          <w:p w:rsidR="00041AD8" w:rsidRPr="001E442A" w:rsidRDefault="00041AD8" w:rsidP="00041AD8">
            <w:pPr>
              <w:bidi w:val="0"/>
            </w:pPr>
            <w:r w:rsidRPr="001E442A">
              <w:t>Friendly skills development Deanship of Development and Quality - University of Najran</w:t>
            </w:r>
          </w:p>
        </w:tc>
        <w:tc>
          <w:tcPr>
            <w:tcW w:w="2023" w:type="dxa"/>
          </w:tcPr>
          <w:p w:rsidR="00041AD8" w:rsidRPr="00405DDC" w:rsidRDefault="00041AD8" w:rsidP="00041AD8">
            <w:pPr>
              <w:bidi w:val="0"/>
            </w:pPr>
            <w:r w:rsidRPr="00405DDC">
              <w:t>2-3 // 10/2013</w:t>
            </w:r>
          </w:p>
        </w:tc>
        <w:tc>
          <w:tcPr>
            <w:tcW w:w="3492" w:type="dxa"/>
          </w:tcPr>
          <w:p w:rsidR="00041AD8" w:rsidRPr="003A7CAF" w:rsidRDefault="00041AD8" w:rsidP="00041AD8">
            <w:pPr>
              <w:bidi w:val="0"/>
            </w:pPr>
            <w:r w:rsidRPr="003A7CAF">
              <w:t>Performance indicators: a tool for measuring and evaluating performance</w:t>
            </w:r>
          </w:p>
        </w:tc>
        <w:tc>
          <w:tcPr>
            <w:tcW w:w="564" w:type="dxa"/>
          </w:tcPr>
          <w:p w:rsidR="00041AD8" w:rsidRPr="00405DDC" w:rsidRDefault="00041AD8" w:rsidP="00041AD8">
            <w:pPr>
              <w:bidi w:val="0"/>
            </w:pPr>
            <w:r>
              <w:t>17</w:t>
            </w:r>
          </w:p>
        </w:tc>
      </w:tr>
      <w:tr w:rsidR="00041AD8" w:rsidTr="00041AD8">
        <w:trPr>
          <w:jc w:val="center"/>
        </w:trPr>
        <w:tc>
          <w:tcPr>
            <w:tcW w:w="2990" w:type="dxa"/>
          </w:tcPr>
          <w:p w:rsidR="00041AD8" w:rsidRPr="001E442A" w:rsidRDefault="00041AD8" w:rsidP="00041AD8">
            <w:pPr>
              <w:bidi w:val="0"/>
            </w:pPr>
            <w:r w:rsidRPr="001E442A">
              <w:t>Hashemite Square Professional Center - next to the University of Jordan</w:t>
            </w:r>
          </w:p>
        </w:tc>
        <w:tc>
          <w:tcPr>
            <w:tcW w:w="2023" w:type="dxa"/>
          </w:tcPr>
          <w:p w:rsidR="00041AD8" w:rsidRPr="00405DDC" w:rsidRDefault="00041AD8" w:rsidP="00041AD8">
            <w:pPr>
              <w:bidi w:val="0"/>
            </w:pPr>
            <w:r w:rsidRPr="00405DDC">
              <w:t>4/25/1435 AH</w:t>
            </w:r>
          </w:p>
        </w:tc>
        <w:tc>
          <w:tcPr>
            <w:tcW w:w="3492" w:type="dxa"/>
          </w:tcPr>
          <w:p w:rsidR="00041AD8" w:rsidRPr="003A7CAF" w:rsidRDefault="00041AD8" w:rsidP="00041AD8">
            <w:pPr>
              <w:bidi w:val="0"/>
            </w:pPr>
            <w:r w:rsidRPr="003A7CAF">
              <w:t>TOT Instructor Training Course</w:t>
            </w:r>
          </w:p>
        </w:tc>
        <w:tc>
          <w:tcPr>
            <w:tcW w:w="564" w:type="dxa"/>
          </w:tcPr>
          <w:p w:rsidR="00041AD8" w:rsidRPr="00405DDC" w:rsidRDefault="00041AD8" w:rsidP="00041AD8">
            <w:pPr>
              <w:bidi w:val="0"/>
            </w:pPr>
            <w:r>
              <w:t>18</w:t>
            </w:r>
          </w:p>
        </w:tc>
      </w:tr>
      <w:tr w:rsidR="00041AD8" w:rsidTr="00041AD8">
        <w:trPr>
          <w:jc w:val="center"/>
        </w:trPr>
        <w:tc>
          <w:tcPr>
            <w:tcW w:w="2990" w:type="dxa"/>
          </w:tcPr>
          <w:p w:rsidR="00041AD8" w:rsidRPr="001E442A" w:rsidRDefault="00041AD8" w:rsidP="00041AD8">
            <w:pPr>
              <w:bidi w:val="0"/>
            </w:pPr>
            <w:r w:rsidRPr="001E442A">
              <w:t>Saudi Digital Library</w:t>
            </w:r>
          </w:p>
        </w:tc>
        <w:tc>
          <w:tcPr>
            <w:tcW w:w="2023" w:type="dxa"/>
          </w:tcPr>
          <w:p w:rsidR="00041AD8" w:rsidRPr="00405DDC" w:rsidRDefault="00041AD8" w:rsidP="00041AD8">
            <w:pPr>
              <w:bidi w:val="0"/>
            </w:pPr>
            <w:r w:rsidRPr="00405DDC">
              <w:t>2/25/2014 AD</w:t>
            </w:r>
          </w:p>
        </w:tc>
        <w:tc>
          <w:tcPr>
            <w:tcW w:w="3492" w:type="dxa"/>
          </w:tcPr>
          <w:p w:rsidR="00041AD8" w:rsidRPr="003A7CAF" w:rsidRDefault="00041AD8" w:rsidP="00041AD8">
            <w:pPr>
              <w:bidi w:val="0"/>
            </w:pPr>
            <w:r w:rsidRPr="003A7CAF">
              <w:t>Publishing skills in Arab and foreign magazines</w:t>
            </w:r>
          </w:p>
        </w:tc>
        <w:tc>
          <w:tcPr>
            <w:tcW w:w="564" w:type="dxa"/>
          </w:tcPr>
          <w:p w:rsidR="00041AD8" w:rsidRPr="00405DDC" w:rsidRDefault="00041AD8" w:rsidP="00041AD8">
            <w:pPr>
              <w:bidi w:val="0"/>
            </w:pPr>
            <w:r>
              <w:t>19</w:t>
            </w:r>
          </w:p>
        </w:tc>
      </w:tr>
      <w:tr w:rsidR="00041AD8" w:rsidTr="00041AD8">
        <w:trPr>
          <w:jc w:val="center"/>
        </w:trPr>
        <w:tc>
          <w:tcPr>
            <w:tcW w:w="2990" w:type="dxa"/>
          </w:tcPr>
          <w:p w:rsidR="00041AD8" w:rsidRPr="001E442A" w:rsidRDefault="00041AD8" w:rsidP="00041AD8">
            <w:pPr>
              <w:bidi w:val="0"/>
            </w:pPr>
            <w:r w:rsidRPr="001E442A">
              <w:t>Saudi Digital Library</w:t>
            </w:r>
          </w:p>
        </w:tc>
        <w:tc>
          <w:tcPr>
            <w:tcW w:w="2023" w:type="dxa"/>
          </w:tcPr>
          <w:p w:rsidR="00041AD8" w:rsidRPr="00405DDC" w:rsidRDefault="00041AD8" w:rsidP="00041AD8">
            <w:pPr>
              <w:bidi w:val="0"/>
            </w:pPr>
            <w:r w:rsidRPr="00405DDC">
              <w:t>13/6/1435 to 20/6/1435 AH</w:t>
            </w:r>
          </w:p>
        </w:tc>
        <w:tc>
          <w:tcPr>
            <w:tcW w:w="3492" w:type="dxa"/>
          </w:tcPr>
          <w:p w:rsidR="00041AD8" w:rsidRPr="003A7CAF" w:rsidRDefault="00041AD8" w:rsidP="00041AD8">
            <w:pPr>
              <w:bidi w:val="0"/>
            </w:pPr>
            <w:r w:rsidRPr="003A7CAF">
              <w:t>Designing electronic questionnaires</w:t>
            </w:r>
          </w:p>
        </w:tc>
        <w:tc>
          <w:tcPr>
            <w:tcW w:w="564" w:type="dxa"/>
          </w:tcPr>
          <w:p w:rsidR="00041AD8" w:rsidRPr="00405DDC" w:rsidRDefault="00041AD8" w:rsidP="00041AD8">
            <w:pPr>
              <w:bidi w:val="0"/>
            </w:pPr>
            <w:r>
              <w:t>20</w:t>
            </w:r>
          </w:p>
        </w:tc>
      </w:tr>
      <w:tr w:rsidR="00041AD8" w:rsidTr="00041AD8">
        <w:trPr>
          <w:jc w:val="center"/>
        </w:trPr>
        <w:tc>
          <w:tcPr>
            <w:tcW w:w="2990" w:type="dxa"/>
          </w:tcPr>
          <w:p w:rsidR="00041AD8" w:rsidRPr="001E442A" w:rsidRDefault="00041AD8" w:rsidP="00041AD8">
            <w:pPr>
              <w:bidi w:val="0"/>
            </w:pPr>
            <w:r w:rsidRPr="001E442A">
              <w:t xml:space="preserve">University of Najran - College of Science and Arts in </w:t>
            </w:r>
            <w:r w:rsidRPr="001E442A">
              <w:lastRenderedPageBreak/>
              <w:t>Sharurah</w:t>
            </w:r>
          </w:p>
        </w:tc>
        <w:tc>
          <w:tcPr>
            <w:tcW w:w="2023" w:type="dxa"/>
          </w:tcPr>
          <w:p w:rsidR="00041AD8" w:rsidRPr="00405DDC" w:rsidRDefault="00041AD8" w:rsidP="00041AD8">
            <w:pPr>
              <w:bidi w:val="0"/>
            </w:pPr>
            <w:r w:rsidRPr="00405DDC">
              <w:lastRenderedPageBreak/>
              <w:t>19-20 / 2/1439 AH</w:t>
            </w:r>
          </w:p>
        </w:tc>
        <w:tc>
          <w:tcPr>
            <w:tcW w:w="3492" w:type="dxa"/>
          </w:tcPr>
          <w:p w:rsidR="00041AD8" w:rsidRPr="003A7CAF" w:rsidRDefault="00041AD8" w:rsidP="00041AD8">
            <w:pPr>
              <w:bidi w:val="0"/>
            </w:pPr>
            <w:r w:rsidRPr="003A7CAF">
              <w:t>Manage references and research templates</w:t>
            </w:r>
          </w:p>
        </w:tc>
        <w:tc>
          <w:tcPr>
            <w:tcW w:w="564" w:type="dxa"/>
          </w:tcPr>
          <w:p w:rsidR="00041AD8" w:rsidRPr="00405DDC" w:rsidRDefault="00041AD8" w:rsidP="00041AD8">
            <w:pPr>
              <w:bidi w:val="0"/>
            </w:pPr>
            <w:r>
              <w:t>21</w:t>
            </w:r>
          </w:p>
        </w:tc>
      </w:tr>
      <w:tr w:rsidR="00041AD8" w:rsidTr="00041AD8">
        <w:trPr>
          <w:jc w:val="center"/>
        </w:trPr>
        <w:tc>
          <w:tcPr>
            <w:tcW w:w="2990" w:type="dxa"/>
          </w:tcPr>
          <w:p w:rsidR="00041AD8" w:rsidRDefault="00041AD8" w:rsidP="00041AD8">
            <w:r w:rsidRPr="001E442A">
              <w:lastRenderedPageBreak/>
              <w:t>University of Najran - College of Science and Arts in Sharurah</w:t>
            </w:r>
          </w:p>
        </w:tc>
        <w:tc>
          <w:tcPr>
            <w:tcW w:w="2023" w:type="dxa"/>
          </w:tcPr>
          <w:p w:rsidR="00041AD8" w:rsidRPr="00405DDC" w:rsidRDefault="00041AD8" w:rsidP="00041AD8">
            <w:pPr>
              <w:bidi w:val="0"/>
            </w:pPr>
            <w:r w:rsidRPr="00405DDC">
              <w:t>8-9 / 11 / 2017AD</w:t>
            </w:r>
          </w:p>
        </w:tc>
        <w:tc>
          <w:tcPr>
            <w:tcW w:w="3492" w:type="dxa"/>
          </w:tcPr>
          <w:p w:rsidR="00041AD8" w:rsidRDefault="00041AD8" w:rsidP="00041AD8">
            <w:r w:rsidRPr="003A7CAF">
              <w:t>Scientific publishing in Arab and foreign periodicals</w:t>
            </w:r>
          </w:p>
        </w:tc>
        <w:tc>
          <w:tcPr>
            <w:tcW w:w="564" w:type="dxa"/>
          </w:tcPr>
          <w:p w:rsidR="00041AD8" w:rsidRPr="00405DDC" w:rsidRDefault="00041AD8" w:rsidP="00041AD8">
            <w:pPr>
              <w:bidi w:val="0"/>
            </w:pPr>
            <w:r>
              <w:t>22</w:t>
            </w:r>
          </w:p>
        </w:tc>
      </w:tr>
    </w:tbl>
    <w:p w:rsidR="00CE3410" w:rsidRDefault="00CE3410" w:rsidP="00EF15FA">
      <w:pPr>
        <w:rPr>
          <w:rtl/>
        </w:rPr>
      </w:pPr>
    </w:p>
    <w:p w:rsidR="001A3D52" w:rsidRDefault="001A3D52" w:rsidP="001A3D52">
      <w:pPr>
        <w:jc w:val="center"/>
        <w:rPr>
          <w:rtl/>
        </w:rPr>
      </w:pPr>
    </w:p>
    <w:p w:rsidR="001A3D52" w:rsidRPr="001332A4" w:rsidRDefault="001A3D52" w:rsidP="001A3D52">
      <w:pPr>
        <w:jc w:val="center"/>
        <w:rPr>
          <w:b/>
          <w:bCs/>
          <w:u w:val="single"/>
          <w:rtl/>
        </w:rPr>
      </w:pPr>
      <w:r w:rsidRPr="001332A4">
        <w:rPr>
          <w:rFonts w:cs="PT Bold Heading"/>
          <w:b/>
          <w:bCs/>
          <w:sz w:val="28"/>
          <w:szCs w:val="28"/>
          <w:u w:val="single"/>
        </w:rPr>
        <w:t>Published scientific research</w:t>
      </w:r>
    </w:p>
    <w:tbl>
      <w:tblPr>
        <w:tblStyle w:val="TableGrid"/>
        <w:bidiVisual/>
        <w:tblW w:w="0" w:type="auto"/>
        <w:tblInd w:w="-774" w:type="dxa"/>
        <w:tblLayout w:type="fixed"/>
        <w:tblLook w:val="04A0" w:firstRow="1" w:lastRow="0" w:firstColumn="1" w:lastColumn="0" w:noHBand="0" w:noVBand="1"/>
      </w:tblPr>
      <w:tblGrid>
        <w:gridCol w:w="978"/>
        <w:gridCol w:w="1286"/>
        <w:gridCol w:w="2268"/>
        <w:gridCol w:w="1318"/>
        <w:gridCol w:w="2655"/>
        <w:gridCol w:w="553"/>
      </w:tblGrid>
      <w:tr w:rsidR="00D40523" w:rsidTr="00FC3689">
        <w:tc>
          <w:tcPr>
            <w:tcW w:w="978" w:type="dxa"/>
            <w:shd w:val="clear" w:color="auto" w:fill="9CC2E5" w:themeFill="accent1" w:themeFillTint="99"/>
          </w:tcPr>
          <w:p w:rsidR="00D40523" w:rsidRDefault="00D40523" w:rsidP="00D40523">
            <w:pPr>
              <w:rPr>
                <w:rtl/>
              </w:rPr>
            </w:pPr>
            <w:r w:rsidRPr="00696A80">
              <w:t xml:space="preserve">Volume </w:t>
            </w:r>
          </w:p>
        </w:tc>
        <w:tc>
          <w:tcPr>
            <w:tcW w:w="1286" w:type="dxa"/>
            <w:shd w:val="clear" w:color="auto" w:fill="9CC2E5" w:themeFill="accent1" w:themeFillTint="99"/>
          </w:tcPr>
          <w:p w:rsidR="00D40523" w:rsidRDefault="00D40523" w:rsidP="00D40523">
            <w:pPr>
              <w:rPr>
                <w:rtl/>
              </w:rPr>
            </w:pPr>
            <w:r w:rsidRPr="00696A80">
              <w:t>Issue</w:t>
            </w:r>
          </w:p>
        </w:tc>
        <w:tc>
          <w:tcPr>
            <w:tcW w:w="2268" w:type="dxa"/>
            <w:shd w:val="clear" w:color="auto" w:fill="9CC2E5" w:themeFill="accent1" w:themeFillTint="99"/>
          </w:tcPr>
          <w:p w:rsidR="00D40523" w:rsidRDefault="00D40523" w:rsidP="00D40523">
            <w:pPr>
              <w:rPr>
                <w:rtl/>
              </w:rPr>
            </w:pPr>
            <w:r w:rsidRPr="00696A80">
              <w:t>Place</w:t>
            </w:r>
            <w:r>
              <w:t xml:space="preserve"> of </w:t>
            </w:r>
          </w:p>
          <w:p w:rsidR="00D40523" w:rsidRPr="006A4BBC" w:rsidRDefault="00D40523" w:rsidP="00D40523">
            <w:pPr>
              <w:bidi w:val="0"/>
            </w:pPr>
            <w:r w:rsidRPr="00696A80">
              <w:t xml:space="preserve"> Publication</w:t>
            </w:r>
          </w:p>
        </w:tc>
        <w:tc>
          <w:tcPr>
            <w:tcW w:w="1318" w:type="dxa"/>
            <w:shd w:val="clear" w:color="auto" w:fill="9CC2E5" w:themeFill="accent1" w:themeFillTint="99"/>
          </w:tcPr>
          <w:p w:rsidR="00D40523" w:rsidRPr="006A4BBC" w:rsidRDefault="00D40523" w:rsidP="00D40523">
            <w:pPr>
              <w:bidi w:val="0"/>
            </w:pPr>
            <w:r w:rsidRPr="006A4BBC">
              <w:t xml:space="preserve">Date </w:t>
            </w:r>
            <w:r>
              <w:t xml:space="preserve">of </w:t>
            </w:r>
            <w:r w:rsidRPr="006A4BBC">
              <w:t>Publication</w:t>
            </w:r>
          </w:p>
        </w:tc>
        <w:tc>
          <w:tcPr>
            <w:tcW w:w="2655" w:type="dxa"/>
            <w:shd w:val="clear" w:color="auto" w:fill="9CC2E5" w:themeFill="accent1" w:themeFillTint="99"/>
          </w:tcPr>
          <w:p w:rsidR="00D40523" w:rsidRPr="00696A80" w:rsidRDefault="00D40523" w:rsidP="00D40523">
            <w:pPr>
              <w:rPr>
                <w:rtl/>
              </w:rPr>
            </w:pPr>
            <w:r w:rsidRPr="00696A80">
              <w:t>Research Title Publication</w:t>
            </w:r>
          </w:p>
        </w:tc>
        <w:tc>
          <w:tcPr>
            <w:tcW w:w="553" w:type="dxa"/>
            <w:shd w:val="clear" w:color="auto" w:fill="9CC2E5" w:themeFill="accent1" w:themeFillTint="99"/>
          </w:tcPr>
          <w:p w:rsidR="00D40523" w:rsidRDefault="00D40523" w:rsidP="00D40523">
            <w:r>
              <w:t>N</w:t>
            </w:r>
          </w:p>
        </w:tc>
      </w:tr>
      <w:tr w:rsidR="00D40523" w:rsidTr="00FC3689">
        <w:tc>
          <w:tcPr>
            <w:tcW w:w="978" w:type="dxa"/>
          </w:tcPr>
          <w:p w:rsidR="00D40523" w:rsidRPr="00472B7C" w:rsidRDefault="00D40523" w:rsidP="00D40523">
            <w:pPr>
              <w:bidi w:val="0"/>
            </w:pPr>
            <w:r>
              <w:t>-</w:t>
            </w:r>
          </w:p>
        </w:tc>
        <w:tc>
          <w:tcPr>
            <w:tcW w:w="1286" w:type="dxa"/>
          </w:tcPr>
          <w:p w:rsidR="00D40523" w:rsidRPr="00C20BE9" w:rsidRDefault="00D40523" w:rsidP="00D40523">
            <w:pPr>
              <w:bidi w:val="0"/>
            </w:pPr>
            <w:r>
              <w:t>F</w:t>
            </w:r>
            <w:r w:rsidRPr="00C20BE9">
              <w:t>orty-second</w:t>
            </w:r>
          </w:p>
        </w:tc>
        <w:tc>
          <w:tcPr>
            <w:tcW w:w="2268" w:type="dxa"/>
          </w:tcPr>
          <w:p w:rsidR="00D40523" w:rsidRPr="007A1882" w:rsidRDefault="00D40523" w:rsidP="00D40523">
            <w:pPr>
              <w:bidi w:val="0"/>
            </w:pPr>
            <w:r w:rsidRPr="007A1882">
              <w:t>Reading and Knowledge Magazine, Egypt, Ain Shams University / Cairo</w:t>
            </w:r>
          </w:p>
        </w:tc>
        <w:tc>
          <w:tcPr>
            <w:tcW w:w="1318" w:type="dxa"/>
          </w:tcPr>
          <w:p w:rsidR="00D40523" w:rsidRPr="006A4BBC" w:rsidRDefault="00D40523" w:rsidP="00D40523">
            <w:pPr>
              <w:bidi w:val="0"/>
            </w:pPr>
            <w:r w:rsidRPr="006A4BBC">
              <w:t>February 2005 CE</w:t>
            </w:r>
          </w:p>
        </w:tc>
        <w:tc>
          <w:tcPr>
            <w:tcW w:w="2655" w:type="dxa"/>
          </w:tcPr>
          <w:p w:rsidR="00D40523" w:rsidRPr="00B31746" w:rsidRDefault="00D40523" w:rsidP="00D40523">
            <w:pPr>
              <w:bidi w:val="0"/>
            </w:pPr>
            <w:r w:rsidRPr="00B31746">
              <w:t>The effectiveness of training programs for teachers in the directorates of education in Irbid Governorate from the viewpoint of the trainees</w:t>
            </w:r>
          </w:p>
        </w:tc>
        <w:tc>
          <w:tcPr>
            <w:tcW w:w="553" w:type="dxa"/>
          </w:tcPr>
          <w:p w:rsidR="00D40523" w:rsidRDefault="00D40523" w:rsidP="00D40523">
            <w:r>
              <w:t>1</w:t>
            </w:r>
          </w:p>
        </w:tc>
      </w:tr>
      <w:tr w:rsidR="00D40523" w:rsidTr="00FC3689">
        <w:tc>
          <w:tcPr>
            <w:tcW w:w="978" w:type="dxa"/>
          </w:tcPr>
          <w:p w:rsidR="00D40523" w:rsidRPr="00472B7C" w:rsidRDefault="00D40523" w:rsidP="00D40523">
            <w:pPr>
              <w:bidi w:val="0"/>
            </w:pPr>
            <w:r w:rsidRPr="00472B7C">
              <w:t>Volume Seven</w:t>
            </w:r>
          </w:p>
        </w:tc>
        <w:tc>
          <w:tcPr>
            <w:tcW w:w="1286" w:type="dxa"/>
          </w:tcPr>
          <w:p w:rsidR="00D40523" w:rsidRPr="00C20BE9" w:rsidRDefault="00D40523" w:rsidP="00D40523">
            <w:pPr>
              <w:bidi w:val="0"/>
            </w:pPr>
            <w:r w:rsidRPr="00C20BE9">
              <w:t>The third issue</w:t>
            </w:r>
          </w:p>
        </w:tc>
        <w:tc>
          <w:tcPr>
            <w:tcW w:w="2268" w:type="dxa"/>
          </w:tcPr>
          <w:p w:rsidR="00D40523" w:rsidRPr="007A1882" w:rsidRDefault="00D40523" w:rsidP="00D40523">
            <w:pPr>
              <w:bidi w:val="0"/>
            </w:pPr>
            <w:r w:rsidRPr="007A1882">
              <w:t>Journal of Educational and Psychological Sciences. Bahrain University</w:t>
            </w:r>
          </w:p>
        </w:tc>
        <w:tc>
          <w:tcPr>
            <w:tcW w:w="1318" w:type="dxa"/>
          </w:tcPr>
          <w:p w:rsidR="00D40523" w:rsidRPr="006A4BBC" w:rsidRDefault="00D40523" w:rsidP="00D40523">
            <w:pPr>
              <w:bidi w:val="0"/>
            </w:pPr>
            <w:r w:rsidRPr="006A4BBC">
              <w:t>September 2006 CE</w:t>
            </w:r>
          </w:p>
        </w:tc>
        <w:tc>
          <w:tcPr>
            <w:tcW w:w="2655" w:type="dxa"/>
          </w:tcPr>
          <w:p w:rsidR="00D40523" w:rsidRPr="00B31746" w:rsidRDefault="00D40523" w:rsidP="00D40523">
            <w:pPr>
              <w:bidi w:val="0"/>
            </w:pPr>
            <w:r w:rsidRPr="00B31746">
              <w:t>The degree of using management information systems in the directorates of education in Jordan from the viewpoint of department heads</w:t>
            </w:r>
          </w:p>
        </w:tc>
        <w:tc>
          <w:tcPr>
            <w:tcW w:w="553" w:type="dxa"/>
          </w:tcPr>
          <w:p w:rsidR="00D40523" w:rsidRDefault="00D40523" w:rsidP="00D40523">
            <w:r>
              <w:t>2</w:t>
            </w:r>
          </w:p>
        </w:tc>
      </w:tr>
      <w:tr w:rsidR="00D40523" w:rsidTr="00FC3689">
        <w:tc>
          <w:tcPr>
            <w:tcW w:w="978" w:type="dxa"/>
          </w:tcPr>
          <w:p w:rsidR="00D40523" w:rsidRPr="00472B7C" w:rsidRDefault="00D40523" w:rsidP="00D40523">
            <w:pPr>
              <w:bidi w:val="0"/>
            </w:pPr>
            <w:r w:rsidRPr="00472B7C">
              <w:t>-</w:t>
            </w:r>
          </w:p>
        </w:tc>
        <w:tc>
          <w:tcPr>
            <w:tcW w:w="1286" w:type="dxa"/>
          </w:tcPr>
          <w:p w:rsidR="00D40523" w:rsidRPr="00C20BE9" w:rsidRDefault="00D40523" w:rsidP="00D40523">
            <w:pPr>
              <w:bidi w:val="0"/>
            </w:pPr>
            <w:r w:rsidRPr="00C20BE9">
              <w:t>The fifteenth issue.</w:t>
            </w:r>
          </w:p>
        </w:tc>
        <w:tc>
          <w:tcPr>
            <w:tcW w:w="2268" w:type="dxa"/>
          </w:tcPr>
          <w:p w:rsidR="00D40523" w:rsidRPr="007A1882" w:rsidRDefault="00D40523" w:rsidP="00D40523">
            <w:pPr>
              <w:bidi w:val="0"/>
            </w:pPr>
            <w:r w:rsidRPr="007A1882">
              <w:t>Suez Canal University, Faculty of Education</w:t>
            </w:r>
          </w:p>
        </w:tc>
        <w:tc>
          <w:tcPr>
            <w:tcW w:w="1318" w:type="dxa"/>
          </w:tcPr>
          <w:p w:rsidR="00D40523" w:rsidRPr="006A4BBC" w:rsidRDefault="00D40523" w:rsidP="00350133">
            <w:pPr>
              <w:bidi w:val="0"/>
              <w:jc w:val="center"/>
            </w:pPr>
            <w:r w:rsidRPr="006A4BBC">
              <w:t>September 2009</w:t>
            </w:r>
          </w:p>
        </w:tc>
        <w:tc>
          <w:tcPr>
            <w:tcW w:w="2655" w:type="dxa"/>
          </w:tcPr>
          <w:p w:rsidR="00D40523" w:rsidRPr="00B31746" w:rsidRDefault="00D40523" w:rsidP="00D40523">
            <w:pPr>
              <w:bidi w:val="0"/>
            </w:pPr>
            <w:r w:rsidRPr="00B31746">
              <w:t>The pressure of work faced by secondary school teachers in the Kingdom of Bahrain from their point of view</w:t>
            </w:r>
          </w:p>
        </w:tc>
        <w:tc>
          <w:tcPr>
            <w:tcW w:w="553" w:type="dxa"/>
          </w:tcPr>
          <w:p w:rsidR="00D40523" w:rsidRDefault="00D40523" w:rsidP="00D40523">
            <w:r>
              <w:t>3</w:t>
            </w:r>
          </w:p>
        </w:tc>
      </w:tr>
      <w:tr w:rsidR="00D40523" w:rsidTr="00FC3689">
        <w:tc>
          <w:tcPr>
            <w:tcW w:w="978" w:type="dxa"/>
          </w:tcPr>
          <w:p w:rsidR="00D40523" w:rsidRPr="00472B7C" w:rsidRDefault="00D40523" w:rsidP="00D40523">
            <w:pPr>
              <w:bidi w:val="0"/>
            </w:pPr>
            <w:r w:rsidRPr="00472B7C">
              <w:t>25</w:t>
            </w:r>
          </w:p>
        </w:tc>
        <w:tc>
          <w:tcPr>
            <w:tcW w:w="1286" w:type="dxa"/>
          </w:tcPr>
          <w:p w:rsidR="00D40523" w:rsidRPr="00C20BE9" w:rsidRDefault="00D40523" w:rsidP="00D40523">
            <w:pPr>
              <w:bidi w:val="0"/>
            </w:pPr>
            <w:r w:rsidRPr="00C20BE9">
              <w:t>3 + 4</w:t>
            </w:r>
          </w:p>
        </w:tc>
        <w:tc>
          <w:tcPr>
            <w:tcW w:w="2268" w:type="dxa"/>
          </w:tcPr>
          <w:p w:rsidR="00D40523" w:rsidRPr="007A1882" w:rsidRDefault="00D40523" w:rsidP="00D40523">
            <w:pPr>
              <w:bidi w:val="0"/>
            </w:pPr>
            <w:r w:rsidRPr="007A1882">
              <w:t>Damascus University Journal for Educational Sciences, Syria</w:t>
            </w:r>
          </w:p>
        </w:tc>
        <w:tc>
          <w:tcPr>
            <w:tcW w:w="1318" w:type="dxa"/>
          </w:tcPr>
          <w:p w:rsidR="00D40523" w:rsidRPr="006A4BBC" w:rsidRDefault="00D40523" w:rsidP="00350133">
            <w:pPr>
              <w:bidi w:val="0"/>
              <w:jc w:val="center"/>
            </w:pPr>
            <w:r w:rsidRPr="006A4BBC">
              <w:t>2009</w:t>
            </w:r>
          </w:p>
        </w:tc>
        <w:tc>
          <w:tcPr>
            <w:tcW w:w="2655" w:type="dxa"/>
          </w:tcPr>
          <w:p w:rsidR="00D40523" w:rsidRPr="00B31746" w:rsidRDefault="00D40523" w:rsidP="00D40523">
            <w:pPr>
              <w:bidi w:val="0"/>
            </w:pPr>
            <w:r w:rsidRPr="00B31746">
              <w:t>The degree to which administrative functions are practiced by department heads in the directorates of education in Jordan</w:t>
            </w:r>
          </w:p>
        </w:tc>
        <w:tc>
          <w:tcPr>
            <w:tcW w:w="553" w:type="dxa"/>
          </w:tcPr>
          <w:p w:rsidR="00D40523" w:rsidRDefault="00D40523" w:rsidP="00D40523">
            <w:r>
              <w:t>4</w:t>
            </w:r>
          </w:p>
        </w:tc>
      </w:tr>
      <w:tr w:rsidR="00D40523" w:rsidTr="00FC3689">
        <w:tc>
          <w:tcPr>
            <w:tcW w:w="978" w:type="dxa"/>
          </w:tcPr>
          <w:p w:rsidR="00D40523" w:rsidRPr="00472B7C" w:rsidRDefault="00D40523" w:rsidP="00D40523">
            <w:pPr>
              <w:bidi w:val="0"/>
            </w:pPr>
            <w:r w:rsidRPr="00472B7C">
              <w:t>Vol 12</w:t>
            </w:r>
          </w:p>
        </w:tc>
        <w:tc>
          <w:tcPr>
            <w:tcW w:w="1286" w:type="dxa"/>
          </w:tcPr>
          <w:p w:rsidR="00D40523" w:rsidRPr="00C20BE9" w:rsidRDefault="00D40523" w:rsidP="00D40523">
            <w:pPr>
              <w:bidi w:val="0"/>
            </w:pPr>
            <w:r w:rsidRPr="00C20BE9">
              <w:t>Issue 3</w:t>
            </w:r>
          </w:p>
        </w:tc>
        <w:tc>
          <w:tcPr>
            <w:tcW w:w="2268" w:type="dxa"/>
          </w:tcPr>
          <w:p w:rsidR="00D40523" w:rsidRPr="007A1882" w:rsidRDefault="00D40523" w:rsidP="00D40523">
            <w:pPr>
              <w:bidi w:val="0"/>
            </w:pPr>
            <w:r w:rsidRPr="007A1882">
              <w:t>Journal of Educational and Psychological Sciences. Bahrain University</w:t>
            </w:r>
          </w:p>
        </w:tc>
        <w:tc>
          <w:tcPr>
            <w:tcW w:w="1318" w:type="dxa"/>
          </w:tcPr>
          <w:p w:rsidR="00D40523" w:rsidRPr="006A4BBC" w:rsidRDefault="00D40523" w:rsidP="00350133">
            <w:pPr>
              <w:bidi w:val="0"/>
              <w:jc w:val="center"/>
            </w:pPr>
            <w:r w:rsidRPr="006A4BBC">
              <w:t>September 2011</w:t>
            </w:r>
          </w:p>
        </w:tc>
        <w:tc>
          <w:tcPr>
            <w:tcW w:w="2655" w:type="dxa"/>
          </w:tcPr>
          <w:p w:rsidR="00D40523" w:rsidRPr="00B31746" w:rsidRDefault="00D40523" w:rsidP="00D40523">
            <w:pPr>
              <w:bidi w:val="0"/>
            </w:pPr>
            <w:r w:rsidRPr="00B31746">
              <w:t>Job satisfaction for secondary school teachers in the Kingdom of Bahrain</w:t>
            </w:r>
          </w:p>
        </w:tc>
        <w:tc>
          <w:tcPr>
            <w:tcW w:w="553" w:type="dxa"/>
          </w:tcPr>
          <w:p w:rsidR="00D40523" w:rsidRDefault="00D40523" w:rsidP="00D40523">
            <w:r>
              <w:t>5</w:t>
            </w:r>
          </w:p>
        </w:tc>
      </w:tr>
      <w:tr w:rsidR="00D40523" w:rsidTr="00FC3689">
        <w:tc>
          <w:tcPr>
            <w:tcW w:w="978" w:type="dxa"/>
          </w:tcPr>
          <w:p w:rsidR="00D40523" w:rsidRPr="00472B7C" w:rsidRDefault="00D40523" w:rsidP="00D40523">
            <w:pPr>
              <w:bidi w:val="0"/>
            </w:pPr>
            <w:r w:rsidRPr="00472B7C">
              <w:t>-</w:t>
            </w:r>
          </w:p>
        </w:tc>
        <w:tc>
          <w:tcPr>
            <w:tcW w:w="1286" w:type="dxa"/>
          </w:tcPr>
          <w:p w:rsidR="00D40523" w:rsidRPr="00C20BE9" w:rsidRDefault="00D40523" w:rsidP="00D40523">
            <w:pPr>
              <w:bidi w:val="0"/>
            </w:pPr>
            <w:r w:rsidRPr="00C20BE9">
              <w:t>The eighth issue</w:t>
            </w:r>
          </w:p>
        </w:tc>
        <w:tc>
          <w:tcPr>
            <w:tcW w:w="2268" w:type="dxa"/>
          </w:tcPr>
          <w:p w:rsidR="00D40523" w:rsidRPr="007A1882" w:rsidRDefault="00D40523" w:rsidP="00D40523">
            <w:pPr>
              <w:bidi w:val="0"/>
            </w:pPr>
            <w:r w:rsidRPr="007A1882">
              <w:t>Taiz University, Yemen, Journal of Education</w:t>
            </w:r>
          </w:p>
        </w:tc>
        <w:tc>
          <w:tcPr>
            <w:tcW w:w="1318" w:type="dxa"/>
          </w:tcPr>
          <w:p w:rsidR="00D40523" w:rsidRPr="006A4BBC" w:rsidRDefault="00D40523" w:rsidP="00350133">
            <w:pPr>
              <w:bidi w:val="0"/>
              <w:jc w:val="center"/>
            </w:pPr>
            <w:r w:rsidRPr="006A4BBC">
              <w:t>2012</w:t>
            </w:r>
          </w:p>
        </w:tc>
        <w:tc>
          <w:tcPr>
            <w:tcW w:w="2655" w:type="dxa"/>
          </w:tcPr>
          <w:p w:rsidR="00D40523" w:rsidRPr="00B31746" w:rsidRDefault="00D40523" w:rsidP="00D40523">
            <w:pPr>
              <w:bidi w:val="0"/>
            </w:pPr>
            <w:r w:rsidRPr="00B31746">
              <w:t>The prevailing school leadership patterns and their relationship to specialization, experience and educational qualification from the point of view of middle school teachers in Sharurah Governorate / Najran / Saudi Arabia</w:t>
            </w:r>
          </w:p>
        </w:tc>
        <w:tc>
          <w:tcPr>
            <w:tcW w:w="553" w:type="dxa"/>
          </w:tcPr>
          <w:p w:rsidR="00D40523" w:rsidRDefault="00D40523" w:rsidP="00D40523">
            <w:r>
              <w:t>6</w:t>
            </w:r>
          </w:p>
        </w:tc>
      </w:tr>
      <w:tr w:rsidR="00D40523" w:rsidTr="00FC3689">
        <w:tc>
          <w:tcPr>
            <w:tcW w:w="978" w:type="dxa"/>
          </w:tcPr>
          <w:p w:rsidR="00D40523" w:rsidRPr="00472B7C" w:rsidRDefault="00D40523" w:rsidP="00D40523">
            <w:pPr>
              <w:bidi w:val="0"/>
            </w:pPr>
            <w:r w:rsidRPr="00472B7C">
              <w:t>-</w:t>
            </w:r>
          </w:p>
        </w:tc>
        <w:tc>
          <w:tcPr>
            <w:tcW w:w="1286" w:type="dxa"/>
          </w:tcPr>
          <w:p w:rsidR="00D40523" w:rsidRPr="00C20BE9" w:rsidRDefault="00D40523" w:rsidP="00D40523">
            <w:pPr>
              <w:bidi w:val="0"/>
            </w:pPr>
            <w:r w:rsidRPr="00C20BE9">
              <w:t>Issue 32</w:t>
            </w:r>
          </w:p>
        </w:tc>
        <w:tc>
          <w:tcPr>
            <w:tcW w:w="2268" w:type="dxa"/>
          </w:tcPr>
          <w:p w:rsidR="00D40523" w:rsidRPr="007A1882" w:rsidRDefault="00D40523" w:rsidP="00D40523">
            <w:pPr>
              <w:bidi w:val="0"/>
            </w:pPr>
            <w:r w:rsidRPr="007A1882">
              <w:t xml:space="preserve">Emirates University, International Journal </w:t>
            </w:r>
            <w:r w:rsidRPr="007A1882">
              <w:lastRenderedPageBreak/>
              <w:t>of Educational Research</w:t>
            </w:r>
          </w:p>
        </w:tc>
        <w:tc>
          <w:tcPr>
            <w:tcW w:w="1318" w:type="dxa"/>
          </w:tcPr>
          <w:p w:rsidR="00D40523" w:rsidRPr="006A4BBC" w:rsidRDefault="00D40523" w:rsidP="00350133">
            <w:pPr>
              <w:bidi w:val="0"/>
              <w:jc w:val="center"/>
            </w:pPr>
            <w:r w:rsidRPr="006A4BBC">
              <w:lastRenderedPageBreak/>
              <w:t>2012</w:t>
            </w:r>
          </w:p>
        </w:tc>
        <w:tc>
          <w:tcPr>
            <w:tcW w:w="2655" w:type="dxa"/>
          </w:tcPr>
          <w:p w:rsidR="00D40523" w:rsidRPr="00B31746" w:rsidRDefault="00D40523" w:rsidP="00D40523">
            <w:pPr>
              <w:bidi w:val="0"/>
            </w:pPr>
            <w:r w:rsidRPr="00B31746">
              <w:t xml:space="preserve">- An evaluation study of the administrative </w:t>
            </w:r>
            <w:r w:rsidRPr="00B31746">
              <w:lastRenderedPageBreak/>
              <w:t>apprenticeship program for assistant directors in the schools of the Ministry of Education in the Kingdom of Bahrain</w:t>
            </w:r>
          </w:p>
        </w:tc>
        <w:tc>
          <w:tcPr>
            <w:tcW w:w="553" w:type="dxa"/>
          </w:tcPr>
          <w:p w:rsidR="00D40523" w:rsidRDefault="00D40523" w:rsidP="00D40523">
            <w:r>
              <w:lastRenderedPageBreak/>
              <w:t>7</w:t>
            </w:r>
          </w:p>
        </w:tc>
      </w:tr>
      <w:tr w:rsidR="00D40523" w:rsidTr="00FC3689">
        <w:tc>
          <w:tcPr>
            <w:tcW w:w="978" w:type="dxa"/>
          </w:tcPr>
          <w:p w:rsidR="00D40523" w:rsidRPr="00472B7C" w:rsidRDefault="00D40523" w:rsidP="00D40523">
            <w:pPr>
              <w:bidi w:val="0"/>
            </w:pPr>
            <w:r w:rsidRPr="00472B7C">
              <w:lastRenderedPageBreak/>
              <w:t>Twenty-fifth</w:t>
            </w:r>
          </w:p>
        </w:tc>
        <w:tc>
          <w:tcPr>
            <w:tcW w:w="1286" w:type="dxa"/>
          </w:tcPr>
          <w:p w:rsidR="00D40523" w:rsidRPr="00C20BE9" w:rsidRDefault="00D40523" w:rsidP="00D40523">
            <w:pPr>
              <w:bidi w:val="0"/>
            </w:pPr>
            <w:r w:rsidRPr="00C20BE9">
              <w:t>The second - the second part</w:t>
            </w:r>
          </w:p>
        </w:tc>
        <w:tc>
          <w:tcPr>
            <w:tcW w:w="2268" w:type="dxa"/>
          </w:tcPr>
          <w:p w:rsidR="00D40523" w:rsidRPr="007A1882" w:rsidRDefault="00D40523" w:rsidP="00D40523">
            <w:pPr>
              <w:bidi w:val="0"/>
            </w:pPr>
            <w:r w:rsidRPr="007A1882">
              <w:t>Journal of Research in Education and Psychology - Faculty of Education - Minia University</w:t>
            </w:r>
          </w:p>
        </w:tc>
        <w:tc>
          <w:tcPr>
            <w:tcW w:w="1318" w:type="dxa"/>
          </w:tcPr>
          <w:p w:rsidR="00D40523" w:rsidRPr="006A4BBC" w:rsidRDefault="00D40523" w:rsidP="00350133">
            <w:pPr>
              <w:bidi w:val="0"/>
              <w:jc w:val="center"/>
            </w:pPr>
            <w:r w:rsidRPr="006A4BBC">
              <w:t>2012</w:t>
            </w:r>
          </w:p>
        </w:tc>
        <w:tc>
          <w:tcPr>
            <w:tcW w:w="2655" w:type="dxa"/>
          </w:tcPr>
          <w:p w:rsidR="00D40523" w:rsidRPr="00B31746" w:rsidRDefault="00D40523" w:rsidP="00D40523">
            <w:pPr>
              <w:bidi w:val="0"/>
            </w:pPr>
            <w:r w:rsidRPr="00B31746">
              <w:t>The degree of administrative empowerment for the head of the academic department at the College of Arts and Sciences - University of Najran from the viewpoint of faculty members</w:t>
            </w:r>
          </w:p>
        </w:tc>
        <w:tc>
          <w:tcPr>
            <w:tcW w:w="553" w:type="dxa"/>
          </w:tcPr>
          <w:p w:rsidR="00D40523" w:rsidRDefault="00D40523" w:rsidP="00D40523">
            <w:r>
              <w:t>8</w:t>
            </w:r>
          </w:p>
        </w:tc>
      </w:tr>
      <w:tr w:rsidR="00D40523" w:rsidTr="00FC3689">
        <w:tc>
          <w:tcPr>
            <w:tcW w:w="978" w:type="dxa"/>
          </w:tcPr>
          <w:p w:rsidR="00D40523" w:rsidRPr="00472B7C" w:rsidRDefault="00D40523" w:rsidP="00D40523">
            <w:pPr>
              <w:bidi w:val="0"/>
            </w:pPr>
            <w:r w:rsidRPr="00472B7C">
              <w:t>-</w:t>
            </w:r>
          </w:p>
        </w:tc>
        <w:tc>
          <w:tcPr>
            <w:tcW w:w="1286" w:type="dxa"/>
          </w:tcPr>
          <w:p w:rsidR="00D40523" w:rsidRPr="00C20BE9" w:rsidRDefault="00D40523" w:rsidP="00D40523">
            <w:pPr>
              <w:bidi w:val="0"/>
            </w:pPr>
            <w:r w:rsidRPr="00C20BE9">
              <w:t>The eighth issue</w:t>
            </w:r>
          </w:p>
        </w:tc>
        <w:tc>
          <w:tcPr>
            <w:tcW w:w="2268" w:type="dxa"/>
          </w:tcPr>
          <w:p w:rsidR="00D40523" w:rsidRPr="007A1882" w:rsidRDefault="00D40523" w:rsidP="00D40523">
            <w:pPr>
              <w:bidi w:val="0"/>
            </w:pPr>
            <w:r w:rsidRPr="007A1882">
              <w:t>Taiz University, Yemen, Journal of Education</w:t>
            </w:r>
          </w:p>
        </w:tc>
        <w:tc>
          <w:tcPr>
            <w:tcW w:w="1318" w:type="dxa"/>
          </w:tcPr>
          <w:p w:rsidR="00D40523" w:rsidRPr="006A4BBC" w:rsidRDefault="00D40523" w:rsidP="00350133">
            <w:pPr>
              <w:bidi w:val="0"/>
              <w:jc w:val="center"/>
            </w:pPr>
            <w:r w:rsidRPr="006A4BBC">
              <w:t>2012</w:t>
            </w:r>
          </w:p>
        </w:tc>
        <w:tc>
          <w:tcPr>
            <w:tcW w:w="2655" w:type="dxa"/>
          </w:tcPr>
          <w:p w:rsidR="00D40523" w:rsidRPr="00B31746" w:rsidRDefault="00D40523" w:rsidP="00D40523">
            <w:pPr>
              <w:bidi w:val="0"/>
            </w:pPr>
            <w:r w:rsidRPr="00B31746">
              <w:t>The prevailing school leadership patterns and their relationship to specialization, experience and educational qualification from the point of view of middle school teachers in Sharurah Governorate / Najran / Saudi Arabia</w:t>
            </w:r>
          </w:p>
        </w:tc>
        <w:tc>
          <w:tcPr>
            <w:tcW w:w="553" w:type="dxa"/>
          </w:tcPr>
          <w:p w:rsidR="00D40523" w:rsidRDefault="00D40523" w:rsidP="00D40523">
            <w:r>
              <w:t>9</w:t>
            </w:r>
          </w:p>
        </w:tc>
      </w:tr>
      <w:tr w:rsidR="00D40523" w:rsidTr="00FC3689">
        <w:tc>
          <w:tcPr>
            <w:tcW w:w="978" w:type="dxa"/>
          </w:tcPr>
          <w:p w:rsidR="00D40523" w:rsidRPr="00472B7C" w:rsidRDefault="00D40523" w:rsidP="00D40523">
            <w:pPr>
              <w:bidi w:val="0"/>
            </w:pPr>
            <w:r w:rsidRPr="00472B7C">
              <w:t>Twenty-fifth</w:t>
            </w:r>
          </w:p>
        </w:tc>
        <w:tc>
          <w:tcPr>
            <w:tcW w:w="1286" w:type="dxa"/>
          </w:tcPr>
          <w:p w:rsidR="00D40523" w:rsidRPr="00C20BE9" w:rsidRDefault="00D40523" w:rsidP="00D40523">
            <w:pPr>
              <w:bidi w:val="0"/>
            </w:pPr>
            <w:r w:rsidRPr="00C20BE9">
              <w:t>The second - the second part</w:t>
            </w:r>
          </w:p>
        </w:tc>
        <w:tc>
          <w:tcPr>
            <w:tcW w:w="2268" w:type="dxa"/>
          </w:tcPr>
          <w:p w:rsidR="00D40523" w:rsidRPr="007A1882" w:rsidRDefault="00D40523" w:rsidP="00D40523">
            <w:pPr>
              <w:bidi w:val="0"/>
            </w:pPr>
            <w:r w:rsidRPr="007A1882">
              <w:t>Journal of Research in Education and Psychology - Faculty of Education - Minia University</w:t>
            </w:r>
          </w:p>
        </w:tc>
        <w:tc>
          <w:tcPr>
            <w:tcW w:w="1318" w:type="dxa"/>
          </w:tcPr>
          <w:p w:rsidR="00D40523" w:rsidRPr="006A4BBC" w:rsidRDefault="00D40523" w:rsidP="00350133">
            <w:pPr>
              <w:bidi w:val="0"/>
              <w:jc w:val="center"/>
            </w:pPr>
            <w:r w:rsidRPr="006A4BBC">
              <w:t>2012</w:t>
            </w:r>
          </w:p>
        </w:tc>
        <w:tc>
          <w:tcPr>
            <w:tcW w:w="2655" w:type="dxa"/>
          </w:tcPr>
          <w:p w:rsidR="00D40523" w:rsidRPr="00B31746" w:rsidRDefault="00D40523" w:rsidP="00D40523">
            <w:pPr>
              <w:bidi w:val="0"/>
            </w:pPr>
            <w:r w:rsidRPr="00B31746">
              <w:t>The degree of administrative empowerment for the head of the academic department at the College of Arts and Sciences - University of Najran from the viewpoint of faculty members</w:t>
            </w:r>
          </w:p>
        </w:tc>
        <w:tc>
          <w:tcPr>
            <w:tcW w:w="553" w:type="dxa"/>
          </w:tcPr>
          <w:p w:rsidR="00D40523" w:rsidRDefault="00D40523" w:rsidP="00D40523">
            <w:pPr>
              <w:rPr>
                <w:rtl/>
              </w:rPr>
            </w:pPr>
            <w:r>
              <w:t>10</w:t>
            </w:r>
          </w:p>
        </w:tc>
      </w:tr>
      <w:tr w:rsidR="00350133" w:rsidTr="00FC3689">
        <w:tc>
          <w:tcPr>
            <w:tcW w:w="978" w:type="dxa"/>
          </w:tcPr>
          <w:p w:rsidR="00350133" w:rsidRPr="00472B7C" w:rsidRDefault="00350133" w:rsidP="00350133">
            <w:pPr>
              <w:bidi w:val="0"/>
            </w:pPr>
            <w:r w:rsidRPr="00472B7C">
              <w:t>-</w:t>
            </w:r>
          </w:p>
        </w:tc>
        <w:tc>
          <w:tcPr>
            <w:tcW w:w="1286" w:type="dxa"/>
          </w:tcPr>
          <w:p w:rsidR="00350133" w:rsidRPr="00C20BE9" w:rsidRDefault="00350133" w:rsidP="00350133">
            <w:pPr>
              <w:bidi w:val="0"/>
            </w:pPr>
            <w:r w:rsidRPr="00C20BE9">
              <w:t>The ninth issue</w:t>
            </w:r>
          </w:p>
        </w:tc>
        <w:tc>
          <w:tcPr>
            <w:tcW w:w="2268" w:type="dxa"/>
          </w:tcPr>
          <w:p w:rsidR="00350133" w:rsidRPr="007A1882" w:rsidRDefault="00350133" w:rsidP="00350133">
            <w:pPr>
              <w:bidi w:val="0"/>
            </w:pPr>
            <w:r w:rsidRPr="007A1882">
              <w:t>Assiut University / Faculty of Education, New Valley / Scientific Journal</w:t>
            </w:r>
          </w:p>
        </w:tc>
        <w:tc>
          <w:tcPr>
            <w:tcW w:w="1318" w:type="dxa"/>
          </w:tcPr>
          <w:p w:rsidR="00350133" w:rsidRPr="006A4BBC" w:rsidRDefault="00350133" w:rsidP="00350133">
            <w:pPr>
              <w:bidi w:val="0"/>
              <w:jc w:val="center"/>
            </w:pPr>
            <w:r w:rsidRPr="006A4BBC">
              <w:t>2013</w:t>
            </w:r>
          </w:p>
        </w:tc>
        <w:tc>
          <w:tcPr>
            <w:tcW w:w="2655" w:type="dxa"/>
          </w:tcPr>
          <w:p w:rsidR="00350133" w:rsidRPr="00B31746" w:rsidRDefault="00350133" w:rsidP="00350133">
            <w:pPr>
              <w:bidi w:val="0"/>
            </w:pPr>
            <w:r w:rsidRPr="00B31746">
              <w:t>An evaluation study of the use of computers in administrative operations in public education schools in Sharurah / Najran Governorate</w:t>
            </w:r>
          </w:p>
        </w:tc>
        <w:tc>
          <w:tcPr>
            <w:tcW w:w="553" w:type="dxa"/>
          </w:tcPr>
          <w:p w:rsidR="00350133" w:rsidRDefault="00350133" w:rsidP="00350133">
            <w:pPr>
              <w:rPr>
                <w:rtl/>
              </w:rPr>
            </w:pPr>
          </w:p>
          <w:p w:rsidR="00350133" w:rsidRDefault="00350133" w:rsidP="00350133">
            <w:r>
              <w:t>11</w:t>
            </w:r>
          </w:p>
        </w:tc>
      </w:tr>
      <w:tr w:rsidR="00D40523" w:rsidTr="00FC3689">
        <w:tc>
          <w:tcPr>
            <w:tcW w:w="978" w:type="dxa"/>
          </w:tcPr>
          <w:p w:rsidR="00D40523" w:rsidRPr="00472B7C" w:rsidRDefault="00D40523" w:rsidP="00D40523">
            <w:pPr>
              <w:bidi w:val="0"/>
            </w:pPr>
            <w:r w:rsidRPr="00472B7C">
              <w:t>Twenty-ninth</w:t>
            </w:r>
          </w:p>
        </w:tc>
        <w:tc>
          <w:tcPr>
            <w:tcW w:w="1286" w:type="dxa"/>
          </w:tcPr>
          <w:p w:rsidR="00D40523" w:rsidRPr="00C20BE9" w:rsidRDefault="00D40523" w:rsidP="00D40523">
            <w:pPr>
              <w:bidi w:val="0"/>
            </w:pPr>
            <w:r w:rsidRPr="00C20BE9">
              <w:t>The first issue</w:t>
            </w:r>
          </w:p>
        </w:tc>
        <w:tc>
          <w:tcPr>
            <w:tcW w:w="2268" w:type="dxa"/>
          </w:tcPr>
          <w:p w:rsidR="00D40523" w:rsidRPr="007A1882" w:rsidRDefault="00D40523" w:rsidP="00D40523">
            <w:pPr>
              <w:bidi w:val="0"/>
            </w:pPr>
            <w:r w:rsidRPr="007A1882">
              <w:t>Mutah University / Jordan, Journal of Educational Sciences</w:t>
            </w:r>
          </w:p>
        </w:tc>
        <w:tc>
          <w:tcPr>
            <w:tcW w:w="1318" w:type="dxa"/>
          </w:tcPr>
          <w:p w:rsidR="00D40523" w:rsidRPr="006A4BBC" w:rsidRDefault="00D40523" w:rsidP="00350133">
            <w:pPr>
              <w:bidi w:val="0"/>
              <w:jc w:val="center"/>
            </w:pPr>
            <w:r w:rsidRPr="006A4BBC">
              <w:t>2014</w:t>
            </w:r>
          </w:p>
        </w:tc>
        <w:tc>
          <w:tcPr>
            <w:tcW w:w="2655" w:type="dxa"/>
          </w:tcPr>
          <w:p w:rsidR="00D40523" w:rsidRPr="00B31746" w:rsidRDefault="00D40523" w:rsidP="00D40523">
            <w:pPr>
              <w:bidi w:val="0"/>
            </w:pPr>
            <w:r w:rsidRPr="00B31746">
              <w:t>Attitudes of students of the College of Arts and Sciences, with its evils / University of Najran, towards the education profession and its relationship to variables</w:t>
            </w:r>
          </w:p>
        </w:tc>
        <w:tc>
          <w:tcPr>
            <w:tcW w:w="553" w:type="dxa"/>
          </w:tcPr>
          <w:p w:rsidR="00D40523" w:rsidRDefault="00350133" w:rsidP="00D40523">
            <w:r>
              <w:t>12</w:t>
            </w:r>
          </w:p>
        </w:tc>
      </w:tr>
      <w:tr w:rsidR="00D40523" w:rsidTr="00FC3689">
        <w:tc>
          <w:tcPr>
            <w:tcW w:w="978" w:type="dxa"/>
          </w:tcPr>
          <w:p w:rsidR="00D40523" w:rsidRDefault="00D40523" w:rsidP="00D40523">
            <w:r w:rsidRPr="00472B7C">
              <w:t>-</w:t>
            </w:r>
          </w:p>
        </w:tc>
        <w:tc>
          <w:tcPr>
            <w:tcW w:w="1286" w:type="dxa"/>
          </w:tcPr>
          <w:p w:rsidR="00D40523" w:rsidRDefault="00D40523" w:rsidP="00D40523">
            <w:r w:rsidRPr="00C20BE9">
              <w:t>Issue 157</w:t>
            </w:r>
          </w:p>
        </w:tc>
        <w:tc>
          <w:tcPr>
            <w:tcW w:w="2268" w:type="dxa"/>
          </w:tcPr>
          <w:p w:rsidR="00D40523" w:rsidRDefault="00D40523" w:rsidP="00D40523">
            <w:r w:rsidRPr="007A1882">
              <w:t>Education Journal for Educational, Psychological and Social Research / Al-Azhar University.</w:t>
            </w:r>
          </w:p>
        </w:tc>
        <w:tc>
          <w:tcPr>
            <w:tcW w:w="1318" w:type="dxa"/>
          </w:tcPr>
          <w:p w:rsidR="00D40523" w:rsidRPr="006A4BBC" w:rsidRDefault="00D40523" w:rsidP="00350133">
            <w:pPr>
              <w:bidi w:val="0"/>
              <w:jc w:val="center"/>
            </w:pPr>
            <w:r w:rsidRPr="006A4BBC">
              <w:t>2014</w:t>
            </w:r>
          </w:p>
        </w:tc>
        <w:tc>
          <w:tcPr>
            <w:tcW w:w="2655" w:type="dxa"/>
          </w:tcPr>
          <w:p w:rsidR="00D40523" w:rsidRDefault="00D40523" w:rsidP="00D40523">
            <w:pPr>
              <w:jc w:val="right"/>
            </w:pPr>
            <w:r w:rsidRPr="00B31746">
              <w:t xml:space="preserve">The degree of administrative creativity for the head-coordinator of the academic department at the </w:t>
            </w:r>
            <w:r w:rsidRPr="00B31746">
              <w:lastRenderedPageBreak/>
              <w:t>Faculties of Science and Arts, they are pleased with - University of Najran from the viewpoint of faculty members</w:t>
            </w:r>
          </w:p>
        </w:tc>
        <w:tc>
          <w:tcPr>
            <w:tcW w:w="553" w:type="dxa"/>
          </w:tcPr>
          <w:p w:rsidR="00D40523" w:rsidRDefault="00D40523" w:rsidP="00D40523">
            <w:r>
              <w:lastRenderedPageBreak/>
              <w:t>13</w:t>
            </w:r>
          </w:p>
        </w:tc>
      </w:tr>
      <w:tr w:rsidR="00D40523" w:rsidTr="00FC3689">
        <w:tc>
          <w:tcPr>
            <w:tcW w:w="978" w:type="dxa"/>
            <w:tcBorders>
              <w:top w:val="single" w:sz="4" w:space="0" w:color="auto"/>
              <w:left w:val="single" w:sz="4" w:space="0" w:color="auto"/>
              <w:bottom w:val="single" w:sz="4" w:space="0" w:color="auto"/>
              <w:right w:val="single" w:sz="4" w:space="0" w:color="auto"/>
            </w:tcBorders>
          </w:tcPr>
          <w:p w:rsidR="00D40523" w:rsidRPr="00D40523" w:rsidRDefault="00D40523" w:rsidP="00D40523">
            <w:pPr>
              <w:bidi w:val="0"/>
              <w:jc w:val="both"/>
              <w:rPr>
                <w:rFonts w:cs="Monotype Koufi"/>
                <w:rtl/>
              </w:rPr>
            </w:pPr>
            <w:r w:rsidRPr="00D40523">
              <w:rPr>
                <w:rFonts w:cs="Monotype Koufi"/>
              </w:rPr>
              <w:lastRenderedPageBreak/>
              <w:t>2014, Vol. 2, No. 2</w:t>
            </w:r>
          </w:p>
        </w:tc>
        <w:tc>
          <w:tcPr>
            <w:tcW w:w="1286" w:type="dxa"/>
            <w:tcBorders>
              <w:top w:val="single" w:sz="4" w:space="0" w:color="auto"/>
              <w:left w:val="single" w:sz="4" w:space="0" w:color="auto"/>
              <w:bottom w:val="single" w:sz="4" w:space="0" w:color="auto"/>
              <w:right w:val="single" w:sz="4" w:space="0" w:color="auto"/>
            </w:tcBorders>
          </w:tcPr>
          <w:p w:rsidR="00D40523" w:rsidRPr="00D40523" w:rsidRDefault="00D40523" w:rsidP="00D40523">
            <w:pPr>
              <w:bidi w:val="0"/>
              <w:jc w:val="both"/>
              <w:rPr>
                <w:rFonts w:cs="Monotype Koufi"/>
                <w:rtl/>
              </w:rPr>
            </w:pPr>
            <w:r w:rsidRPr="00D40523">
              <w:rPr>
                <w:rFonts w:cs="Monotype Koufi"/>
              </w:rPr>
              <w:t>2014, Vol. 2, No. 2</w:t>
            </w:r>
          </w:p>
        </w:tc>
        <w:tc>
          <w:tcPr>
            <w:tcW w:w="2268" w:type="dxa"/>
            <w:tcBorders>
              <w:top w:val="single" w:sz="4" w:space="0" w:color="auto"/>
              <w:left w:val="single" w:sz="4" w:space="0" w:color="auto"/>
              <w:bottom w:val="single" w:sz="4" w:space="0" w:color="auto"/>
              <w:right w:val="single" w:sz="4" w:space="0" w:color="auto"/>
            </w:tcBorders>
          </w:tcPr>
          <w:p w:rsidR="00D40523" w:rsidRPr="00D40523" w:rsidRDefault="00D40523" w:rsidP="00D40523">
            <w:pPr>
              <w:bidi w:val="0"/>
              <w:jc w:val="both"/>
              <w:rPr>
                <w:rFonts w:cs="Monotype Koufi"/>
                <w:sz w:val="20"/>
                <w:szCs w:val="20"/>
              </w:rPr>
            </w:pPr>
            <w:r w:rsidRPr="00D40523">
              <w:rPr>
                <w:rFonts w:cs="Monotype Koufi"/>
                <w:sz w:val="20"/>
                <w:szCs w:val="20"/>
              </w:rPr>
              <w:t>International Research in Education /Macothink Institute / USA</w:t>
            </w:r>
          </w:p>
          <w:p w:rsidR="00D40523" w:rsidRPr="00D40523" w:rsidRDefault="00D40523" w:rsidP="00D40523">
            <w:pPr>
              <w:bidi w:val="0"/>
              <w:jc w:val="both"/>
              <w:rPr>
                <w:rFonts w:cs="Monotype Koufi"/>
                <w:rtl/>
              </w:rPr>
            </w:pPr>
            <w:r w:rsidRPr="00D40523">
              <w:rPr>
                <w:rFonts w:cs="Monotype Koufi"/>
                <w:sz w:val="20"/>
                <w:szCs w:val="20"/>
              </w:rPr>
              <w:t>International Research in Education</w:t>
            </w:r>
          </w:p>
        </w:tc>
        <w:tc>
          <w:tcPr>
            <w:tcW w:w="1318" w:type="dxa"/>
            <w:tcBorders>
              <w:top w:val="single" w:sz="4" w:space="0" w:color="auto"/>
              <w:left w:val="single" w:sz="4" w:space="0" w:color="auto"/>
              <w:bottom w:val="single" w:sz="4" w:space="0" w:color="auto"/>
              <w:right w:val="single" w:sz="4" w:space="0" w:color="auto"/>
            </w:tcBorders>
          </w:tcPr>
          <w:p w:rsidR="00D40523" w:rsidRPr="00D40523" w:rsidRDefault="00D40523" w:rsidP="00350133">
            <w:pPr>
              <w:bidi w:val="0"/>
              <w:jc w:val="center"/>
            </w:pPr>
            <w:r w:rsidRPr="00D40523">
              <w:t>2014</w:t>
            </w:r>
          </w:p>
        </w:tc>
        <w:tc>
          <w:tcPr>
            <w:tcW w:w="2655" w:type="dxa"/>
            <w:tcBorders>
              <w:top w:val="single" w:sz="4" w:space="0" w:color="auto"/>
              <w:left w:val="single" w:sz="4" w:space="0" w:color="auto"/>
              <w:bottom w:val="single" w:sz="4" w:space="0" w:color="auto"/>
              <w:right w:val="single" w:sz="4" w:space="0" w:color="auto"/>
            </w:tcBorders>
          </w:tcPr>
          <w:p w:rsidR="00D40523" w:rsidRPr="00D40523" w:rsidRDefault="00D40523" w:rsidP="00D40523">
            <w:pPr>
              <w:bidi w:val="0"/>
              <w:rPr>
                <w:rFonts w:cs="Monotype Koufi"/>
              </w:rPr>
            </w:pPr>
            <w:r w:rsidRPr="00D40523">
              <w:rPr>
                <w:rFonts w:cs="Monotype Koufi"/>
              </w:rPr>
              <w:t>The Administrative empowerment and its  Relationship with the Innovative Behavior among the Head / Coordinators of the Academic Department at the Faculty of Science and Arts, Sharurah – Najran University</w:t>
            </w:r>
          </w:p>
          <w:p w:rsidR="00D40523" w:rsidRPr="00D40523" w:rsidRDefault="00D40523" w:rsidP="00D40523">
            <w:pPr>
              <w:bidi w:val="0"/>
              <w:rPr>
                <w:rFonts w:cs="Monotype Koufi"/>
              </w:rPr>
            </w:pPr>
          </w:p>
        </w:tc>
        <w:tc>
          <w:tcPr>
            <w:tcW w:w="553" w:type="dxa"/>
          </w:tcPr>
          <w:p w:rsidR="00D40523" w:rsidRDefault="00D40523" w:rsidP="00D40523">
            <w:pPr>
              <w:rPr>
                <w:rtl/>
              </w:rPr>
            </w:pPr>
          </w:p>
          <w:p w:rsidR="00D40523" w:rsidRDefault="00D40523" w:rsidP="00D40523">
            <w:pPr>
              <w:rPr>
                <w:rtl/>
              </w:rPr>
            </w:pPr>
            <w:r>
              <w:t>14</w:t>
            </w:r>
          </w:p>
        </w:tc>
      </w:tr>
      <w:tr w:rsidR="00D40523" w:rsidTr="00FC3689">
        <w:tc>
          <w:tcPr>
            <w:tcW w:w="97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cs="Monotype Koufi"/>
                <w:b/>
                <w:bCs/>
                <w:rtl/>
              </w:rPr>
            </w:pPr>
            <w:r w:rsidRPr="005A4ED4">
              <w:rPr>
                <w:rFonts w:ascii="TimesNewRoman" w:eastAsia="Calibri" w:hAnsi="TimesNewRoman" w:cs="TimesNewRoman"/>
                <w:b/>
                <w:bCs/>
                <w:color w:val="000000"/>
                <w:sz w:val="16"/>
                <w:szCs w:val="16"/>
              </w:rPr>
              <w:t>Vol.6</w:t>
            </w:r>
          </w:p>
        </w:tc>
        <w:tc>
          <w:tcPr>
            <w:tcW w:w="1286"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cs="Monotype Koufi"/>
                <w:b/>
                <w:bCs/>
                <w:rtl/>
              </w:rPr>
            </w:pPr>
            <w:r w:rsidRPr="005A4ED4">
              <w:rPr>
                <w:rFonts w:ascii="TimesNewRoman" w:eastAsia="Calibri" w:hAnsi="TimesNewRoman" w:cs="TimesNewRoman"/>
                <w:b/>
                <w:bCs/>
                <w:color w:val="000000"/>
                <w:sz w:val="16"/>
                <w:szCs w:val="16"/>
              </w:rPr>
              <w:t>, No.32, 2015</w:t>
            </w:r>
          </w:p>
        </w:tc>
        <w:tc>
          <w:tcPr>
            <w:tcW w:w="226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autoSpaceDE w:val="0"/>
              <w:autoSpaceDN w:val="0"/>
              <w:adjustRightInd w:val="0"/>
              <w:rPr>
                <w:rFonts w:ascii="TimesNewRoman" w:eastAsia="Calibri" w:hAnsi="TimesNewRoman" w:cs="TimesNewRoman"/>
                <w:b/>
                <w:bCs/>
                <w:color w:val="0000FF"/>
                <w:sz w:val="16"/>
                <w:szCs w:val="16"/>
              </w:rPr>
            </w:pPr>
            <w:r w:rsidRPr="005A4ED4">
              <w:rPr>
                <w:rFonts w:ascii="TimesNewRoman" w:eastAsia="Calibri" w:hAnsi="TimesNewRoman" w:cs="TimesNewRoman"/>
                <w:b/>
                <w:bCs/>
                <w:color w:val="000000"/>
                <w:sz w:val="16"/>
                <w:szCs w:val="16"/>
              </w:rPr>
              <w:t xml:space="preserve">Journal of Education and Practice </w:t>
            </w:r>
          </w:p>
          <w:p w:rsidR="00D40523" w:rsidRPr="005A4ED4" w:rsidRDefault="00D40523" w:rsidP="00D40523">
            <w:pPr>
              <w:autoSpaceDE w:val="0"/>
              <w:autoSpaceDN w:val="0"/>
              <w:adjustRightInd w:val="0"/>
              <w:rPr>
                <w:rFonts w:ascii="TimesNewRoman" w:eastAsia="Calibri" w:hAnsi="TimesNewRoman" w:cs="TimesNewRoman"/>
                <w:b/>
                <w:bCs/>
                <w:color w:val="000000"/>
                <w:sz w:val="16"/>
                <w:szCs w:val="16"/>
              </w:rPr>
            </w:pPr>
            <w:r w:rsidRPr="005A4ED4">
              <w:rPr>
                <w:rFonts w:ascii="TimesNewRoman" w:eastAsia="Calibri" w:hAnsi="TimesNewRoman" w:cs="TimesNewRoman"/>
                <w:b/>
                <w:bCs/>
                <w:color w:val="000000"/>
                <w:sz w:val="16"/>
                <w:szCs w:val="16"/>
              </w:rPr>
              <w:t>ISSN 2222-1735 (Paper) ISSN 2222-288X (Online)</w:t>
            </w:r>
          </w:p>
          <w:p w:rsidR="00D40523" w:rsidRPr="005A4ED4" w:rsidRDefault="00D40523" w:rsidP="00D40523">
            <w:pPr>
              <w:jc w:val="center"/>
              <w:rPr>
                <w:rFonts w:cs="Monotype Koufi"/>
                <w:b/>
                <w:bCs/>
                <w:rtl/>
              </w:rPr>
            </w:pPr>
          </w:p>
        </w:tc>
        <w:tc>
          <w:tcPr>
            <w:tcW w:w="1318" w:type="dxa"/>
            <w:tcBorders>
              <w:top w:val="single" w:sz="4" w:space="0" w:color="auto"/>
              <w:left w:val="single" w:sz="4" w:space="0" w:color="auto"/>
              <w:bottom w:val="single" w:sz="4" w:space="0" w:color="auto"/>
              <w:right w:val="single" w:sz="4" w:space="0" w:color="auto"/>
            </w:tcBorders>
          </w:tcPr>
          <w:p w:rsidR="00D40523" w:rsidRPr="006A4BBC" w:rsidRDefault="00D40523" w:rsidP="00350133">
            <w:pPr>
              <w:bidi w:val="0"/>
              <w:jc w:val="center"/>
            </w:pPr>
            <w:r w:rsidRPr="006A4BBC">
              <w:t>2015</w:t>
            </w:r>
          </w:p>
        </w:tc>
        <w:tc>
          <w:tcPr>
            <w:tcW w:w="2655" w:type="dxa"/>
            <w:tcBorders>
              <w:top w:val="single" w:sz="4" w:space="0" w:color="auto"/>
              <w:left w:val="single" w:sz="4" w:space="0" w:color="auto"/>
              <w:bottom w:val="single" w:sz="4" w:space="0" w:color="auto"/>
              <w:right w:val="single" w:sz="4" w:space="0" w:color="auto"/>
            </w:tcBorders>
          </w:tcPr>
          <w:p w:rsidR="00D40523" w:rsidRPr="00350133" w:rsidRDefault="00D40523" w:rsidP="00350133">
            <w:pPr>
              <w:bidi w:val="0"/>
              <w:jc w:val="both"/>
              <w:rPr>
                <w:rFonts w:cs="Monotype Koufi"/>
                <w:rtl/>
              </w:rPr>
            </w:pPr>
            <w:r w:rsidRPr="00350133">
              <w:rPr>
                <w:rFonts w:cs="Monotype Koufi"/>
              </w:rPr>
              <w:t>The Range of the Availability and Practice of Authentic Assessment Competencies for Intermediate Stage Teachers in Sharurah Governorate</w:t>
            </w:r>
          </w:p>
        </w:tc>
        <w:tc>
          <w:tcPr>
            <w:tcW w:w="553" w:type="dxa"/>
          </w:tcPr>
          <w:p w:rsidR="00D40523" w:rsidRDefault="00D40523" w:rsidP="00350133">
            <w:r>
              <w:t>1</w:t>
            </w:r>
            <w:r w:rsidR="00350133">
              <w:t>5</w:t>
            </w:r>
          </w:p>
        </w:tc>
      </w:tr>
      <w:tr w:rsidR="00D40523" w:rsidTr="00FC3689">
        <w:tc>
          <w:tcPr>
            <w:tcW w:w="97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ascii="TimesNewRoman" w:eastAsia="Calibri" w:hAnsi="TimesNewRoman" w:cs="TimesNewRoman"/>
                <w:b/>
                <w:bCs/>
                <w:color w:val="000000"/>
                <w:sz w:val="16"/>
                <w:szCs w:val="16"/>
              </w:rPr>
            </w:pPr>
          </w:p>
          <w:p w:rsidR="00D40523" w:rsidRPr="005A4ED4" w:rsidRDefault="00D40523" w:rsidP="00D40523">
            <w:pPr>
              <w:jc w:val="center"/>
              <w:rPr>
                <w:rFonts w:ascii="TimesNewRoman" w:eastAsia="Calibri" w:hAnsi="TimesNewRoman" w:cs="TimesNewRoman"/>
                <w:b/>
                <w:bCs/>
                <w:sz w:val="16"/>
                <w:szCs w:val="16"/>
              </w:rPr>
            </w:pPr>
            <w:r w:rsidRPr="005A4ED4">
              <w:rPr>
                <w:rFonts w:ascii="TimesNewRoman" w:eastAsia="Calibri" w:hAnsi="TimesNewRoman" w:cs="TimesNewRoman"/>
                <w:b/>
                <w:bCs/>
                <w:sz w:val="16"/>
                <w:szCs w:val="16"/>
              </w:rPr>
              <w:t>Vol.5</w:t>
            </w:r>
          </w:p>
        </w:tc>
        <w:tc>
          <w:tcPr>
            <w:tcW w:w="1286"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ascii="TimesNewRoman" w:eastAsia="Calibri" w:hAnsi="TimesNewRoman" w:cs="TimesNewRoman"/>
                <w:b/>
                <w:bCs/>
                <w:color w:val="000000"/>
                <w:sz w:val="16"/>
                <w:szCs w:val="16"/>
              </w:rPr>
            </w:pPr>
            <w:r w:rsidRPr="005A4ED4">
              <w:rPr>
                <w:rFonts w:ascii="TimesNewRoman" w:eastAsia="Calibri" w:hAnsi="TimesNewRoman" w:cs="TimesNewRoman"/>
                <w:b/>
                <w:bCs/>
                <w:color w:val="000000"/>
                <w:sz w:val="16"/>
                <w:szCs w:val="16"/>
              </w:rPr>
              <w:t>No.23, 2015</w:t>
            </w:r>
          </w:p>
        </w:tc>
        <w:tc>
          <w:tcPr>
            <w:tcW w:w="226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autoSpaceDE w:val="0"/>
              <w:autoSpaceDN w:val="0"/>
              <w:adjustRightInd w:val="0"/>
              <w:rPr>
                <w:rFonts w:ascii="TimesNewRoman" w:eastAsia="Calibri" w:hAnsi="TimesNewRoman" w:cs="TimesNewRoman"/>
                <w:b/>
                <w:bCs/>
                <w:color w:val="000000"/>
                <w:sz w:val="16"/>
                <w:szCs w:val="16"/>
              </w:rPr>
            </w:pPr>
            <w:r w:rsidRPr="005A4ED4">
              <w:rPr>
                <w:rFonts w:ascii="TimesNewRoman" w:eastAsia="Calibri" w:hAnsi="TimesNewRoman" w:cs="TimesNewRoman"/>
                <w:b/>
                <w:bCs/>
                <w:color w:val="000000"/>
                <w:sz w:val="16"/>
                <w:szCs w:val="16"/>
              </w:rPr>
              <w:t>Research on Humanities and sciences</w:t>
            </w:r>
          </w:p>
        </w:tc>
        <w:tc>
          <w:tcPr>
            <w:tcW w:w="1318" w:type="dxa"/>
            <w:tcBorders>
              <w:top w:val="single" w:sz="4" w:space="0" w:color="auto"/>
              <w:left w:val="single" w:sz="4" w:space="0" w:color="auto"/>
              <w:bottom w:val="single" w:sz="4" w:space="0" w:color="auto"/>
              <w:right w:val="single" w:sz="4" w:space="0" w:color="auto"/>
            </w:tcBorders>
          </w:tcPr>
          <w:p w:rsidR="00D40523" w:rsidRPr="006A4BBC" w:rsidRDefault="00D40523" w:rsidP="00350133">
            <w:pPr>
              <w:bidi w:val="0"/>
              <w:jc w:val="center"/>
            </w:pPr>
            <w:r w:rsidRPr="006A4BBC">
              <w:t>2015</w:t>
            </w:r>
          </w:p>
        </w:tc>
        <w:tc>
          <w:tcPr>
            <w:tcW w:w="2655" w:type="dxa"/>
            <w:tcBorders>
              <w:top w:val="single" w:sz="4" w:space="0" w:color="auto"/>
              <w:left w:val="single" w:sz="4" w:space="0" w:color="auto"/>
              <w:bottom w:val="single" w:sz="4" w:space="0" w:color="auto"/>
              <w:right w:val="single" w:sz="4" w:space="0" w:color="auto"/>
            </w:tcBorders>
          </w:tcPr>
          <w:p w:rsidR="00D40523" w:rsidRPr="00350133" w:rsidRDefault="00D40523" w:rsidP="00350133">
            <w:pPr>
              <w:bidi w:val="0"/>
              <w:jc w:val="both"/>
              <w:rPr>
                <w:rFonts w:cs="Monotype Koufi"/>
              </w:rPr>
            </w:pPr>
            <w:r w:rsidRPr="00350133">
              <w:rPr>
                <w:rFonts w:cs="Monotype Koufi"/>
              </w:rPr>
              <w:t>The level of Test –wiseness for the students of arts and sciences faculty at Sharourah and its relationship with some variables.</w:t>
            </w:r>
          </w:p>
        </w:tc>
        <w:tc>
          <w:tcPr>
            <w:tcW w:w="553" w:type="dxa"/>
          </w:tcPr>
          <w:p w:rsidR="00D40523" w:rsidRDefault="00D40523" w:rsidP="00350133">
            <w:r>
              <w:t>1</w:t>
            </w:r>
            <w:r w:rsidR="00350133">
              <w:t>6</w:t>
            </w:r>
          </w:p>
        </w:tc>
      </w:tr>
      <w:tr w:rsidR="00350133" w:rsidTr="00FC3689">
        <w:tc>
          <w:tcPr>
            <w:tcW w:w="978" w:type="dxa"/>
          </w:tcPr>
          <w:p w:rsidR="00350133" w:rsidRDefault="00350133" w:rsidP="00350133">
            <w:r>
              <w:t>Volume 22</w:t>
            </w:r>
          </w:p>
          <w:p w:rsidR="00350133" w:rsidRDefault="00350133" w:rsidP="00350133">
            <w:pPr>
              <w:rPr>
                <w:rtl/>
              </w:rPr>
            </w:pPr>
            <w:r>
              <w:t>Issue 2</w:t>
            </w:r>
          </w:p>
        </w:tc>
        <w:tc>
          <w:tcPr>
            <w:tcW w:w="1286" w:type="dxa"/>
          </w:tcPr>
          <w:p w:rsidR="00350133" w:rsidRDefault="00350133" w:rsidP="00350133">
            <w:r>
              <w:t>Volume 22</w:t>
            </w:r>
          </w:p>
          <w:p w:rsidR="00350133" w:rsidRDefault="00350133" w:rsidP="00350133">
            <w:pPr>
              <w:rPr>
                <w:rtl/>
              </w:rPr>
            </w:pPr>
            <w:r>
              <w:t>Issue 2</w:t>
            </w:r>
          </w:p>
        </w:tc>
        <w:tc>
          <w:tcPr>
            <w:tcW w:w="2268" w:type="dxa"/>
          </w:tcPr>
          <w:p w:rsidR="00350133" w:rsidRPr="00176438" w:rsidRDefault="00350133" w:rsidP="00350133">
            <w:pPr>
              <w:rPr>
                <w:rtl/>
              </w:rPr>
            </w:pPr>
            <w:r w:rsidRPr="00176438">
              <w:t xml:space="preserve">Al-Manara Journal for Research and Studies Al Al-Bayt University </w:t>
            </w:r>
            <w:r>
              <w:t>–</w:t>
            </w:r>
            <w:r w:rsidRPr="00176438">
              <w:t xml:space="preserve"> Jordan</w:t>
            </w:r>
          </w:p>
        </w:tc>
        <w:tc>
          <w:tcPr>
            <w:tcW w:w="1318" w:type="dxa"/>
          </w:tcPr>
          <w:p w:rsidR="00350133" w:rsidRPr="006A4BBC" w:rsidRDefault="00350133" w:rsidP="00350133">
            <w:pPr>
              <w:bidi w:val="0"/>
              <w:jc w:val="center"/>
            </w:pPr>
            <w:r w:rsidRPr="006A4BBC">
              <w:t>2016</w:t>
            </w:r>
          </w:p>
        </w:tc>
        <w:tc>
          <w:tcPr>
            <w:tcW w:w="2655" w:type="dxa"/>
          </w:tcPr>
          <w:p w:rsidR="00350133" w:rsidRPr="00B31746" w:rsidRDefault="00350133" w:rsidP="00350133">
            <w:pPr>
              <w:bidi w:val="0"/>
            </w:pPr>
            <w:r w:rsidRPr="00176438">
              <w:t>"The degree of delegation of authority and its relationship to the creative behavior of the heads of academic departments from the viewpoint of members of the faculty at Al-Bayt University."</w:t>
            </w:r>
          </w:p>
        </w:tc>
        <w:tc>
          <w:tcPr>
            <w:tcW w:w="553" w:type="dxa"/>
          </w:tcPr>
          <w:p w:rsidR="00350133" w:rsidRDefault="00350133" w:rsidP="00350133">
            <w:pPr>
              <w:rPr>
                <w:rtl/>
              </w:rPr>
            </w:pPr>
            <w:r>
              <w:t>17</w:t>
            </w:r>
          </w:p>
        </w:tc>
      </w:tr>
      <w:tr w:rsidR="00D40523" w:rsidTr="00FC3689">
        <w:tc>
          <w:tcPr>
            <w:tcW w:w="978" w:type="dxa"/>
          </w:tcPr>
          <w:p w:rsidR="00D40523" w:rsidRDefault="00D40523" w:rsidP="00D40523">
            <w:pPr>
              <w:rPr>
                <w:rtl/>
              </w:rPr>
            </w:pPr>
            <w:r>
              <w:t>Vol. 11</w:t>
            </w:r>
          </w:p>
        </w:tc>
        <w:tc>
          <w:tcPr>
            <w:tcW w:w="1286" w:type="dxa"/>
          </w:tcPr>
          <w:p w:rsidR="00D40523" w:rsidRPr="0000424C" w:rsidRDefault="00D40523" w:rsidP="00D40523">
            <w:pPr>
              <w:bidi w:val="0"/>
            </w:pPr>
            <w:r w:rsidRPr="0000424C">
              <w:t>Issue 1 April 2016</w:t>
            </w:r>
          </w:p>
        </w:tc>
        <w:tc>
          <w:tcPr>
            <w:tcW w:w="2268" w:type="dxa"/>
          </w:tcPr>
          <w:p w:rsidR="00D40523" w:rsidRPr="00DF654C" w:rsidRDefault="00D40523" w:rsidP="00D40523">
            <w:pPr>
              <w:bidi w:val="0"/>
            </w:pPr>
            <w:r w:rsidRPr="00DF654C">
              <w:t>Taibah University Journal for Educational Sciences</w:t>
            </w:r>
          </w:p>
        </w:tc>
        <w:tc>
          <w:tcPr>
            <w:tcW w:w="1318" w:type="dxa"/>
          </w:tcPr>
          <w:p w:rsidR="00D40523" w:rsidRPr="006A4BBC" w:rsidRDefault="00D40523" w:rsidP="00350133">
            <w:pPr>
              <w:bidi w:val="0"/>
              <w:jc w:val="center"/>
            </w:pPr>
            <w:r w:rsidRPr="006A4BBC">
              <w:t>2016</w:t>
            </w:r>
          </w:p>
        </w:tc>
        <w:tc>
          <w:tcPr>
            <w:tcW w:w="2655" w:type="dxa"/>
          </w:tcPr>
          <w:p w:rsidR="00D40523" w:rsidRPr="00350133" w:rsidRDefault="00D40523" w:rsidP="00350133">
            <w:pPr>
              <w:bidi w:val="0"/>
              <w:jc w:val="both"/>
            </w:pPr>
            <w:r w:rsidRPr="00350133">
              <w:t>The degree of practicing realistic evaluation strategies for middle school teachers in Dammam Governorate</w:t>
            </w:r>
          </w:p>
        </w:tc>
        <w:tc>
          <w:tcPr>
            <w:tcW w:w="553" w:type="dxa"/>
          </w:tcPr>
          <w:p w:rsidR="00D40523" w:rsidRDefault="00D40523" w:rsidP="00D40523">
            <w:r>
              <w:t>18</w:t>
            </w:r>
          </w:p>
        </w:tc>
      </w:tr>
      <w:tr w:rsidR="00D40523" w:rsidTr="00FC3689">
        <w:tc>
          <w:tcPr>
            <w:tcW w:w="978" w:type="dxa"/>
          </w:tcPr>
          <w:p w:rsidR="00D40523" w:rsidRDefault="00D40523" w:rsidP="00D40523">
            <w:pPr>
              <w:rPr>
                <w:rtl/>
              </w:rPr>
            </w:pPr>
            <w:r>
              <w:rPr>
                <w:rFonts w:hint="cs"/>
                <w:rtl/>
              </w:rPr>
              <w:t>-</w:t>
            </w:r>
          </w:p>
        </w:tc>
        <w:tc>
          <w:tcPr>
            <w:tcW w:w="1286" w:type="dxa"/>
          </w:tcPr>
          <w:p w:rsidR="00D40523" w:rsidRDefault="00D40523" w:rsidP="00D40523">
            <w:pPr>
              <w:rPr>
                <w:rtl/>
              </w:rPr>
            </w:pPr>
            <w:r w:rsidRPr="0000424C">
              <w:t>Issue March 15, 2017</w:t>
            </w:r>
          </w:p>
        </w:tc>
        <w:tc>
          <w:tcPr>
            <w:tcW w:w="2268" w:type="dxa"/>
          </w:tcPr>
          <w:p w:rsidR="00D40523" w:rsidRDefault="00D40523" w:rsidP="00D40523">
            <w:r w:rsidRPr="00DF654C">
              <w:t>Journal of Psychological and Educational Studies, University of Blida 2, Ali Lounisi, Algeria</w:t>
            </w:r>
          </w:p>
        </w:tc>
        <w:tc>
          <w:tcPr>
            <w:tcW w:w="1318" w:type="dxa"/>
          </w:tcPr>
          <w:p w:rsidR="00D40523" w:rsidRPr="006A4BBC" w:rsidRDefault="00D40523" w:rsidP="00890C2D">
            <w:pPr>
              <w:bidi w:val="0"/>
              <w:jc w:val="center"/>
            </w:pPr>
            <w:r w:rsidRPr="006A4BBC">
              <w:t>2017</w:t>
            </w:r>
          </w:p>
        </w:tc>
        <w:tc>
          <w:tcPr>
            <w:tcW w:w="2655" w:type="dxa"/>
          </w:tcPr>
          <w:p w:rsidR="00D40523" w:rsidRPr="00350133" w:rsidRDefault="00D40523" w:rsidP="00350133">
            <w:pPr>
              <w:bidi w:val="0"/>
              <w:jc w:val="both"/>
            </w:pPr>
            <w:r w:rsidRPr="00350133">
              <w:t>The degree of use of electronic management and its importance in the administrative work of school principals and principals in Sharurah Governorate from their point of view</w:t>
            </w:r>
          </w:p>
        </w:tc>
        <w:tc>
          <w:tcPr>
            <w:tcW w:w="553" w:type="dxa"/>
          </w:tcPr>
          <w:p w:rsidR="00D40523" w:rsidRDefault="00D40523" w:rsidP="00D40523">
            <w:r>
              <w:t>19</w:t>
            </w:r>
          </w:p>
        </w:tc>
      </w:tr>
      <w:tr w:rsidR="00D40523" w:rsidTr="00FC3689">
        <w:tc>
          <w:tcPr>
            <w:tcW w:w="97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ascii="Sakkal Majalla" w:eastAsia="Calibri" w:hAnsi="Sakkal Majalla" w:cs="Sakkal Majalla"/>
                <w:b/>
                <w:bCs/>
                <w:color w:val="000000"/>
                <w:sz w:val="28"/>
                <w:szCs w:val="28"/>
                <w:rtl/>
              </w:rPr>
            </w:pPr>
            <w:r>
              <w:rPr>
                <w:rFonts w:ascii="Sakkal Majalla" w:hAnsi="Sakkal Majalla" w:cs="Sakkal Majalla"/>
                <w:b/>
                <w:bCs/>
                <w:sz w:val="28"/>
                <w:szCs w:val="28"/>
                <w:lang w:bidi="ar-JO"/>
              </w:rPr>
              <w:t>Vol.7</w:t>
            </w:r>
            <w:r w:rsidRPr="005A4ED4">
              <w:rPr>
                <w:rFonts w:ascii="Sakkal Majalla" w:hAnsi="Sakkal Majalla" w:cs="Sakkal Majalla"/>
                <w:b/>
                <w:bCs/>
                <w:sz w:val="28"/>
                <w:szCs w:val="28"/>
                <w:rtl/>
                <w:lang w:bidi="ar-JO"/>
              </w:rPr>
              <w:t xml:space="preserve">- </w:t>
            </w:r>
            <w:r>
              <w:rPr>
                <w:rFonts w:ascii="Sakkal Majalla" w:hAnsi="Sakkal Majalla" w:cs="Sakkal Majalla"/>
                <w:b/>
                <w:bCs/>
                <w:sz w:val="28"/>
                <w:szCs w:val="28"/>
                <w:lang w:bidi="ar-JO"/>
              </w:rPr>
              <w:lastRenderedPageBreak/>
              <w:t>2017</w:t>
            </w:r>
            <w:r w:rsidRPr="005A4ED4">
              <w:rPr>
                <w:rFonts w:ascii="Sakkal Majalla" w:hAnsi="Sakkal Majalla" w:cs="Sakkal Majalla"/>
                <w:b/>
                <w:bCs/>
                <w:sz w:val="28"/>
                <w:szCs w:val="28"/>
              </w:rPr>
              <w:t xml:space="preserve"> </w:t>
            </w:r>
          </w:p>
        </w:tc>
        <w:tc>
          <w:tcPr>
            <w:tcW w:w="1286"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jc w:val="center"/>
              <w:rPr>
                <w:rFonts w:ascii="Sakkal Majalla" w:eastAsia="Calibri" w:hAnsi="Sakkal Majalla" w:cs="Sakkal Majalla"/>
                <w:b/>
                <w:bCs/>
                <w:color w:val="000000"/>
                <w:sz w:val="28"/>
                <w:szCs w:val="28"/>
                <w:rtl/>
              </w:rPr>
            </w:pPr>
            <w:r w:rsidRPr="005A4ED4">
              <w:rPr>
                <w:rFonts w:ascii="Sakkal Majalla" w:hAnsi="Sakkal Majalla" w:cs="Sakkal Majalla"/>
                <w:b/>
                <w:bCs/>
                <w:sz w:val="28"/>
                <w:szCs w:val="28"/>
              </w:rPr>
              <w:lastRenderedPageBreak/>
              <w:t xml:space="preserve">Issue No. </w:t>
            </w:r>
            <w:r w:rsidRPr="005A4ED4">
              <w:rPr>
                <w:rFonts w:ascii="Sakkal Majalla" w:hAnsi="Sakkal Majalla" w:cs="Sakkal Majalla"/>
                <w:b/>
                <w:bCs/>
                <w:sz w:val="28"/>
                <w:szCs w:val="28"/>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D40523" w:rsidRPr="005A4ED4" w:rsidRDefault="00D40523" w:rsidP="00D40523">
            <w:pPr>
              <w:autoSpaceDE w:val="0"/>
              <w:autoSpaceDN w:val="0"/>
              <w:adjustRightInd w:val="0"/>
              <w:jc w:val="center"/>
              <w:rPr>
                <w:rFonts w:ascii="Sakkal Majalla" w:eastAsia="Calibri" w:hAnsi="Sakkal Majalla" w:cs="Sakkal Majalla"/>
                <w:b/>
                <w:bCs/>
                <w:color w:val="000000"/>
                <w:sz w:val="28"/>
                <w:szCs w:val="28"/>
                <w:rtl/>
              </w:rPr>
            </w:pPr>
            <w:r w:rsidRPr="005A4ED4">
              <w:rPr>
                <w:rFonts w:ascii="Sakkal Majalla" w:hAnsi="Sakkal Majalla" w:cs="Sakkal Majalla"/>
                <w:b/>
                <w:bCs/>
                <w:sz w:val="28"/>
                <w:szCs w:val="28"/>
              </w:rPr>
              <w:lastRenderedPageBreak/>
              <w:t xml:space="preserve">Journal of Islamic and </w:t>
            </w:r>
            <w:r w:rsidRPr="005A4ED4">
              <w:rPr>
                <w:rFonts w:ascii="Sakkal Majalla" w:hAnsi="Sakkal Majalla" w:cs="Sakkal Majalla"/>
                <w:b/>
                <w:bCs/>
                <w:sz w:val="28"/>
                <w:szCs w:val="28"/>
              </w:rPr>
              <w:lastRenderedPageBreak/>
              <w:t>Human Advanced -Public Library of Malaysia)</w:t>
            </w:r>
          </w:p>
        </w:tc>
        <w:tc>
          <w:tcPr>
            <w:tcW w:w="1318" w:type="dxa"/>
          </w:tcPr>
          <w:p w:rsidR="00D40523" w:rsidRPr="006A4BBC" w:rsidRDefault="00D40523" w:rsidP="00890C2D">
            <w:pPr>
              <w:bidi w:val="0"/>
              <w:jc w:val="center"/>
            </w:pPr>
            <w:r w:rsidRPr="006A4BBC">
              <w:lastRenderedPageBreak/>
              <w:t>2017</w:t>
            </w:r>
          </w:p>
        </w:tc>
        <w:tc>
          <w:tcPr>
            <w:tcW w:w="2655" w:type="dxa"/>
          </w:tcPr>
          <w:p w:rsidR="00D40523" w:rsidRPr="00350133" w:rsidRDefault="00D40523" w:rsidP="00350133">
            <w:pPr>
              <w:bidi w:val="0"/>
              <w:jc w:val="both"/>
            </w:pPr>
            <w:r w:rsidRPr="00350133">
              <w:t xml:space="preserve">Sources of crises facing </w:t>
            </w:r>
            <w:r w:rsidRPr="00350133">
              <w:lastRenderedPageBreak/>
              <w:t>school leaders and methods of dealing with them from the viewpoint of school leaders in Sharurah Governorate</w:t>
            </w:r>
          </w:p>
        </w:tc>
        <w:tc>
          <w:tcPr>
            <w:tcW w:w="553" w:type="dxa"/>
          </w:tcPr>
          <w:p w:rsidR="00D40523" w:rsidRDefault="00D40523" w:rsidP="00D40523">
            <w:r>
              <w:lastRenderedPageBreak/>
              <w:t>20</w:t>
            </w:r>
          </w:p>
        </w:tc>
      </w:tr>
      <w:tr w:rsidR="00D40523" w:rsidTr="00FC3689">
        <w:tc>
          <w:tcPr>
            <w:tcW w:w="978" w:type="dxa"/>
            <w:tcBorders>
              <w:top w:val="single" w:sz="4" w:space="0" w:color="auto"/>
              <w:left w:val="single" w:sz="4" w:space="0" w:color="auto"/>
              <w:bottom w:val="single" w:sz="4" w:space="0" w:color="auto"/>
              <w:right w:val="single" w:sz="4" w:space="0" w:color="auto"/>
            </w:tcBorders>
          </w:tcPr>
          <w:p w:rsidR="00D40523" w:rsidRDefault="00D40523" w:rsidP="00D40523">
            <w:pPr>
              <w:jc w:val="center"/>
            </w:pPr>
            <w:r>
              <w:lastRenderedPageBreak/>
              <w:t>Vol.6(8)</w:t>
            </w:r>
          </w:p>
          <w:p w:rsidR="00D40523" w:rsidRDefault="00D40523" w:rsidP="00D40523">
            <w:pPr>
              <w:jc w:val="center"/>
            </w:pPr>
            <w:r>
              <w:t>p.61-71</w:t>
            </w:r>
          </w:p>
        </w:tc>
        <w:tc>
          <w:tcPr>
            <w:tcW w:w="1286" w:type="dxa"/>
            <w:tcBorders>
              <w:top w:val="single" w:sz="4" w:space="0" w:color="auto"/>
              <w:left w:val="single" w:sz="4" w:space="0" w:color="auto"/>
              <w:bottom w:val="single" w:sz="4" w:space="0" w:color="auto"/>
              <w:right w:val="single" w:sz="4" w:space="0" w:color="auto"/>
            </w:tcBorders>
          </w:tcPr>
          <w:p w:rsidR="00D40523" w:rsidRDefault="00D40523" w:rsidP="00D40523">
            <w:pPr>
              <w:jc w:val="center"/>
            </w:pPr>
            <w:r>
              <w:t>April. 2018</w:t>
            </w:r>
          </w:p>
        </w:tc>
        <w:tc>
          <w:tcPr>
            <w:tcW w:w="2268" w:type="dxa"/>
            <w:tcBorders>
              <w:top w:val="single" w:sz="4" w:space="0" w:color="auto"/>
              <w:left w:val="single" w:sz="4" w:space="0" w:color="auto"/>
              <w:bottom w:val="single" w:sz="4" w:space="0" w:color="auto"/>
              <w:right w:val="single" w:sz="4" w:space="0" w:color="auto"/>
            </w:tcBorders>
          </w:tcPr>
          <w:p w:rsidR="00D40523" w:rsidRPr="005C211F" w:rsidRDefault="00D40523" w:rsidP="00D40523">
            <w:pPr>
              <w:autoSpaceDE w:val="0"/>
              <w:autoSpaceDN w:val="0"/>
              <w:adjustRightInd w:val="0"/>
              <w:jc w:val="center"/>
              <w:rPr>
                <w:rFonts w:ascii="TimesNewRoman" w:eastAsia="Calibri" w:hAnsi="TimesNewRoman" w:cs="TimesNewRoman"/>
                <w:color w:val="000000"/>
                <w:rtl/>
              </w:rPr>
            </w:pPr>
            <w:r w:rsidRPr="005C211F">
              <w:rPr>
                <w:rFonts w:ascii="TimesNewRoman" w:eastAsia="Calibri" w:hAnsi="TimesNewRoman" w:cs="TimesNewRoman"/>
                <w:color w:val="000000"/>
              </w:rPr>
              <w:t>MERIT Research Journal of Education and Revie/ Negeria</w:t>
            </w:r>
          </w:p>
        </w:tc>
        <w:tc>
          <w:tcPr>
            <w:tcW w:w="1318" w:type="dxa"/>
            <w:tcBorders>
              <w:top w:val="single" w:sz="4" w:space="0" w:color="auto"/>
              <w:left w:val="single" w:sz="4" w:space="0" w:color="auto"/>
              <w:bottom w:val="single" w:sz="4" w:space="0" w:color="auto"/>
              <w:right w:val="single" w:sz="4" w:space="0" w:color="auto"/>
            </w:tcBorders>
          </w:tcPr>
          <w:p w:rsidR="00D40523" w:rsidRPr="006A4BBC" w:rsidRDefault="00D40523" w:rsidP="00890C2D">
            <w:pPr>
              <w:bidi w:val="0"/>
              <w:jc w:val="center"/>
            </w:pPr>
            <w:r w:rsidRPr="006A4BBC">
              <w:t>2018</w:t>
            </w:r>
          </w:p>
        </w:tc>
        <w:tc>
          <w:tcPr>
            <w:tcW w:w="2655" w:type="dxa"/>
            <w:tcBorders>
              <w:top w:val="single" w:sz="4" w:space="0" w:color="auto"/>
              <w:left w:val="single" w:sz="4" w:space="0" w:color="auto"/>
              <w:bottom w:val="single" w:sz="4" w:space="0" w:color="auto"/>
              <w:right w:val="single" w:sz="4" w:space="0" w:color="auto"/>
            </w:tcBorders>
          </w:tcPr>
          <w:p w:rsidR="00D40523" w:rsidRDefault="00D40523" w:rsidP="00D40523">
            <w:pPr>
              <w:jc w:val="both"/>
            </w:pPr>
            <w:r>
              <w:t>Problems of Administrations of Public schools in Sharurah  province (KSA) and Requirements for Solution</w:t>
            </w:r>
          </w:p>
        </w:tc>
        <w:tc>
          <w:tcPr>
            <w:tcW w:w="553" w:type="dxa"/>
          </w:tcPr>
          <w:p w:rsidR="00D40523" w:rsidRDefault="00D40523" w:rsidP="00D40523">
            <w:pPr>
              <w:rPr>
                <w:rtl/>
              </w:rPr>
            </w:pPr>
            <w:r>
              <w:t>21</w:t>
            </w:r>
          </w:p>
        </w:tc>
      </w:tr>
      <w:tr w:rsidR="00890C2D" w:rsidTr="00FC3689">
        <w:tc>
          <w:tcPr>
            <w:tcW w:w="978" w:type="dxa"/>
          </w:tcPr>
          <w:p w:rsidR="00890C2D" w:rsidRDefault="00890C2D" w:rsidP="00890C2D">
            <w:r w:rsidRPr="00265D0D">
              <w:t>The second volume. 2018</w:t>
            </w:r>
          </w:p>
        </w:tc>
        <w:tc>
          <w:tcPr>
            <w:tcW w:w="1286" w:type="dxa"/>
          </w:tcPr>
          <w:p w:rsidR="00890C2D" w:rsidRDefault="00890C2D" w:rsidP="00890C2D">
            <w:r w:rsidRPr="00D40C28">
              <w:t>2018 m</w:t>
            </w:r>
          </w:p>
        </w:tc>
        <w:tc>
          <w:tcPr>
            <w:tcW w:w="2268" w:type="dxa"/>
          </w:tcPr>
          <w:p w:rsidR="00890C2D" w:rsidRDefault="00890C2D" w:rsidP="00890C2D">
            <w:pPr>
              <w:bidi w:val="0"/>
            </w:pPr>
            <w:r w:rsidRPr="000774AC">
              <w:t>Published in the journal of the Fourth Scientific Conference of Management Studies and Research - King Abdulaziz University - Jeddah 17-19 April 2018</w:t>
            </w:r>
          </w:p>
        </w:tc>
        <w:tc>
          <w:tcPr>
            <w:tcW w:w="1318" w:type="dxa"/>
          </w:tcPr>
          <w:p w:rsidR="00890C2D" w:rsidRDefault="00890C2D" w:rsidP="00890C2D">
            <w:pPr>
              <w:jc w:val="center"/>
            </w:pPr>
            <w:r w:rsidRPr="006A4BBC">
              <w:t>2018</w:t>
            </w:r>
          </w:p>
        </w:tc>
        <w:tc>
          <w:tcPr>
            <w:tcW w:w="2655" w:type="dxa"/>
          </w:tcPr>
          <w:p w:rsidR="00890C2D" w:rsidRDefault="00890C2D" w:rsidP="00890C2D">
            <w:pPr>
              <w:jc w:val="right"/>
            </w:pPr>
            <w:r w:rsidRPr="00FD4D73">
              <w:t>The degree of roaming academic leadership practice and its impact on the professional development of faculty members at the University of Najran - Sharurah branch</w:t>
            </w:r>
          </w:p>
        </w:tc>
        <w:tc>
          <w:tcPr>
            <w:tcW w:w="553" w:type="dxa"/>
          </w:tcPr>
          <w:p w:rsidR="00890C2D" w:rsidRDefault="00890C2D" w:rsidP="00890C2D">
            <w:r>
              <w:t>22</w:t>
            </w:r>
          </w:p>
        </w:tc>
      </w:tr>
      <w:tr w:rsidR="00D40523" w:rsidTr="00FC3689">
        <w:tc>
          <w:tcPr>
            <w:tcW w:w="978" w:type="dxa"/>
          </w:tcPr>
          <w:p w:rsidR="00D40523" w:rsidRPr="00265D0D" w:rsidRDefault="00D40523" w:rsidP="00D40523">
            <w:pPr>
              <w:bidi w:val="0"/>
            </w:pPr>
            <w:r w:rsidRPr="00265D0D">
              <w:t>Permitted for publication in the thirty-fifth volume - the fifth issue</w:t>
            </w:r>
          </w:p>
        </w:tc>
        <w:tc>
          <w:tcPr>
            <w:tcW w:w="1286" w:type="dxa"/>
          </w:tcPr>
          <w:p w:rsidR="00D40523" w:rsidRPr="00D40C28" w:rsidRDefault="00D40523" w:rsidP="00D40523">
            <w:pPr>
              <w:bidi w:val="0"/>
            </w:pPr>
            <w:r w:rsidRPr="00D40C28">
              <w:t>May 2019</w:t>
            </w:r>
          </w:p>
        </w:tc>
        <w:tc>
          <w:tcPr>
            <w:tcW w:w="2268" w:type="dxa"/>
          </w:tcPr>
          <w:p w:rsidR="00D40523" w:rsidRPr="000774AC" w:rsidRDefault="00D40523" w:rsidP="00D40523">
            <w:pPr>
              <w:bidi w:val="0"/>
            </w:pPr>
            <w:r w:rsidRPr="000774AC">
              <w:t>Acceptance for publication in the scientific journal of the Faculty of Education / Assiut University</w:t>
            </w:r>
          </w:p>
        </w:tc>
        <w:tc>
          <w:tcPr>
            <w:tcW w:w="1318" w:type="dxa"/>
          </w:tcPr>
          <w:p w:rsidR="00D40523" w:rsidRPr="006A4BBC" w:rsidRDefault="00D40523" w:rsidP="00890C2D">
            <w:pPr>
              <w:bidi w:val="0"/>
              <w:jc w:val="center"/>
            </w:pPr>
            <w:r w:rsidRPr="006A4BBC">
              <w:t>2019</w:t>
            </w:r>
          </w:p>
        </w:tc>
        <w:tc>
          <w:tcPr>
            <w:tcW w:w="2655" w:type="dxa"/>
          </w:tcPr>
          <w:p w:rsidR="00D40523" w:rsidRPr="00FD4D73" w:rsidRDefault="00D40523" w:rsidP="00D40523">
            <w:pPr>
              <w:bidi w:val="0"/>
            </w:pPr>
            <w:r w:rsidRPr="00FD4D73">
              <w:t>The degree of academic leadership practice at the University of Najran for servant leadership from the viewpoint of faculty members</w:t>
            </w:r>
          </w:p>
        </w:tc>
        <w:tc>
          <w:tcPr>
            <w:tcW w:w="553" w:type="dxa"/>
          </w:tcPr>
          <w:p w:rsidR="00D40523" w:rsidRDefault="00890C2D" w:rsidP="00D40523">
            <w:r>
              <w:t>23</w:t>
            </w:r>
          </w:p>
        </w:tc>
      </w:tr>
      <w:tr w:rsidR="00D40523" w:rsidTr="00FC3689">
        <w:tc>
          <w:tcPr>
            <w:tcW w:w="978" w:type="dxa"/>
          </w:tcPr>
          <w:p w:rsidR="00D40523" w:rsidRPr="00265D0D" w:rsidRDefault="00D40523" w:rsidP="00D40523">
            <w:pPr>
              <w:bidi w:val="0"/>
            </w:pPr>
            <w:r w:rsidRPr="00265D0D">
              <w:t>Approved for publication in the eleventh issue - third volume</w:t>
            </w:r>
          </w:p>
        </w:tc>
        <w:tc>
          <w:tcPr>
            <w:tcW w:w="1286" w:type="dxa"/>
          </w:tcPr>
          <w:p w:rsidR="00D40523" w:rsidRPr="00D40C28" w:rsidRDefault="00D40523" w:rsidP="00D40523">
            <w:pPr>
              <w:bidi w:val="0"/>
            </w:pPr>
            <w:r w:rsidRPr="00D40C28">
              <w:t>June 30, 2019</w:t>
            </w:r>
          </w:p>
        </w:tc>
        <w:tc>
          <w:tcPr>
            <w:tcW w:w="2268" w:type="dxa"/>
          </w:tcPr>
          <w:p w:rsidR="00D40523" w:rsidRPr="000774AC" w:rsidRDefault="00D40523" w:rsidP="00D40523">
            <w:pPr>
              <w:bidi w:val="0"/>
            </w:pPr>
            <w:r w:rsidRPr="000774AC">
              <w:t>Acceptance for publication in the Arab Journal of Science and the publication of research (Journal of Educational and Psychological Sciences). Gaza.</w:t>
            </w:r>
          </w:p>
        </w:tc>
        <w:tc>
          <w:tcPr>
            <w:tcW w:w="1318" w:type="dxa"/>
          </w:tcPr>
          <w:p w:rsidR="00D40523" w:rsidRPr="006A4BBC" w:rsidRDefault="00D40523" w:rsidP="00890C2D">
            <w:pPr>
              <w:bidi w:val="0"/>
              <w:jc w:val="center"/>
            </w:pPr>
            <w:r w:rsidRPr="006A4BBC">
              <w:t>2019</w:t>
            </w:r>
          </w:p>
        </w:tc>
        <w:tc>
          <w:tcPr>
            <w:tcW w:w="2655" w:type="dxa"/>
          </w:tcPr>
          <w:p w:rsidR="00D40523" w:rsidRPr="00FD4D73" w:rsidRDefault="00D40523" w:rsidP="00D40523">
            <w:pPr>
              <w:bidi w:val="0"/>
            </w:pPr>
            <w:r w:rsidRPr="00FD4D73">
              <w:t>The reality of educational accountability and its mechanisms among school leaders in public education schools in Sharurah / Najran Governorate</w:t>
            </w:r>
          </w:p>
        </w:tc>
        <w:tc>
          <w:tcPr>
            <w:tcW w:w="553" w:type="dxa"/>
          </w:tcPr>
          <w:p w:rsidR="00D40523" w:rsidRDefault="00890C2D" w:rsidP="00D40523">
            <w:r>
              <w:t>24</w:t>
            </w:r>
          </w:p>
        </w:tc>
      </w:tr>
      <w:tr w:rsidR="00890C2D" w:rsidTr="00FC3689">
        <w:tc>
          <w:tcPr>
            <w:tcW w:w="978" w:type="dxa"/>
          </w:tcPr>
          <w:p w:rsidR="00890C2D" w:rsidRDefault="00F83AE8" w:rsidP="00F83AE8">
            <w:pPr>
              <w:bidi w:val="0"/>
            </w:pPr>
            <w:r>
              <w:t>M</w:t>
            </w:r>
            <w:r w:rsidRPr="00F83AE8">
              <w:t>arch 2020 Vol. 31 No. (1)</w:t>
            </w:r>
          </w:p>
          <w:p w:rsidR="000A3C8B" w:rsidRPr="00265D0D" w:rsidRDefault="000A3C8B" w:rsidP="000A3C8B">
            <w:pPr>
              <w:bidi w:val="0"/>
            </w:pPr>
          </w:p>
        </w:tc>
        <w:tc>
          <w:tcPr>
            <w:tcW w:w="1286" w:type="dxa"/>
          </w:tcPr>
          <w:p w:rsidR="00890C2D" w:rsidRPr="00D40C28" w:rsidRDefault="00890C2D" w:rsidP="00890C2D">
            <w:pPr>
              <w:bidi w:val="0"/>
            </w:pPr>
            <w:r w:rsidRPr="00890C2D">
              <w:rPr>
                <w:rFonts w:cs="Arial"/>
                <w:rtl/>
              </w:rPr>
              <w:t xml:space="preserve">                     </w:t>
            </w:r>
            <w:r>
              <w:t>M</w:t>
            </w:r>
            <w:r w:rsidRPr="00890C2D">
              <w:t>arch 2020 Vol. 31 No</w:t>
            </w:r>
            <w:r w:rsidRPr="00890C2D">
              <w:rPr>
                <w:rFonts w:cs="Arial"/>
                <w:rtl/>
              </w:rPr>
              <w:t>. (1)</w:t>
            </w:r>
          </w:p>
        </w:tc>
        <w:tc>
          <w:tcPr>
            <w:tcW w:w="2268" w:type="dxa"/>
          </w:tcPr>
          <w:p w:rsidR="00890C2D" w:rsidRPr="000774AC" w:rsidRDefault="00890C2D" w:rsidP="00890C2D">
            <w:pPr>
              <w:bidi w:val="0"/>
            </w:pPr>
            <w:r w:rsidRPr="00890C2D">
              <w:t>Journal of College of Education for Women</w:t>
            </w:r>
            <w:r>
              <w:t>- Bagdad University</w:t>
            </w:r>
            <w:r w:rsidRPr="00890C2D">
              <w:t xml:space="preserve">                                                                             P- ISSN: 1680-8738          E- ISSN: 2663-547X</w:t>
            </w:r>
          </w:p>
        </w:tc>
        <w:tc>
          <w:tcPr>
            <w:tcW w:w="1318" w:type="dxa"/>
          </w:tcPr>
          <w:p w:rsidR="00890C2D" w:rsidRPr="006A4BBC" w:rsidRDefault="00890C2D" w:rsidP="00890C2D">
            <w:pPr>
              <w:jc w:val="center"/>
            </w:pPr>
            <w:r>
              <w:t>2020</w:t>
            </w:r>
          </w:p>
        </w:tc>
        <w:tc>
          <w:tcPr>
            <w:tcW w:w="2655" w:type="dxa"/>
          </w:tcPr>
          <w:p w:rsidR="00890C2D" w:rsidRPr="00FD4D73" w:rsidRDefault="00890C2D" w:rsidP="00D40523">
            <w:pPr>
              <w:jc w:val="right"/>
            </w:pPr>
            <w:r w:rsidRPr="00890C2D">
              <w:t>The Degree of Using Computers in Administrative Jobs and the Obstacles of   Usage in Public Education Schools in Sharoorah Governorate</w:t>
            </w:r>
          </w:p>
        </w:tc>
        <w:tc>
          <w:tcPr>
            <w:tcW w:w="553" w:type="dxa"/>
          </w:tcPr>
          <w:p w:rsidR="00890C2D" w:rsidRDefault="00890C2D" w:rsidP="00D40523">
            <w:r>
              <w:t>25</w:t>
            </w:r>
          </w:p>
        </w:tc>
      </w:tr>
      <w:tr w:rsidR="000A3C8B" w:rsidTr="00FC3689">
        <w:tc>
          <w:tcPr>
            <w:tcW w:w="978" w:type="dxa"/>
          </w:tcPr>
          <w:p w:rsidR="000A3C8B" w:rsidRDefault="00FC3689" w:rsidP="00F83AE8">
            <w:pPr>
              <w:bidi w:val="0"/>
            </w:pPr>
            <w:r>
              <w:t>16-10-2020</w:t>
            </w:r>
          </w:p>
        </w:tc>
        <w:tc>
          <w:tcPr>
            <w:tcW w:w="1286" w:type="dxa"/>
          </w:tcPr>
          <w:p w:rsidR="000A3C8B" w:rsidRPr="00890C2D" w:rsidRDefault="00FC3689" w:rsidP="00890C2D">
            <w:pPr>
              <w:bidi w:val="0"/>
              <w:rPr>
                <w:rFonts w:cs="Arial"/>
                <w:rtl/>
              </w:rPr>
            </w:pPr>
            <w:r>
              <w:rPr>
                <w:rFonts w:cs="Arial"/>
              </w:rPr>
              <w:t>Acceptance for publication</w:t>
            </w:r>
          </w:p>
        </w:tc>
        <w:tc>
          <w:tcPr>
            <w:tcW w:w="2268" w:type="dxa"/>
          </w:tcPr>
          <w:p w:rsidR="000A3C8B" w:rsidRPr="00890C2D" w:rsidRDefault="000A3C8B" w:rsidP="00890C2D">
            <w:pPr>
              <w:bidi w:val="0"/>
            </w:pPr>
            <w:r>
              <w:t xml:space="preserve">Journal </w:t>
            </w:r>
            <w:r w:rsidR="00FC3689">
              <w:t>of King Abdullaziz University  for Arts and Humanities sciences</w:t>
            </w:r>
          </w:p>
        </w:tc>
        <w:tc>
          <w:tcPr>
            <w:tcW w:w="1318" w:type="dxa"/>
          </w:tcPr>
          <w:p w:rsidR="000A3C8B" w:rsidRPr="000A3C8B" w:rsidRDefault="000A3C8B" w:rsidP="00890C2D">
            <w:pPr>
              <w:jc w:val="center"/>
              <w:rPr>
                <w:lang w:bidi="ar-JO"/>
              </w:rPr>
            </w:pPr>
            <w:r>
              <w:rPr>
                <w:lang w:bidi="ar-JO"/>
              </w:rPr>
              <w:t>2020</w:t>
            </w:r>
          </w:p>
        </w:tc>
        <w:tc>
          <w:tcPr>
            <w:tcW w:w="2655" w:type="dxa"/>
          </w:tcPr>
          <w:p w:rsidR="000A3C8B" w:rsidRPr="000A3C8B" w:rsidRDefault="000A3C8B" w:rsidP="000A3C8B">
            <w:pPr>
              <w:jc w:val="center"/>
              <w:rPr>
                <w:rFonts w:cs="Arial"/>
                <w:sz w:val="24"/>
                <w:szCs w:val="24"/>
                <w:rtl/>
              </w:rPr>
            </w:pPr>
            <w:r w:rsidRPr="000A3C8B">
              <w:rPr>
                <w:rFonts w:ascii="Calibri Light" w:hAnsi="Calibri Light" w:cs="Traditional Arabic"/>
                <w:sz w:val="24"/>
                <w:szCs w:val="24"/>
              </w:rPr>
              <w:t>The status of Electronic Administration in Public Education Schools in Sharurah</w:t>
            </w:r>
            <w:r w:rsidRPr="000A3C8B">
              <w:rPr>
                <w:rFonts w:ascii="Simplified Arabic" w:eastAsia="Calibri" w:hAnsi="Simplified Arabic" w:cs="Simplified Arabic"/>
                <w:sz w:val="24"/>
                <w:szCs w:val="24"/>
              </w:rPr>
              <w:t xml:space="preserve"> </w:t>
            </w:r>
            <w:r w:rsidRPr="000A3C8B">
              <w:rPr>
                <w:rFonts w:ascii="Calibri Light" w:eastAsia="Calibri" w:hAnsi="Calibri Light" w:cs="Calibri Light"/>
                <w:sz w:val="24"/>
                <w:szCs w:val="24"/>
              </w:rPr>
              <w:t>Governorate</w:t>
            </w:r>
            <w:r w:rsidRPr="000A3C8B">
              <w:rPr>
                <w:rFonts w:ascii="Calibri Light" w:hAnsi="Calibri Light" w:cs="Calibri Light"/>
                <w:sz w:val="24"/>
                <w:szCs w:val="24"/>
              </w:rPr>
              <w:t xml:space="preserve"> </w:t>
            </w:r>
            <w:r w:rsidRPr="000A3C8B">
              <w:rPr>
                <w:rFonts w:ascii="Calibri Light" w:hAnsi="Calibri Light" w:cs="Traditional Arabic"/>
                <w:sz w:val="24"/>
                <w:szCs w:val="24"/>
              </w:rPr>
              <w:t>in light of the Digital Transformation</w:t>
            </w:r>
          </w:p>
          <w:p w:rsidR="000A3C8B" w:rsidRPr="00890C2D" w:rsidRDefault="000A3C8B" w:rsidP="00D40523">
            <w:pPr>
              <w:jc w:val="right"/>
            </w:pPr>
          </w:p>
        </w:tc>
        <w:tc>
          <w:tcPr>
            <w:tcW w:w="553" w:type="dxa"/>
          </w:tcPr>
          <w:p w:rsidR="000A3C8B" w:rsidRPr="000A3C8B" w:rsidRDefault="000A3C8B" w:rsidP="00D40523">
            <w:pPr>
              <w:rPr>
                <w:lang w:bidi="ar-JO"/>
              </w:rPr>
            </w:pPr>
            <w:r>
              <w:rPr>
                <w:lang w:bidi="ar-JO"/>
              </w:rPr>
              <w:t>26</w:t>
            </w:r>
          </w:p>
        </w:tc>
      </w:tr>
    </w:tbl>
    <w:p w:rsidR="00315346" w:rsidRDefault="00315346" w:rsidP="00EF15FA">
      <w:pPr>
        <w:rPr>
          <w:rtl/>
          <w:lang w:bidi="ar-JO"/>
        </w:rPr>
      </w:pPr>
    </w:p>
    <w:p w:rsidR="00FC3689" w:rsidRDefault="00FC3689" w:rsidP="00EF15FA">
      <w:pPr>
        <w:rPr>
          <w:rtl/>
          <w:lang w:bidi="ar-JO"/>
        </w:rPr>
      </w:pPr>
    </w:p>
    <w:p w:rsidR="00FC3689" w:rsidRDefault="00FC3689" w:rsidP="00EF15FA">
      <w:pPr>
        <w:rPr>
          <w:rtl/>
          <w:lang w:bidi="ar-JO"/>
        </w:rPr>
      </w:pPr>
    </w:p>
    <w:p w:rsidR="00315346" w:rsidRPr="001332A4" w:rsidRDefault="00315346" w:rsidP="00315346">
      <w:pPr>
        <w:jc w:val="center"/>
        <w:rPr>
          <w:b/>
          <w:bCs/>
          <w:sz w:val="28"/>
          <w:szCs w:val="28"/>
          <w:u w:val="single"/>
          <w:rtl/>
        </w:rPr>
      </w:pPr>
      <w:r w:rsidRPr="001332A4">
        <w:rPr>
          <w:b/>
          <w:bCs/>
          <w:sz w:val="28"/>
          <w:szCs w:val="28"/>
          <w:u w:val="single"/>
        </w:rPr>
        <w:t>Administrative activities and work carried out</w:t>
      </w:r>
    </w:p>
    <w:tbl>
      <w:tblPr>
        <w:tblStyle w:val="TableGrid"/>
        <w:bidiVisual/>
        <w:tblW w:w="9245" w:type="dxa"/>
        <w:tblInd w:w="-473" w:type="dxa"/>
        <w:tblLook w:val="04A0" w:firstRow="1" w:lastRow="0" w:firstColumn="1" w:lastColumn="0" w:noHBand="0" w:noVBand="1"/>
      </w:tblPr>
      <w:tblGrid>
        <w:gridCol w:w="7330"/>
        <w:gridCol w:w="1915"/>
      </w:tblGrid>
      <w:tr w:rsidR="00551A87" w:rsidTr="00AD7636">
        <w:tc>
          <w:tcPr>
            <w:tcW w:w="7330" w:type="dxa"/>
            <w:shd w:val="clear" w:color="auto" w:fill="00B0F0"/>
          </w:tcPr>
          <w:p w:rsidR="00551A87" w:rsidRPr="00551A87" w:rsidRDefault="00551A87" w:rsidP="00551A87">
            <w:pPr>
              <w:bidi w:val="0"/>
              <w:jc w:val="center"/>
              <w:rPr>
                <w:rtl/>
              </w:rPr>
            </w:pPr>
            <w:r w:rsidRPr="00551A87">
              <w:t>Council, committee, or activity</w:t>
            </w:r>
          </w:p>
        </w:tc>
        <w:tc>
          <w:tcPr>
            <w:tcW w:w="1915" w:type="dxa"/>
            <w:shd w:val="clear" w:color="auto" w:fill="00B0F0"/>
          </w:tcPr>
          <w:p w:rsidR="00551A87" w:rsidRPr="00551A87" w:rsidRDefault="00551A87" w:rsidP="00551A87">
            <w:pPr>
              <w:bidi w:val="0"/>
              <w:jc w:val="center"/>
            </w:pPr>
            <w:r w:rsidRPr="00551A87">
              <w:t>Name of the participating member</w:t>
            </w:r>
          </w:p>
        </w:tc>
      </w:tr>
      <w:tr w:rsidR="00052BD8" w:rsidTr="00FB23DB">
        <w:tc>
          <w:tcPr>
            <w:tcW w:w="7330" w:type="dxa"/>
          </w:tcPr>
          <w:p w:rsidR="00052BD8" w:rsidRPr="00055D96" w:rsidRDefault="00052BD8" w:rsidP="00FB23DB">
            <w:pPr>
              <w:bidi w:val="0"/>
            </w:pPr>
            <w:r w:rsidRPr="00055D96">
              <w:t>Member of the College Council</w:t>
            </w:r>
          </w:p>
        </w:tc>
        <w:tc>
          <w:tcPr>
            <w:tcW w:w="1915" w:type="dxa"/>
            <w:vMerge w:val="restart"/>
          </w:tcPr>
          <w:p w:rsidR="00052BD8" w:rsidRDefault="00052BD8" w:rsidP="00551A87">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Default="00052BD8" w:rsidP="00052BD8">
            <w:pPr>
              <w:bidi w:val="0"/>
            </w:pPr>
          </w:p>
          <w:p w:rsidR="00052BD8" w:rsidRPr="00055D96" w:rsidRDefault="00052BD8" w:rsidP="00052BD8">
            <w:pPr>
              <w:bidi w:val="0"/>
            </w:pPr>
            <w:r>
              <w:t>Prof. Mohammed AL. Magableh</w:t>
            </w:r>
          </w:p>
        </w:tc>
      </w:tr>
      <w:tr w:rsidR="00052BD8" w:rsidTr="00FB23DB">
        <w:tc>
          <w:tcPr>
            <w:tcW w:w="7330" w:type="dxa"/>
          </w:tcPr>
          <w:p w:rsidR="00052BD8" w:rsidRPr="00055D96" w:rsidRDefault="00052BD8" w:rsidP="00FB23DB">
            <w:pPr>
              <w:bidi w:val="0"/>
            </w:pPr>
            <w:r w:rsidRPr="00055D96">
              <w:t>Member of the Strategic Planning Committee</w:t>
            </w:r>
          </w:p>
        </w:tc>
        <w:tc>
          <w:tcPr>
            <w:tcW w:w="1915" w:type="dxa"/>
            <w:vMerge/>
          </w:tcPr>
          <w:p w:rsidR="00052BD8" w:rsidRPr="00055D96" w:rsidRDefault="00052BD8" w:rsidP="00551A87">
            <w:pPr>
              <w:bidi w:val="0"/>
            </w:pPr>
          </w:p>
        </w:tc>
      </w:tr>
      <w:tr w:rsidR="00052BD8" w:rsidTr="00FB23DB">
        <w:tc>
          <w:tcPr>
            <w:tcW w:w="7330" w:type="dxa"/>
          </w:tcPr>
          <w:p w:rsidR="00052BD8" w:rsidRPr="00055D96" w:rsidRDefault="00052BD8" w:rsidP="00FB23DB">
            <w:pPr>
              <w:bidi w:val="0"/>
            </w:pPr>
            <w:r w:rsidRPr="00055D96">
              <w:t>Member of the results approval committee</w:t>
            </w:r>
          </w:p>
        </w:tc>
        <w:tc>
          <w:tcPr>
            <w:tcW w:w="1915" w:type="dxa"/>
            <w:vMerge/>
          </w:tcPr>
          <w:p w:rsidR="00052BD8" w:rsidRPr="00055D96" w:rsidRDefault="00052BD8" w:rsidP="00551A87">
            <w:pPr>
              <w:bidi w:val="0"/>
            </w:pPr>
          </w:p>
        </w:tc>
      </w:tr>
      <w:tr w:rsidR="00052BD8" w:rsidTr="00FB23DB">
        <w:tc>
          <w:tcPr>
            <w:tcW w:w="7330" w:type="dxa"/>
          </w:tcPr>
          <w:p w:rsidR="00052BD8" w:rsidRPr="00055D96" w:rsidRDefault="00052BD8" w:rsidP="00FB23DB">
            <w:pPr>
              <w:bidi w:val="0"/>
            </w:pPr>
            <w:r w:rsidRPr="00055D96">
              <w:t>A committee preparing the tasks of the committees in the department</w:t>
            </w:r>
          </w:p>
        </w:tc>
        <w:tc>
          <w:tcPr>
            <w:tcW w:w="1915" w:type="dxa"/>
            <w:vMerge/>
          </w:tcPr>
          <w:p w:rsidR="00052BD8" w:rsidRPr="00055D96" w:rsidRDefault="00052BD8" w:rsidP="00551A87">
            <w:pPr>
              <w:bidi w:val="0"/>
            </w:pPr>
          </w:p>
        </w:tc>
      </w:tr>
      <w:tr w:rsidR="00052BD8" w:rsidTr="00FB23DB">
        <w:tc>
          <w:tcPr>
            <w:tcW w:w="7330" w:type="dxa"/>
          </w:tcPr>
          <w:p w:rsidR="00052BD8" w:rsidRPr="00055D96" w:rsidRDefault="00052BD8" w:rsidP="00FB23DB">
            <w:pPr>
              <w:bidi w:val="0"/>
            </w:pPr>
            <w:r w:rsidRPr="00055D96">
              <w:t>Chairman of the Environmental Analysis Committee in the College 2011/2012</w:t>
            </w:r>
          </w:p>
        </w:tc>
        <w:tc>
          <w:tcPr>
            <w:tcW w:w="1915" w:type="dxa"/>
            <w:vMerge/>
          </w:tcPr>
          <w:p w:rsidR="00052BD8" w:rsidRPr="00055D96" w:rsidRDefault="00052BD8" w:rsidP="00551A87">
            <w:pPr>
              <w:bidi w:val="0"/>
            </w:pPr>
          </w:p>
        </w:tc>
      </w:tr>
      <w:tr w:rsidR="00052BD8" w:rsidTr="00FB23DB">
        <w:tc>
          <w:tcPr>
            <w:tcW w:w="7330" w:type="dxa"/>
          </w:tcPr>
          <w:p w:rsidR="00052BD8" w:rsidRPr="00055D96" w:rsidRDefault="00052BD8" w:rsidP="00FB23DB">
            <w:pPr>
              <w:bidi w:val="0"/>
            </w:pPr>
            <w:r w:rsidRPr="00055D96">
              <w:t>The internal review committee for the departmental programs in the College of Arts and Sciences, in Sharurah</w:t>
            </w:r>
          </w:p>
        </w:tc>
        <w:tc>
          <w:tcPr>
            <w:tcW w:w="1915" w:type="dxa"/>
            <w:vMerge/>
          </w:tcPr>
          <w:p w:rsidR="00052BD8" w:rsidRPr="00055D96" w:rsidRDefault="00052BD8" w:rsidP="00551A87">
            <w:pPr>
              <w:bidi w:val="0"/>
            </w:pPr>
          </w:p>
        </w:tc>
      </w:tr>
      <w:tr w:rsidR="00052BD8" w:rsidTr="00FB23DB">
        <w:tc>
          <w:tcPr>
            <w:tcW w:w="7330" w:type="dxa"/>
          </w:tcPr>
          <w:p w:rsidR="00052BD8" w:rsidRDefault="00052BD8" w:rsidP="00FB23DB">
            <w:pPr>
              <w:bidi w:val="0"/>
            </w:pPr>
            <w:r w:rsidRPr="00055D96">
              <w:t>Quality and Development Council in the College of Science and Arts,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Measurement and Evaluation Committee at the College of Arts and Sciences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committee preparing the manual of the Department of Education and Kindergarten in the College of Arts and Sciences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project committee for the establishment of the College of Medical Sciences in Sharurah-College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Development Committee for Field Education Course / Strategic Plan, 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Project manager of a recent study of the needs of the labor market and society, development projects / strategic plan, College of Science and Arts,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Committee for Adoption of International Standards, Development Projects / Strategic Plan, 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Study Committee for the Establishment of the College of Medical Sciences / Development Projects / Strategic Plan, 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Head of the Development and Quality Committee / Fourth Standard / Teaching and Learning / 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Head of the Field Education Committee at the College of Arts and Sciences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Default="00052BD8" w:rsidP="00FB23DB">
            <w:pPr>
              <w:bidi w:val="0"/>
            </w:pPr>
            <w:r w:rsidRPr="00B402CF">
              <w:t>Member of the committee adopting international standards for the kindergarten program in the Department of Education and Kindergarten / College of Science and Arts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Measurement and Evaluation Committee at the College of Arts and Sciences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B402CF" w:rsidRDefault="00052BD8" w:rsidP="00FB23DB">
            <w:pPr>
              <w:bidi w:val="0"/>
            </w:pPr>
            <w:r w:rsidRPr="00B402CF">
              <w:t>Member of the committee preparing the manual of the Department of Education and Kindergarten in the College of Arts and Sciences in Sharurah / University of Najran</w:t>
            </w:r>
          </w:p>
        </w:tc>
        <w:tc>
          <w:tcPr>
            <w:tcW w:w="1915" w:type="dxa"/>
            <w:vMerge/>
          </w:tcPr>
          <w:p w:rsidR="00052BD8" w:rsidRPr="00055D96" w:rsidRDefault="00052BD8" w:rsidP="00551A87">
            <w:pPr>
              <w:bidi w:val="0"/>
            </w:pPr>
          </w:p>
        </w:tc>
      </w:tr>
      <w:tr w:rsidR="00052BD8" w:rsidTr="00FB23DB">
        <w:tc>
          <w:tcPr>
            <w:tcW w:w="7330" w:type="dxa"/>
          </w:tcPr>
          <w:p w:rsidR="00052BD8" w:rsidRPr="00833C8D" w:rsidRDefault="00052BD8" w:rsidP="00FB23DB">
            <w:pPr>
              <w:bidi w:val="0"/>
            </w:pPr>
            <w:r w:rsidRPr="00833C8D">
              <w:t xml:space="preserve">Project manager "Establishing a comprehensive system for evaluating, </w:t>
            </w:r>
            <w:r w:rsidRPr="00833C8D">
              <w:lastRenderedPageBreak/>
              <w:t>monitoring and improving the performance of faculty and academic leaders</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lastRenderedPageBreak/>
              <w:t>Member of the Measurement and Evaluation Committee / Quality and Development Unit - College of Science and Arts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Chairman of the committee for preparing the manual for the Department of Education and Kindergarten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Chairman of the committee for preparing the teaching schedule - Educational section - College of Science and Arts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Member of the accreditation committee in the College of Arts and Sciences in Sharurah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Chairman of the Environmental Analysis Committee - Quality and Development Unit - Najran University</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Member of the Internal Review Committee of the Academic Departments Programs at the College of Arts and Sciences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Member of the Development and Quality Council at the College of Arts and Sciences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Member of the committee to present a proposal and a concept for the possibility of opening a postgraduate program (MA) in the Department of Education and Kindergarten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833C8D" w:rsidRDefault="00052BD8" w:rsidP="00FB23DB">
            <w:pPr>
              <w:bidi w:val="0"/>
            </w:pPr>
            <w:r w:rsidRPr="00833C8D">
              <w:t>Chairman of the Committee for Practical Education and Field Training at the College of Arts and Sciences - Science and Education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Member of the Sharurah Award for Excellence Committee 2014 under the supervision of the Deanship of Community Service and Continuing Education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Secretary of the Sharurah Award for Excellence Committee 2014 under the supervision of the Deanship of Community Service and Continuing Education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Member of the First Sharura Forum 2014 Committee, under the supervision of the Deanship of Community Service and Continuing Education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Member of the Excellence Academic Award Committee 2015/2016 AD, College of Arts and Sciences, Sharurah - University of Najran</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Member of the Youth Forum Committee... creators 2015/2016 AD</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Project Manager: The current evaluation (quantitatively and qualitatively) of the current academic structure of the university's programs according to program requirements. College of Science and Arts in Sharurah 2015/2016 AD</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Reporter of a special committee to form advisory councils for colleges at the University of Najran - Deanship of Community Service and Continuing Education - University of Najran. 2015/2016 AD</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Chairman of the Field Education Committee / College of Science and Arts in Sharurah - University of Najran 1433-1436 AH</w:t>
            </w:r>
          </w:p>
        </w:tc>
        <w:tc>
          <w:tcPr>
            <w:tcW w:w="1915" w:type="dxa"/>
            <w:vMerge/>
          </w:tcPr>
          <w:p w:rsidR="00052BD8" w:rsidRPr="00055D96" w:rsidRDefault="00052BD8" w:rsidP="00FB23DB">
            <w:pPr>
              <w:bidi w:val="0"/>
            </w:pPr>
          </w:p>
        </w:tc>
      </w:tr>
      <w:tr w:rsidR="00052BD8" w:rsidTr="00FB23DB">
        <w:tc>
          <w:tcPr>
            <w:tcW w:w="7330" w:type="dxa"/>
          </w:tcPr>
          <w:p w:rsidR="00052BD8" w:rsidRPr="009F0CFB" w:rsidRDefault="00052BD8" w:rsidP="00FB23DB">
            <w:pPr>
              <w:bidi w:val="0"/>
            </w:pPr>
            <w:r w:rsidRPr="009F0CFB">
              <w:t>Chairman of the Field Education Committee / College of Science and Arts in Sharurah - University of Najran 1437 - until now</w:t>
            </w:r>
          </w:p>
        </w:tc>
        <w:tc>
          <w:tcPr>
            <w:tcW w:w="1915" w:type="dxa"/>
            <w:vMerge/>
          </w:tcPr>
          <w:p w:rsidR="00052BD8" w:rsidRPr="00055D96" w:rsidRDefault="00052BD8" w:rsidP="00FB23DB">
            <w:pPr>
              <w:bidi w:val="0"/>
            </w:pPr>
          </w:p>
        </w:tc>
      </w:tr>
      <w:tr w:rsidR="00052BD8" w:rsidTr="00FB23DB">
        <w:tc>
          <w:tcPr>
            <w:tcW w:w="7330" w:type="dxa"/>
          </w:tcPr>
          <w:p w:rsidR="00052BD8" w:rsidRDefault="00052BD8" w:rsidP="00FB23DB">
            <w:pPr>
              <w:bidi w:val="0"/>
            </w:pPr>
            <w:r w:rsidRPr="009F0CFB">
              <w:t>Supervisor of the Community Service Unit at the College of Arts and Sciences in Sharurah - University of Najran 1439/1440 AH</w:t>
            </w:r>
          </w:p>
        </w:tc>
        <w:tc>
          <w:tcPr>
            <w:tcW w:w="1915" w:type="dxa"/>
            <w:vMerge/>
          </w:tcPr>
          <w:p w:rsidR="00052BD8" w:rsidRPr="00055D96" w:rsidRDefault="00052BD8" w:rsidP="00FB23DB">
            <w:pPr>
              <w:bidi w:val="0"/>
            </w:pPr>
          </w:p>
        </w:tc>
      </w:tr>
      <w:tr w:rsidR="00052BD8" w:rsidTr="00FB23DB">
        <w:tc>
          <w:tcPr>
            <w:tcW w:w="7330" w:type="dxa"/>
          </w:tcPr>
          <w:p w:rsidR="00052BD8" w:rsidRPr="005567E6" w:rsidRDefault="00052BD8" w:rsidP="00FB23DB">
            <w:pPr>
              <w:bidi w:val="0"/>
            </w:pPr>
            <w:r w:rsidRPr="005567E6">
              <w:t>Assistant supervisor of the Community Service Unit at the College of Arts and Sciences in Sharurah-University of Najran 1440/1441 AH</w:t>
            </w:r>
          </w:p>
        </w:tc>
        <w:tc>
          <w:tcPr>
            <w:tcW w:w="1915" w:type="dxa"/>
            <w:vMerge/>
          </w:tcPr>
          <w:p w:rsidR="00052BD8" w:rsidRPr="00055D96" w:rsidRDefault="00052BD8" w:rsidP="00FB23DB">
            <w:pPr>
              <w:bidi w:val="0"/>
            </w:pPr>
          </w:p>
        </w:tc>
      </w:tr>
      <w:tr w:rsidR="00052BD8" w:rsidTr="00FB23DB">
        <w:tc>
          <w:tcPr>
            <w:tcW w:w="7330" w:type="dxa"/>
          </w:tcPr>
          <w:p w:rsidR="00052BD8" w:rsidRPr="005567E6" w:rsidRDefault="00052BD8" w:rsidP="00FB23DB">
            <w:pPr>
              <w:bidi w:val="0"/>
            </w:pPr>
            <w:r w:rsidRPr="005567E6">
              <w:t>Member of the Committee for Scientific Research, Faculty of Science and Arts, Sharurah-University of Najran 1440/1441 AH</w:t>
            </w:r>
          </w:p>
        </w:tc>
        <w:tc>
          <w:tcPr>
            <w:tcW w:w="1915" w:type="dxa"/>
            <w:vMerge/>
          </w:tcPr>
          <w:p w:rsidR="00052BD8" w:rsidRPr="00055D96" w:rsidRDefault="00052BD8" w:rsidP="00FB23DB">
            <w:pPr>
              <w:bidi w:val="0"/>
            </w:pPr>
          </w:p>
        </w:tc>
      </w:tr>
      <w:tr w:rsidR="00052BD8" w:rsidTr="00FB23DB">
        <w:tc>
          <w:tcPr>
            <w:tcW w:w="7330" w:type="dxa"/>
          </w:tcPr>
          <w:p w:rsidR="00052BD8" w:rsidRPr="005567E6" w:rsidRDefault="00052BD8" w:rsidP="00FB23DB">
            <w:pPr>
              <w:bidi w:val="0"/>
            </w:pPr>
            <w:r w:rsidRPr="005567E6">
              <w:t>Chairman of the Field Education Committee / College of Science and Arts - Sharurah - University of Najran 1440/1441 AH</w:t>
            </w:r>
          </w:p>
        </w:tc>
        <w:tc>
          <w:tcPr>
            <w:tcW w:w="1915" w:type="dxa"/>
            <w:vMerge/>
          </w:tcPr>
          <w:p w:rsidR="00052BD8" w:rsidRPr="00055D96" w:rsidRDefault="00052BD8" w:rsidP="00FB23DB">
            <w:pPr>
              <w:bidi w:val="0"/>
            </w:pPr>
          </w:p>
        </w:tc>
      </w:tr>
      <w:tr w:rsidR="00052BD8" w:rsidTr="00FB23DB">
        <w:tc>
          <w:tcPr>
            <w:tcW w:w="7330" w:type="dxa"/>
          </w:tcPr>
          <w:p w:rsidR="00052BD8" w:rsidRDefault="00052BD8" w:rsidP="00FB23DB">
            <w:pPr>
              <w:bidi w:val="0"/>
              <w:rPr>
                <w:rtl/>
              </w:rPr>
            </w:pPr>
            <w:r w:rsidRPr="005567E6">
              <w:t xml:space="preserve">Chairman of the Scientific Research Committee, Department of Education and </w:t>
            </w:r>
            <w:r w:rsidRPr="005567E6">
              <w:lastRenderedPageBreak/>
              <w:t>Kindergarten - 1440-1441</w:t>
            </w:r>
          </w:p>
        </w:tc>
        <w:tc>
          <w:tcPr>
            <w:tcW w:w="1915" w:type="dxa"/>
            <w:vMerge/>
          </w:tcPr>
          <w:p w:rsidR="00052BD8" w:rsidRPr="00055D96" w:rsidRDefault="00052BD8" w:rsidP="00FB23DB">
            <w:pPr>
              <w:bidi w:val="0"/>
            </w:pPr>
          </w:p>
        </w:tc>
      </w:tr>
    </w:tbl>
    <w:p w:rsidR="00315346" w:rsidRDefault="00315346" w:rsidP="00EF15FA">
      <w:pPr>
        <w:rPr>
          <w:rtl/>
        </w:rPr>
      </w:pPr>
    </w:p>
    <w:p w:rsidR="00113E11" w:rsidRPr="001332A4" w:rsidRDefault="00113E11" w:rsidP="00113E11">
      <w:pPr>
        <w:bidi w:val="0"/>
        <w:jc w:val="center"/>
        <w:rPr>
          <w:b/>
          <w:bCs/>
          <w:sz w:val="28"/>
          <w:szCs w:val="28"/>
          <w:u w:val="single"/>
        </w:rPr>
      </w:pPr>
      <w:r w:rsidRPr="001332A4">
        <w:rPr>
          <w:b/>
          <w:bCs/>
          <w:sz w:val="28"/>
          <w:szCs w:val="28"/>
          <w:u w:val="single"/>
        </w:rPr>
        <w:t>Scientific conferences</w:t>
      </w:r>
    </w:p>
    <w:tbl>
      <w:tblPr>
        <w:tblStyle w:val="TableGrid"/>
        <w:tblW w:w="10349" w:type="dxa"/>
        <w:tblInd w:w="-856" w:type="dxa"/>
        <w:tblLook w:val="04A0" w:firstRow="1" w:lastRow="0" w:firstColumn="1" w:lastColumn="0" w:noHBand="0" w:noVBand="1"/>
      </w:tblPr>
      <w:tblGrid>
        <w:gridCol w:w="851"/>
        <w:gridCol w:w="4395"/>
        <w:gridCol w:w="1984"/>
        <w:gridCol w:w="3119"/>
      </w:tblGrid>
      <w:tr w:rsidR="00113E11" w:rsidTr="00AD7636">
        <w:tc>
          <w:tcPr>
            <w:tcW w:w="851" w:type="dxa"/>
            <w:shd w:val="clear" w:color="auto" w:fill="00B0F0"/>
          </w:tcPr>
          <w:p w:rsidR="00113E11" w:rsidRPr="00A2464C" w:rsidRDefault="00113E11" w:rsidP="00113E11">
            <w:pPr>
              <w:bidi w:val="0"/>
              <w:jc w:val="center"/>
              <w:rPr>
                <w:sz w:val="32"/>
                <w:szCs w:val="32"/>
              </w:rPr>
            </w:pPr>
            <w:r w:rsidRPr="00A2464C">
              <w:rPr>
                <w:sz w:val="32"/>
                <w:szCs w:val="32"/>
              </w:rPr>
              <w:t>N</w:t>
            </w:r>
          </w:p>
        </w:tc>
        <w:tc>
          <w:tcPr>
            <w:tcW w:w="4395" w:type="dxa"/>
            <w:shd w:val="clear" w:color="auto" w:fill="00B0F0"/>
          </w:tcPr>
          <w:p w:rsidR="00113E11" w:rsidRPr="001332A4" w:rsidRDefault="00113E11" w:rsidP="00113E11">
            <w:pPr>
              <w:bidi w:val="0"/>
              <w:jc w:val="center"/>
              <w:rPr>
                <w:sz w:val="32"/>
                <w:szCs w:val="32"/>
              </w:rPr>
            </w:pPr>
            <w:r w:rsidRPr="001332A4">
              <w:rPr>
                <w:sz w:val="32"/>
                <w:szCs w:val="32"/>
              </w:rPr>
              <w:t>Conference title</w:t>
            </w:r>
          </w:p>
        </w:tc>
        <w:tc>
          <w:tcPr>
            <w:tcW w:w="1984" w:type="dxa"/>
            <w:shd w:val="clear" w:color="auto" w:fill="00B0F0"/>
          </w:tcPr>
          <w:p w:rsidR="00113E11" w:rsidRPr="001332A4" w:rsidRDefault="00113E11" w:rsidP="00113E11">
            <w:pPr>
              <w:bidi w:val="0"/>
              <w:jc w:val="center"/>
              <w:rPr>
                <w:sz w:val="32"/>
                <w:szCs w:val="32"/>
              </w:rPr>
            </w:pPr>
            <w:r w:rsidRPr="001332A4">
              <w:rPr>
                <w:sz w:val="32"/>
                <w:szCs w:val="32"/>
              </w:rPr>
              <w:t>Venue</w:t>
            </w:r>
          </w:p>
        </w:tc>
        <w:tc>
          <w:tcPr>
            <w:tcW w:w="3119" w:type="dxa"/>
            <w:shd w:val="clear" w:color="auto" w:fill="00B0F0"/>
          </w:tcPr>
          <w:p w:rsidR="00113E11" w:rsidRPr="001332A4" w:rsidRDefault="00113E11" w:rsidP="00113E11">
            <w:pPr>
              <w:bidi w:val="0"/>
              <w:jc w:val="center"/>
              <w:rPr>
                <w:sz w:val="32"/>
                <w:szCs w:val="32"/>
              </w:rPr>
            </w:pPr>
            <w:r w:rsidRPr="001332A4">
              <w:rPr>
                <w:sz w:val="32"/>
                <w:szCs w:val="32"/>
              </w:rPr>
              <w:t>The date it was held</w:t>
            </w:r>
          </w:p>
        </w:tc>
      </w:tr>
      <w:tr w:rsidR="002857E1" w:rsidTr="002857E1">
        <w:tc>
          <w:tcPr>
            <w:tcW w:w="851" w:type="dxa"/>
          </w:tcPr>
          <w:p w:rsidR="002857E1" w:rsidRPr="00A2464C" w:rsidRDefault="002857E1" w:rsidP="002857E1">
            <w:pPr>
              <w:bidi w:val="0"/>
              <w:jc w:val="center"/>
              <w:rPr>
                <w:sz w:val="32"/>
                <w:szCs w:val="32"/>
              </w:rPr>
            </w:pPr>
            <w:r w:rsidRPr="00A2464C">
              <w:rPr>
                <w:sz w:val="32"/>
                <w:szCs w:val="32"/>
              </w:rPr>
              <w:t>1</w:t>
            </w:r>
          </w:p>
        </w:tc>
        <w:tc>
          <w:tcPr>
            <w:tcW w:w="4395" w:type="dxa"/>
          </w:tcPr>
          <w:p w:rsidR="002857E1" w:rsidRPr="00352992" w:rsidRDefault="002857E1" w:rsidP="002857E1">
            <w:pPr>
              <w:bidi w:val="0"/>
            </w:pPr>
            <w:r w:rsidRPr="00352992">
              <w:t>Conference entitled: The Nation's Civilization and the Informatics Challenge - Presenting a paper entitled: "The reality of administrative information systems in education directorates in Jordan"</w:t>
            </w:r>
          </w:p>
        </w:tc>
        <w:tc>
          <w:tcPr>
            <w:tcW w:w="1984" w:type="dxa"/>
          </w:tcPr>
          <w:p w:rsidR="002857E1" w:rsidRPr="00E86AA7" w:rsidRDefault="002857E1" w:rsidP="002857E1">
            <w:pPr>
              <w:bidi w:val="0"/>
            </w:pPr>
            <w:r w:rsidRPr="00E86AA7">
              <w:t>Zarqa Private University</w:t>
            </w:r>
          </w:p>
        </w:tc>
        <w:tc>
          <w:tcPr>
            <w:tcW w:w="3119" w:type="dxa"/>
          </w:tcPr>
          <w:p w:rsidR="002857E1" w:rsidRPr="00305763" w:rsidRDefault="002857E1" w:rsidP="002857E1">
            <w:pPr>
              <w:bidi w:val="0"/>
            </w:pPr>
            <w:r w:rsidRPr="00305763">
              <w:t>18_20 / 5/2004</w:t>
            </w:r>
          </w:p>
        </w:tc>
      </w:tr>
      <w:tr w:rsidR="002857E1" w:rsidTr="002857E1">
        <w:tc>
          <w:tcPr>
            <w:tcW w:w="851" w:type="dxa"/>
          </w:tcPr>
          <w:p w:rsidR="002857E1" w:rsidRPr="00A2464C" w:rsidRDefault="002857E1" w:rsidP="002857E1">
            <w:pPr>
              <w:bidi w:val="0"/>
              <w:jc w:val="center"/>
              <w:rPr>
                <w:sz w:val="32"/>
                <w:szCs w:val="32"/>
              </w:rPr>
            </w:pPr>
            <w:r w:rsidRPr="00A2464C">
              <w:rPr>
                <w:sz w:val="32"/>
                <w:szCs w:val="32"/>
              </w:rPr>
              <w:t>2</w:t>
            </w:r>
          </w:p>
        </w:tc>
        <w:tc>
          <w:tcPr>
            <w:tcW w:w="4395" w:type="dxa"/>
          </w:tcPr>
          <w:p w:rsidR="002857E1" w:rsidRPr="00352992" w:rsidRDefault="002857E1" w:rsidP="002857E1">
            <w:pPr>
              <w:bidi w:val="0"/>
            </w:pPr>
            <w:r w:rsidRPr="00352992">
              <w:t>A conference entitled: Total Quality Management in Educational Institutions - Presenting a paper entitled "Application of the Quality Management System ISO 9001 in the performance of administrative units in the Ministry of Education in Jordan"</w:t>
            </w:r>
          </w:p>
        </w:tc>
        <w:tc>
          <w:tcPr>
            <w:tcW w:w="1984" w:type="dxa"/>
          </w:tcPr>
          <w:p w:rsidR="002857E1" w:rsidRPr="00E86AA7" w:rsidRDefault="002857E1" w:rsidP="002857E1">
            <w:pPr>
              <w:bidi w:val="0"/>
            </w:pPr>
            <w:r w:rsidRPr="00E86AA7">
              <w:t>Tafila Technical University</w:t>
            </w:r>
          </w:p>
        </w:tc>
        <w:tc>
          <w:tcPr>
            <w:tcW w:w="3119" w:type="dxa"/>
          </w:tcPr>
          <w:p w:rsidR="002857E1" w:rsidRPr="00305763" w:rsidRDefault="002857E1" w:rsidP="002857E1">
            <w:pPr>
              <w:bidi w:val="0"/>
            </w:pPr>
            <w:r w:rsidRPr="00305763">
              <w:t>29_31 / 7/2007 AD</w:t>
            </w:r>
          </w:p>
        </w:tc>
      </w:tr>
      <w:tr w:rsidR="002857E1" w:rsidTr="002857E1">
        <w:tc>
          <w:tcPr>
            <w:tcW w:w="851" w:type="dxa"/>
          </w:tcPr>
          <w:p w:rsidR="002857E1" w:rsidRPr="00A2464C" w:rsidRDefault="002857E1" w:rsidP="002857E1">
            <w:pPr>
              <w:bidi w:val="0"/>
              <w:jc w:val="center"/>
              <w:rPr>
                <w:sz w:val="32"/>
                <w:szCs w:val="32"/>
              </w:rPr>
            </w:pPr>
            <w:r w:rsidRPr="00A2464C">
              <w:rPr>
                <w:sz w:val="32"/>
                <w:szCs w:val="32"/>
              </w:rPr>
              <w:t>3</w:t>
            </w:r>
          </w:p>
        </w:tc>
        <w:tc>
          <w:tcPr>
            <w:tcW w:w="4395" w:type="dxa"/>
          </w:tcPr>
          <w:p w:rsidR="002857E1" w:rsidRPr="00352992" w:rsidRDefault="002857E1" w:rsidP="002857E1">
            <w:pPr>
              <w:bidi w:val="0"/>
            </w:pPr>
            <w:r w:rsidRPr="00352992">
              <w:t>A conference entitled: Higher Education Outputs and the Labor Market in Arab Countries</w:t>
            </w:r>
          </w:p>
        </w:tc>
        <w:tc>
          <w:tcPr>
            <w:tcW w:w="1984" w:type="dxa"/>
          </w:tcPr>
          <w:p w:rsidR="002857E1" w:rsidRPr="00E86AA7" w:rsidRDefault="002857E1" w:rsidP="002857E1">
            <w:pPr>
              <w:bidi w:val="0"/>
            </w:pPr>
            <w:r w:rsidRPr="00E86AA7">
              <w:t>Arab Administrative Development Organization, Delmon University of Science and Technology, Manama-Kingdom of Bahrain</w:t>
            </w:r>
          </w:p>
        </w:tc>
        <w:tc>
          <w:tcPr>
            <w:tcW w:w="3119" w:type="dxa"/>
          </w:tcPr>
          <w:p w:rsidR="002857E1" w:rsidRPr="00463486" w:rsidRDefault="002857E1" w:rsidP="002857E1">
            <w:pPr>
              <w:bidi w:val="0"/>
            </w:pPr>
            <w:r w:rsidRPr="00463486">
              <w:t>26-28 / 10/2010</w:t>
            </w:r>
          </w:p>
        </w:tc>
      </w:tr>
      <w:tr w:rsidR="002857E1" w:rsidTr="002857E1">
        <w:tc>
          <w:tcPr>
            <w:tcW w:w="851" w:type="dxa"/>
          </w:tcPr>
          <w:p w:rsidR="002857E1" w:rsidRPr="00A2464C" w:rsidRDefault="002857E1" w:rsidP="002857E1">
            <w:pPr>
              <w:bidi w:val="0"/>
              <w:jc w:val="center"/>
              <w:rPr>
                <w:sz w:val="32"/>
                <w:szCs w:val="32"/>
              </w:rPr>
            </w:pPr>
            <w:r w:rsidRPr="00A2464C">
              <w:rPr>
                <w:sz w:val="32"/>
                <w:szCs w:val="32"/>
              </w:rPr>
              <w:t>4</w:t>
            </w:r>
          </w:p>
        </w:tc>
        <w:tc>
          <w:tcPr>
            <w:tcW w:w="4395" w:type="dxa"/>
          </w:tcPr>
          <w:p w:rsidR="002857E1" w:rsidRPr="00352992" w:rsidRDefault="002857E1" w:rsidP="002857E1">
            <w:pPr>
              <w:bidi w:val="0"/>
            </w:pPr>
            <w:r w:rsidRPr="00352992">
              <w:t xml:space="preserve">The third scientific conference for male and female students of higher education in the Kingdom of Saudi Arabia, </w:t>
            </w:r>
            <w:r w:rsidR="00AD7636" w:rsidRPr="00352992">
              <w:t>entitled</w:t>
            </w:r>
            <w:r w:rsidRPr="00352992">
              <w:t xml:space="preserve"> "Towards cognitive creativity and a distinguished leadership generation."</w:t>
            </w:r>
          </w:p>
        </w:tc>
        <w:tc>
          <w:tcPr>
            <w:tcW w:w="1984" w:type="dxa"/>
          </w:tcPr>
          <w:p w:rsidR="002857E1" w:rsidRPr="00E86AA7" w:rsidRDefault="002857E1" w:rsidP="002857E1">
            <w:pPr>
              <w:bidi w:val="0"/>
            </w:pPr>
            <w:r w:rsidRPr="00E86AA7">
              <w:t>Eastern Province, Dammam - Khobar</w:t>
            </w:r>
          </w:p>
        </w:tc>
        <w:tc>
          <w:tcPr>
            <w:tcW w:w="3119" w:type="dxa"/>
          </w:tcPr>
          <w:p w:rsidR="002857E1" w:rsidRPr="00463486" w:rsidRDefault="002857E1" w:rsidP="002857E1">
            <w:pPr>
              <w:bidi w:val="0"/>
            </w:pPr>
            <w:r w:rsidRPr="00463486">
              <w:t>9-12 Jumada al-Akhera 1433 AH</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5</w:t>
            </w:r>
          </w:p>
        </w:tc>
        <w:tc>
          <w:tcPr>
            <w:tcW w:w="4395" w:type="dxa"/>
          </w:tcPr>
          <w:p w:rsidR="00D82AA3" w:rsidRPr="00352992" w:rsidRDefault="00D82AA3" w:rsidP="00D82AA3">
            <w:pPr>
              <w:bidi w:val="0"/>
            </w:pPr>
            <w:r w:rsidRPr="00352992">
              <w:t>The preparatory meeting for the third scientific conference for male and female students</w:t>
            </w:r>
          </w:p>
        </w:tc>
        <w:tc>
          <w:tcPr>
            <w:tcW w:w="1984" w:type="dxa"/>
          </w:tcPr>
          <w:p w:rsidR="00D82AA3" w:rsidRPr="00E86AA7" w:rsidRDefault="00D82AA3" w:rsidP="00D82AA3">
            <w:pPr>
              <w:bidi w:val="0"/>
            </w:pPr>
            <w:r w:rsidRPr="00E86AA7">
              <w:t>Najran university</w:t>
            </w:r>
          </w:p>
        </w:tc>
        <w:tc>
          <w:tcPr>
            <w:tcW w:w="3119" w:type="dxa"/>
          </w:tcPr>
          <w:p w:rsidR="00D82AA3" w:rsidRPr="004E57C9" w:rsidRDefault="00D82AA3" w:rsidP="00D82AA3">
            <w:pPr>
              <w:bidi w:val="0"/>
            </w:pPr>
            <w:r>
              <w:t>Academic</w:t>
            </w:r>
            <w:r w:rsidRPr="004E57C9">
              <w:t xml:space="preserve"> year 32/33</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6</w:t>
            </w:r>
          </w:p>
        </w:tc>
        <w:tc>
          <w:tcPr>
            <w:tcW w:w="4395" w:type="dxa"/>
          </w:tcPr>
          <w:p w:rsidR="00D82AA3" w:rsidRPr="00352992" w:rsidRDefault="00D82AA3" w:rsidP="00D82AA3">
            <w:pPr>
              <w:bidi w:val="0"/>
            </w:pPr>
            <w:r w:rsidRPr="00352992">
              <w:t>Participation in the exhibition and the International Education Forum in Riyadh</w:t>
            </w:r>
          </w:p>
        </w:tc>
        <w:tc>
          <w:tcPr>
            <w:tcW w:w="1984" w:type="dxa"/>
          </w:tcPr>
          <w:p w:rsidR="00D82AA3" w:rsidRPr="00E86AA7" w:rsidRDefault="00D82AA3" w:rsidP="00D82AA3">
            <w:pPr>
              <w:bidi w:val="0"/>
            </w:pPr>
            <w:r w:rsidRPr="00E86AA7">
              <w:t>The Ministry of Education. Saudi Arabia</w:t>
            </w:r>
          </w:p>
        </w:tc>
        <w:tc>
          <w:tcPr>
            <w:tcW w:w="3119" w:type="dxa"/>
          </w:tcPr>
          <w:p w:rsidR="00D82AA3" w:rsidRPr="004E57C9" w:rsidRDefault="00D82AA3" w:rsidP="00D82AA3">
            <w:pPr>
              <w:bidi w:val="0"/>
            </w:pPr>
            <w:r w:rsidRPr="004E57C9">
              <w:t>From 21/3/1433 to 25/3/1433</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7</w:t>
            </w:r>
          </w:p>
        </w:tc>
        <w:tc>
          <w:tcPr>
            <w:tcW w:w="4395" w:type="dxa"/>
          </w:tcPr>
          <w:p w:rsidR="00D82AA3" w:rsidRPr="00352992" w:rsidRDefault="00D82AA3" w:rsidP="00D82AA3">
            <w:pPr>
              <w:bidi w:val="0"/>
            </w:pPr>
            <w:r w:rsidRPr="00352992">
              <w:t>Participation in the fourth scientific conference for students of higher education in the Kingdom of Saudi Arabia</w:t>
            </w:r>
          </w:p>
        </w:tc>
        <w:tc>
          <w:tcPr>
            <w:tcW w:w="1984" w:type="dxa"/>
          </w:tcPr>
          <w:p w:rsidR="00D82AA3" w:rsidRPr="00E86AA7" w:rsidRDefault="00D82AA3" w:rsidP="00D82AA3">
            <w:pPr>
              <w:bidi w:val="0"/>
            </w:pPr>
            <w:r w:rsidRPr="00E86AA7">
              <w:t>Ministry of Higher Education</w:t>
            </w:r>
          </w:p>
        </w:tc>
        <w:tc>
          <w:tcPr>
            <w:tcW w:w="3119" w:type="dxa"/>
          </w:tcPr>
          <w:p w:rsidR="00D82AA3" w:rsidRPr="004E57C9" w:rsidRDefault="00D82AA3" w:rsidP="00D82AA3">
            <w:pPr>
              <w:bidi w:val="0"/>
            </w:pPr>
            <w:r w:rsidRPr="004E57C9">
              <w:t>28/2/1434 AH until 2/3/1434 AH</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8</w:t>
            </w:r>
          </w:p>
        </w:tc>
        <w:tc>
          <w:tcPr>
            <w:tcW w:w="4395" w:type="dxa"/>
          </w:tcPr>
          <w:p w:rsidR="00D82AA3" w:rsidRPr="00352992" w:rsidRDefault="00D82AA3" w:rsidP="00D82AA3">
            <w:pPr>
              <w:bidi w:val="0"/>
            </w:pPr>
            <w:r w:rsidRPr="00352992">
              <w:t>The preparatory meeting for the fifth scientific conference for male and female students of higher education in the Kingdom of Saudi Arabia.</w:t>
            </w:r>
          </w:p>
        </w:tc>
        <w:tc>
          <w:tcPr>
            <w:tcW w:w="1984" w:type="dxa"/>
          </w:tcPr>
          <w:p w:rsidR="00D82AA3" w:rsidRPr="00E86AA7" w:rsidRDefault="00D82AA3" w:rsidP="00D82AA3">
            <w:pPr>
              <w:bidi w:val="0"/>
            </w:pPr>
            <w:r w:rsidRPr="00E86AA7">
              <w:t>Najran university</w:t>
            </w:r>
          </w:p>
        </w:tc>
        <w:tc>
          <w:tcPr>
            <w:tcW w:w="3119" w:type="dxa"/>
          </w:tcPr>
          <w:p w:rsidR="00D82AA3" w:rsidRDefault="00D82AA3" w:rsidP="00D82AA3">
            <w:pPr>
              <w:rPr>
                <w:rtl/>
              </w:rPr>
            </w:pPr>
            <w:r>
              <w:t xml:space="preserve">Academic </w:t>
            </w:r>
            <w:r w:rsidRPr="004E57C9">
              <w:t>year 1434/1435 AH</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9</w:t>
            </w:r>
          </w:p>
        </w:tc>
        <w:tc>
          <w:tcPr>
            <w:tcW w:w="4395" w:type="dxa"/>
          </w:tcPr>
          <w:p w:rsidR="00D82AA3" w:rsidRPr="00352992" w:rsidRDefault="00D82AA3" w:rsidP="00D82AA3">
            <w:pPr>
              <w:bidi w:val="0"/>
            </w:pPr>
            <w:r w:rsidRPr="00352992">
              <w:t>Participation in the sixth scientific forum for male and female students of the University of Najran</w:t>
            </w:r>
          </w:p>
        </w:tc>
        <w:tc>
          <w:tcPr>
            <w:tcW w:w="1984" w:type="dxa"/>
          </w:tcPr>
          <w:p w:rsidR="00D82AA3" w:rsidRPr="00E86AA7" w:rsidRDefault="00D82AA3" w:rsidP="00D82AA3">
            <w:pPr>
              <w:bidi w:val="0"/>
            </w:pPr>
            <w:r w:rsidRPr="00E86AA7">
              <w:t>Najran university</w:t>
            </w:r>
          </w:p>
        </w:tc>
        <w:tc>
          <w:tcPr>
            <w:tcW w:w="3119" w:type="dxa"/>
          </w:tcPr>
          <w:p w:rsidR="00D82AA3" w:rsidRPr="005574A0" w:rsidRDefault="00D82AA3" w:rsidP="00D82AA3">
            <w:pPr>
              <w:bidi w:val="0"/>
            </w:pPr>
            <w:r w:rsidRPr="005574A0">
              <w:t>29 Rabi Al Thani 1436 AH corresponding to February 18, 2015 CE</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t>10</w:t>
            </w:r>
          </w:p>
        </w:tc>
        <w:tc>
          <w:tcPr>
            <w:tcW w:w="4395" w:type="dxa"/>
          </w:tcPr>
          <w:p w:rsidR="00D82AA3" w:rsidRPr="00352992" w:rsidRDefault="00D82AA3" w:rsidP="00D82AA3">
            <w:pPr>
              <w:bidi w:val="0"/>
            </w:pPr>
            <w:r w:rsidRPr="00352992">
              <w:t xml:space="preserve">Participation in the International Day for Quality in Education, the slogan (Educational Leadership Quality .... makes the difference) - Presenting a scientific paper entitled "Sources </w:t>
            </w:r>
            <w:r w:rsidRPr="00352992">
              <w:lastRenderedPageBreak/>
              <w:t>of crises facing school leaders and methods of dealing with them in the light of the concepts of total quality management</w:t>
            </w:r>
          </w:p>
        </w:tc>
        <w:tc>
          <w:tcPr>
            <w:tcW w:w="1984" w:type="dxa"/>
          </w:tcPr>
          <w:p w:rsidR="00D82AA3" w:rsidRPr="00E86AA7" w:rsidRDefault="00D82AA3" w:rsidP="00D82AA3">
            <w:pPr>
              <w:bidi w:val="0"/>
            </w:pPr>
            <w:r w:rsidRPr="00E86AA7">
              <w:lastRenderedPageBreak/>
              <w:t>- Education in Najran - Sharurah Education Office</w:t>
            </w:r>
          </w:p>
        </w:tc>
        <w:tc>
          <w:tcPr>
            <w:tcW w:w="3119" w:type="dxa"/>
          </w:tcPr>
          <w:p w:rsidR="00D82AA3" w:rsidRPr="005574A0" w:rsidRDefault="00D82AA3" w:rsidP="00D82AA3">
            <w:pPr>
              <w:bidi w:val="0"/>
            </w:pPr>
            <w:r w:rsidRPr="005574A0">
              <w:t>10-11 Rabi` Al-Awwal 1439 AH</w:t>
            </w:r>
          </w:p>
        </w:tc>
      </w:tr>
      <w:tr w:rsidR="00D82AA3" w:rsidTr="002857E1">
        <w:tc>
          <w:tcPr>
            <w:tcW w:w="851" w:type="dxa"/>
          </w:tcPr>
          <w:p w:rsidR="00D82AA3" w:rsidRPr="00A2464C" w:rsidRDefault="00D82AA3" w:rsidP="00D82AA3">
            <w:pPr>
              <w:bidi w:val="0"/>
              <w:jc w:val="center"/>
              <w:rPr>
                <w:sz w:val="32"/>
                <w:szCs w:val="32"/>
              </w:rPr>
            </w:pPr>
            <w:r w:rsidRPr="00A2464C">
              <w:rPr>
                <w:sz w:val="32"/>
                <w:szCs w:val="32"/>
              </w:rPr>
              <w:lastRenderedPageBreak/>
              <w:t>11</w:t>
            </w:r>
          </w:p>
        </w:tc>
        <w:tc>
          <w:tcPr>
            <w:tcW w:w="4395" w:type="dxa"/>
          </w:tcPr>
          <w:p w:rsidR="00D82AA3" w:rsidRDefault="00D82AA3" w:rsidP="00D82AA3">
            <w:r w:rsidRPr="00352992">
              <w:t>Attending and participating in the fourth scientific conference of the College of Administration and Economics - King Abdulaziz University in Jeddah - Presentation of a paper entitled "The degree of academic leadership practice of roaming management and its impact on the professional development of faculty members at the University of Najran - Sharurah branch</w:t>
            </w:r>
          </w:p>
        </w:tc>
        <w:tc>
          <w:tcPr>
            <w:tcW w:w="1984" w:type="dxa"/>
          </w:tcPr>
          <w:p w:rsidR="00D82AA3" w:rsidRDefault="00D82AA3" w:rsidP="00D82AA3">
            <w:r w:rsidRPr="00E86AA7">
              <w:t>King Abdulaziz University</w:t>
            </w:r>
          </w:p>
        </w:tc>
        <w:tc>
          <w:tcPr>
            <w:tcW w:w="3119" w:type="dxa"/>
          </w:tcPr>
          <w:p w:rsidR="00D82AA3" w:rsidRPr="005574A0" w:rsidRDefault="00D82AA3" w:rsidP="00D82AA3">
            <w:pPr>
              <w:bidi w:val="0"/>
            </w:pPr>
            <w:r w:rsidRPr="005574A0">
              <w:t>1-3 Shaban 1439 AH</w:t>
            </w:r>
          </w:p>
        </w:tc>
      </w:tr>
    </w:tbl>
    <w:p w:rsidR="001B6411" w:rsidRDefault="001B6411" w:rsidP="00052BD8">
      <w:pPr>
        <w:bidi w:val="0"/>
        <w:rPr>
          <w:sz w:val="40"/>
          <w:szCs w:val="40"/>
        </w:rPr>
      </w:pPr>
    </w:p>
    <w:p w:rsidR="00204EAB" w:rsidRPr="00A2464C" w:rsidRDefault="001B6411" w:rsidP="00AD7636">
      <w:pPr>
        <w:bidi w:val="0"/>
        <w:jc w:val="center"/>
        <w:rPr>
          <w:b/>
          <w:bCs/>
          <w:sz w:val="28"/>
          <w:szCs w:val="28"/>
          <w:u w:val="single"/>
        </w:rPr>
      </w:pPr>
      <w:r w:rsidRPr="00A2464C">
        <w:rPr>
          <w:b/>
          <w:bCs/>
          <w:sz w:val="28"/>
          <w:szCs w:val="28"/>
          <w:u w:val="single"/>
        </w:rPr>
        <w:t>Training courses provided by the faculty members of the department</w:t>
      </w:r>
    </w:p>
    <w:tbl>
      <w:tblPr>
        <w:tblStyle w:val="TableGrid"/>
        <w:tblW w:w="10207" w:type="dxa"/>
        <w:tblInd w:w="-714" w:type="dxa"/>
        <w:tblLook w:val="04A0" w:firstRow="1" w:lastRow="0" w:firstColumn="1" w:lastColumn="0" w:noHBand="0" w:noVBand="1"/>
      </w:tblPr>
      <w:tblGrid>
        <w:gridCol w:w="3544"/>
        <w:gridCol w:w="1418"/>
        <w:gridCol w:w="1984"/>
        <w:gridCol w:w="3261"/>
      </w:tblGrid>
      <w:tr w:rsidR="00CE6DB3" w:rsidTr="00AD7636">
        <w:tc>
          <w:tcPr>
            <w:tcW w:w="3544" w:type="dxa"/>
            <w:shd w:val="clear" w:color="auto" w:fill="00B0F0"/>
          </w:tcPr>
          <w:p w:rsidR="00CE6DB3" w:rsidRPr="00052BD8" w:rsidRDefault="00CE6DB3" w:rsidP="001B6411">
            <w:pPr>
              <w:bidi w:val="0"/>
              <w:jc w:val="center"/>
              <w:rPr>
                <w:sz w:val="32"/>
                <w:szCs w:val="32"/>
              </w:rPr>
            </w:pPr>
            <w:r w:rsidRPr="00052BD8">
              <w:rPr>
                <w:sz w:val="32"/>
                <w:szCs w:val="32"/>
              </w:rPr>
              <w:t>The name of the course</w:t>
            </w:r>
          </w:p>
        </w:tc>
        <w:tc>
          <w:tcPr>
            <w:tcW w:w="1418" w:type="dxa"/>
            <w:shd w:val="clear" w:color="auto" w:fill="00B0F0"/>
          </w:tcPr>
          <w:p w:rsidR="00CE6DB3" w:rsidRPr="00052BD8" w:rsidRDefault="00CE6DB3" w:rsidP="001B6411">
            <w:pPr>
              <w:bidi w:val="0"/>
              <w:jc w:val="center"/>
              <w:rPr>
                <w:sz w:val="32"/>
                <w:szCs w:val="32"/>
              </w:rPr>
            </w:pPr>
            <w:r w:rsidRPr="00052BD8">
              <w:rPr>
                <w:sz w:val="32"/>
                <w:szCs w:val="32"/>
              </w:rPr>
              <w:t>The time</w:t>
            </w:r>
          </w:p>
        </w:tc>
        <w:tc>
          <w:tcPr>
            <w:tcW w:w="1984" w:type="dxa"/>
            <w:shd w:val="clear" w:color="auto" w:fill="00B0F0"/>
          </w:tcPr>
          <w:p w:rsidR="00CE6DB3" w:rsidRPr="00052BD8" w:rsidRDefault="00CE6DB3" w:rsidP="001B6411">
            <w:pPr>
              <w:bidi w:val="0"/>
              <w:jc w:val="center"/>
              <w:rPr>
                <w:sz w:val="32"/>
                <w:szCs w:val="32"/>
              </w:rPr>
            </w:pPr>
            <w:r w:rsidRPr="00052BD8">
              <w:rPr>
                <w:sz w:val="32"/>
                <w:szCs w:val="32"/>
              </w:rPr>
              <w:t>The venue</w:t>
            </w:r>
          </w:p>
        </w:tc>
        <w:tc>
          <w:tcPr>
            <w:tcW w:w="3261" w:type="dxa"/>
            <w:shd w:val="clear" w:color="auto" w:fill="00B0F0"/>
          </w:tcPr>
          <w:p w:rsidR="00CE6DB3" w:rsidRPr="00052BD8" w:rsidRDefault="00CE6DB3" w:rsidP="001B6411">
            <w:pPr>
              <w:bidi w:val="0"/>
              <w:jc w:val="center"/>
              <w:rPr>
                <w:sz w:val="32"/>
                <w:szCs w:val="32"/>
              </w:rPr>
            </w:pPr>
            <w:r w:rsidRPr="00052BD8">
              <w:rPr>
                <w:sz w:val="32"/>
                <w:szCs w:val="32"/>
              </w:rPr>
              <w:t>The beneficiary</w:t>
            </w:r>
          </w:p>
        </w:tc>
      </w:tr>
      <w:tr w:rsidR="00CE6DB3" w:rsidTr="00AD7636">
        <w:tc>
          <w:tcPr>
            <w:tcW w:w="3544" w:type="dxa"/>
          </w:tcPr>
          <w:p w:rsidR="00CE6DB3" w:rsidRPr="00702E38" w:rsidRDefault="00CE6DB3" w:rsidP="00CE6DB3">
            <w:pPr>
              <w:bidi w:val="0"/>
            </w:pPr>
            <w:r w:rsidRPr="00702E38">
              <w:t>Implementing a training program for the principals of Sharurah Governorate schools, entitled: "The administrative aspect of the school principal"</w:t>
            </w:r>
          </w:p>
        </w:tc>
        <w:tc>
          <w:tcPr>
            <w:tcW w:w="1418" w:type="dxa"/>
          </w:tcPr>
          <w:p w:rsidR="00CE6DB3" w:rsidRPr="002C3A1D" w:rsidRDefault="00CE6DB3" w:rsidP="00CE6DB3">
            <w:pPr>
              <w:bidi w:val="0"/>
            </w:pPr>
            <w:r w:rsidRPr="002C3A1D">
              <w:t>In the period 19-21 / 5/1434 AH for a period of three days</w:t>
            </w:r>
          </w:p>
        </w:tc>
        <w:tc>
          <w:tcPr>
            <w:tcW w:w="1984" w:type="dxa"/>
          </w:tcPr>
          <w:p w:rsidR="00CE6DB3" w:rsidRPr="00A55CE4" w:rsidRDefault="00CE6DB3" w:rsidP="00CE6DB3">
            <w:pPr>
              <w:bidi w:val="0"/>
            </w:pPr>
            <w:r w:rsidRPr="00A55CE4">
              <w:t>Educational Training Center / Sharurah</w:t>
            </w:r>
          </w:p>
        </w:tc>
        <w:tc>
          <w:tcPr>
            <w:tcW w:w="3261" w:type="dxa"/>
          </w:tcPr>
          <w:p w:rsidR="00CE6DB3" w:rsidRPr="004140A8" w:rsidRDefault="00CE6DB3" w:rsidP="00CE6DB3">
            <w:pPr>
              <w:bidi w:val="0"/>
            </w:pPr>
            <w:r w:rsidRPr="004140A8">
              <w:t>School administrators: Sharurah Governorate</w:t>
            </w:r>
          </w:p>
        </w:tc>
      </w:tr>
      <w:tr w:rsidR="00CE6DB3" w:rsidTr="00AD7636">
        <w:tc>
          <w:tcPr>
            <w:tcW w:w="3544" w:type="dxa"/>
          </w:tcPr>
          <w:p w:rsidR="00CE6DB3" w:rsidRPr="00702E38" w:rsidRDefault="00CE6DB3" w:rsidP="00CE6DB3">
            <w:pPr>
              <w:bidi w:val="0"/>
            </w:pPr>
            <w:r w:rsidRPr="00702E38">
              <w:t>Implementation of a training program entitled "Creativity in choosing specialization and drawing - the features of the future".</w:t>
            </w:r>
          </w:p>
        </w:tc>
        <w:tc>
          <w:tcPr>
            <w:tcW w:w="1418" w:type="dxa"/>
          </w:tcPr>
          <w:p w:rsidR="00CE6DB3" w:rsidRPr="002C3A1D" w:rsidRDefault="00CE6DB3" w:rsidP="00CE6DB3">
            <w:pPr>
              <w:bidi w:val="0"/>
            </w:pPr>
            <w:r w:rsidRPr="002C3A1D">
              <w:t>6/17/1434 AH</w:t>
            </w:r>
          </w:p>
        </w:tc>
        <w:tc>
          <w:tcPr>
            <w:tcW w:w="1984" w:type="dxa"/>
          </w:tcPr>
          <w:p w:rsidR="00CE6DB3" w:rsidRPr="00A55CE4" w:rsidRDefault="00CE6DB3" w:rsidP="00CE6DB3">
            <w:pPr>
              <w:bidi w:val="0"/>
            </w:pPr>
            <w:r w:rsidRPr="00A55CE4">
              <w:t>College of Science and Arts with its evils</w:t>
            </w:r>
          </w:p>
        </w:tc>
        <w:tc>
          <w:tcPr>
            <w:tcW w:w="3261" w:type="dxa"/>
          </w:tcPr>
          <w:p w:rsidR="00CE6DB3" w:rsidRPr="004140A8" w:rsidRDefault="00CE6DB3" w:rsidP="00CE6DB3">
            <w:pPr>
              <w:bidi w:val="0"/>
            </w:pPr>
            <w:r w:rsidRPr="004140A8">
              <w:t>Secondary students in Sharurah Governorate</w:t>
            </w:r>
          </w:p>
        </w:tc>
      </w:tr>
      <w:tr w:rsidR="00CE6DB3" w:rsidTr="00AD7636">
        <w:tc>
          <w:tcPr>
            <w:tcW w:w="3544" w:type="dxa"/>
          </w:tcPr>
          <w:p w:rsidR="00CE6DB3" w:rsidRPr="00702E38" w:rsidRDefault="00CE6DB3" w:rsidP="00CE6DB3">
            <w:pPr>
              <w:bidi w:val="0"/>
            </w:pPr>
            <w:r w:rsidRPr="00702E38">
              <w:t>Implementation of a training program entitled "Leadership Styles for the Educational Supervisor"</w:t>
            </w:r>
          </w:p>
        </w:tc>
        <w:tc>
          <w:tcPr>
            <w:tcW w:w="1418" w:type="dxa"/>
          </w:tcPr>
          <w:p w:rsidR="00CE6DB3" w:rsidRPr="002C3A1D" w:rsidRDefault="00CE6DB3" w:rsidP="00CE6DB3">
            <w:pPr>
              <w:bidi w:val="0"/>
            </w:pPr>
            <w:r w:rsidRPr="002C3A1D">
              <w:t>6/20/1434 AH</w:t>
            </w:r>
          </w:p>
        </w:tc>
        <w:tc>
          <w:tcPr>
            <w:tcW w:w="1984" w:type="dxa"/>
          </w:tcPr>
          <w:p w:rsidR="00CE6DB3" w:rsidRPr="00A55CE4" w:rsidRDefault="00CE6DB3" w:rsidP="00CE6DB3">
            <w:pPr>
              <w:bidi w:val="0"/>
            </w:pPr>
            <w:r w:rsidRPr="00A55CE4">
              <w:t>College of Science and Arts with its evils</w:t>
            </w:r>
          </w:p>
        </w:tc>
        <w:tc>
          <w:tcPr>
            <w:tcW w:w="3261" w:type="dxa"/>
          </w:tcPr>
          <w:p w:rsidR="00CE6DB3" w:rsidRPr="004140A8" w:rsidRDefault="00CE6DB3" w:rsidP="00CE6DB3">
            <w:pPr>
              <w:bidi w:val="0"/>
            </w:pPr>
            <w:r w:rsidRPr="004140A8">
              <w:t>Educational supervisors</w:t>
            </w:r>
          </w:p>
        </w:tc>
      </w:tr>
      <w:tr w:rsidR="00CE6DB3" w:rsidTr="00AD7636">
        <w:tc>
          <w:tcPr>
            <w:tcW w:w="3544" w:type="dxa"/>
          </w:tcPr>
          <w:p w:rsidR="00CE6DB3" w:rsidRPr="00702E38" w:rsidRDefault="00CE6DB3" w:rsidP="00CE6DB3">
            <w:pPr>
              <w:bidi w:val="0"/>
            </w:pPr>
            <w:r w:rsidRPr="00702E38">
              <w:t>An introductory course for high school students in Sharurah schools in the fields of work after graduation and how do you choose your university specialization?</w:t>
            </w:r>
          </w:p>
        </w:tc>
        <w:tc>
          <w:tcPr>
            <w:tcW w:w="1418" w:type="dxa"/>
          </w:tcPr>
          <w:p w:rsidR="00CE6DB3" w:rsidRPr="002C3A1D" w:rsidRDefault="00CE6DB3" w:rsidP="00CE6DB3">
            <w:pPr>
              <w:bidi w:val="0"/>
            </w:pPr>
            <w:r w:rsidRPr="002C3A1D">
              <w:t>6/26/1434 AH</w:t>
            </w:r>
          </w:p>
        </w:tc>
        <w:tc>
          <w:tcPr>
            <w:tcW w:w="1984" w:type="dxa"/>
          </w:tcPr>
          <w:p w:rsidR="00CE6DB3" w:rsidRPr="00A55CE4" w:rsidRDefault="00CE6DB3" w:rsidP="00CE6DB3">
            <w:pPr>
              <w:bidi w:val="0"/>
            </w:pPr>
            <w:r w:rsidRPr="00A55CE4">
              <w:t>Jarir High School</w:t>
            </w:r>
          </w:p>
        </w:tc>
        <w:tc>
          <w:tcPr>
            <w:tcW w:w="3261" w:type="dxa"/>
          </w:tcPr>
          <w:p w:rsidR="00CE6DB3" w:rsidRPr="004140A8" w:rsidRDefault="00CE6DB3" w:rsidP="00CE6DB3">
            <w:pPr>
              <w:bidi w:val="0"/>
            </w:pPr>
            <w:r w:rsidRPr="004140A8">
              <w:t>Secondary students, Jarir High School</w:t>
            </w:r>
          </w:p>
        </w:tc>
      </w:tr>
      <w:tr w:rsidR="00CE6DB3" w:rsidTr="00AD7636">
        <w:tc>
          <w:tcPr>
            <w:tcW w:w="3544" w:type="dxa"/>
          </w:tcPr>
          <w:p w:rsidR="00CE6DB3" w:rsidRPr="00702E38" w:rsidRDefault="00CE6DB3" w:rsidP="00CE6DB3">
            <w:pPr>
              <w:bidi w:val="0"/>
            </w:pPr>
            <w:r w:rsidRPr="00702E38">
              <w:t>An introductory course for high school students in Sharurah Governorate schools, college departments and work fields after graduation, and how do you choose your university specialization?</w:t>
            </w:r>
          </w:p>
        </w:tc>
        <w:tc>
          <w:tcPr>
            <w:tcW w:w="1418" w:type="dxa"/>
          </w:tcPr>
          <w:p w:rsidR="00CE6DB3" w:rsidRPr="002C3A1D" w:rsidRDefault="00CE6DB3" w:rsidP="00CE6DB3">
            <w:pPr>
              <w:bidi w:val="0"/>
            </w:pPr>
            <w:r w:rsidRPr="002C3A1D">
              <w:t>6/28/1434 AH</w:t>
            </w:r>
          </w:p>
        </w:tc>
        <w:tc>
          <w:tcPr>
            <w:tcW w:w="1984" w:type="dxa"/>
          </w:tcPr>
          <w:p w:rsidR="00CE6DB3" w:rsidRPr="00A55CE4" w:rsidRDefault="00CE6DB3" w:rsidP="00CE6DB3">
            <w:pPr>
              <w:bidi w:val="0"/>
            </w:pPr>
            <w:r w:rsidRPr="00A55CE4">
              <w:t>Ubada Bin Al Samet School</w:t>
            </w:r>
          </w:p>
        </w:tc>
        <w:tc>
          <w:tcPr>
            <w:tcW w:w="3261" w:type="dxa"/>
          </w:tcPr>
          <w:p w:rsidR="00CE6DB3" w:rsidRPr="004140A8" w:rsidRDefault="00CE6DB3" w:rsidP="00CE6DB3">
            <w:pPr>
              <w:bidi w:val="0"/>
            </w:pPr>
            <w:r w:rsidRPr="004140A8">
              <w:t>High school students, Obada Bin Al-Samet School</w:t>
            </w:r>
          </w:p>
        </w:tc>
      </w:tr>
      <w:tr w:rsidR="00CE6DB3" w:rsidTr="00AD7636">
        <w:tc>
          <w:tcPr>
            <w:tcW w:w="3544" w:type="dxa"/>
          </w:tcPr>
          <w:p w:rsidR="00CE6DB3" w:rsidRPr="00702E38" w:rsidRDefault="00CE6DB3" w:rsidP="00CE6DB3">
            <w:pPr>
              <w:bidi w:val="0"/>
            </w:pPr>
            <w:r w:rsidRPr="00702E38">
              <w:t>An introductory course for high school students in Sharurah Governorate schools, college departments and work fields after graduation, and how do you choose your university specialization?</w:t>
            </w:r>
          </w:p>
        </w:tc>
        <w:tc>
          <w:tcPr>
            <w:tcW w:w="1418" w:type="dxa"/>
          </w:tcPr>
          <w:p w:rsidR="00CE6DB3" w:rsidRPr="002C3A1D" w:rsidRDefault="00CE6DB3" w:rsidP="00CE6DB3">
            <w:pPr>
              <w:bidi w:val="0"/>
            </w:pPr>
            <w:r w:rsidRPr="002C3A1D">
              <w:t>1/7/1434 AH</w:t>
            </w:r>
          </w:p>
        </w:tc>
        <w:tc>
          <w:tcPr>
            <w:tcW w:w="1984" w:type="dxa"/>
          </w:tcPr>
          <w:p w:rsidR="00CE6DB3" w:rsidRPr="00A55CE4" w:rsidRDefault="00CE6DB3" w:rsidP="00CE6DB3">
            <w:pPr>
              <w:bidi w:val="0"/>
            </w:pPr>
            <w:r w:rsidRPr="00A55CE4">
              <w:t>Al Imam Al Thahabi Secondary School</w:t>
            </w:r>
          </w:p>
        </w:tc>
        <w:tc>
          <w:tcPr>
            <w:tcW w:w="3261" w:type="dxa"/>
          </w:tcPr>
          <w:p w:rsidR="00CE6DB3" w:rsidRPr="004140A8" w:rsidRDefault="00CE6DB3" w:rsidP="00CE6DB3">
            <w:pPr>
              <w:bidi w:val="0"/>
            </w:pPr>
            <w:r w:rsidRPr="004140A8">
              <w:t>High school students</w:t>
            </w:r>
          </w:p>
        </w:tc>
      </w:tr>
      <w:tr w:rsidR="00CE6DB3" w:rsidTr="00AD7636">
        <w:tc>
          <w:tcPr>
            <w:tcW w:w="3544" w:type="dxa"/>
          </w:tcPr>
          <w:p w:rsidR="00CE6DB3" w:rsidRPr="00702E38" w:rsidRDefault="00CE6DB3" w:rsidP="00CE6DB3">
            <w:pPr>
              <w:bidi w:val="0"/>
            </w:pPr>
            <w:r w:rsidRPr="00702E38">
              <w:t>Training course entitled "Creative Thinking and Brainstorming:</w:t>
            </w:r>
          </w:p>
        </w:tc>
        <w:tc>
          <w:tcPr>
            <w:tcW w:w="1418" w:type="dxa"/>
          </w:tcPr>
          <w:p w:rsidR="00CE6DB3" w:rsidRPr="002C3A1D" w:rsidRDefault="00CE6DB3" w:rsidP="00CE6DB3">
            <w:pPr>
              <w:bidi w:val="0"/>
            </w:pPr>
            <w:r w:rsidRPr="002C3A1D">
              <w:t>11/22/1436 AH</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pPr>
            <w:r w:rsidRPr="004140A8">
              <w:t>Employees of government departments in Sharurah Governorate</w:t>
            </w:r>
          </w:p>
        </w:tc>
      </w:tr>
      <w:tr w:rsidR="00CE6DB3" w:rsidTr="00AD7636">
        <w:tc>
          <w:tcPr>
            <w:tcW w:w="3544" w:type="dxa"/>
          </w:tcPr>
          <w:p w:rsidR="00CE6DB3" w:rsidRPr="00702E38" w:rsidRDefault="00CE6DB3" w:rsidP="00CE6DB3">
            <w:pPr>
              <w:bidi w:val="0"/>
            </w:pPr>
            <w:r w:rsidRPr="00702E38">
              <w:t xml:space="preserve">Training course entitled </w:t>
            </w:r>
            <w:r w:rsidRPr="00702E38">
              <w:lastRenderedPageBreak/>
              <w:t>"Professional Manager"</w:t>
            </w:r>
          </w:p>
        </w:tc>
        <w:tc>
          <w:tcPr>
            <w:tcW w:w="1418" w:type="dxa"/>
          </w:tcPr>
          <w:p w:rsidR="00CE6DB3" w:rsidRPr="002C3A1D" w:rsidRDefault="00CE6DB3" w:rsidP="00CE6DB3">
            <w:pPr>
              <w:bidi w:val="0"/>
            </w:pPr>
            <w:r w:rsidRPr="002C3A1D">
              <w:lastRenderedPageBreak/>
              <w:t xml:space="preserve">26/1/1437 </w:t>
            </w:r>
            <w:r w:rsidRPr="002C3A1D">
              <w:lastRenderedPageBreak/>
              <w:t>AH</w:t>
            </w:r>
          </w:p>
        </w:tc>
        <w:tc>
          <w:tcPr>
            <w:tcW w:w="1984" w:type="dxa"/>
          </w:tcPr>
          <w:p w:rsidR="00CE6DB3" w:rsidRPr="00A55CE4" w:rsidRDefault="00CE6DB3" w:rsidP="00CE6DB3">
            <w:pPr>
              <w:bidi w:val="0"/>
            </w:pPr>
            <w:r w:rsidRPr="00A55CE4">
              <w:lastRenderedPageBreak/>
              <w:t xml:space="preserve">Training Center - </w:t>
            </w:r>
            <w:r w:rsidRPr="00A55CE4">
              <w:lastRenderedPageBreak/>
              <w:t>Deanship of Community Service</w:t>
            </w:r>
          </w:p>
        </w:tc>
        <w:tc>
          <w:tcPr>
            <w:tcW w:w="3261" w:type="dxa"/>
          </w:tcPr>
          <w:p w:rsidR="00CE6DB3" w:rsidRPr="004140A8" w:rsidRDefault="00CE6DB3" w:rsidP="00CE6DB3">
            <w:pPr>
              <w:bidi w:val="0"/>
            </w:pPr>
            <w:r w:rsidRPr="004140A8">
              <w:lastRenderedPageBreak/>
              <w:t xml:space="preserve">Administrative leaderships in </w:t>
            </w:r>
            <w:r w:rsidRPr="004140A8">
              <w:lastRenderedPageBreak/>
              <w:t>government departments in Sharurah Governorate</w:t>
            </w:r>
          </w:p>
        </w:tc>
      </w:tr>
      <w:tr w:rsidR="00CE6DB3" w:rsidTr="00AD7636">
        <w:tc>
          <w:tcPr>
            <w:tcW w:w="3544" w:type="dxa"/>
          </w:tcPr>
          <w:p w:rsidR="00CE6DB3" w:rsidRPr="00702E38" w:rsidRDefault="00CE6DB3" w:rsidP="00CE6DB3">
            <w:pPr>
              <w:bidi w:val="0"/>
            </w:pPr>
            <w:r w:rsidRPr="00702E38">
              <w:lastRenderedPageBreak/>
              <w:t>A course entitled: Problem Analysis and Decision Making</w:t>
            </w:r>
          </w:p>
        </w:tc>
        <w:tc>
          <w:tcPr>
            <w:tcW w:w="1418" w:type="dxa"/>
          </w:tcPr>
          <w:p w:rsidR="00CE6DB3" w:rsidRPr="002C3A1D" w:rsidRDefault="00CE6DB3" w:rsidP="00CE6DB3">
            <w:pPr>
              <w:bidi w:val="0"/>
            </w:pPr>
            <w:r w:rsidRPr="002C3A1D">
              <w:t>2/8/1436 AH</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pPr>
            <w:r w:rsidRPr="004140A8">
              <w:t>Administrative leaderships in government departments in Sharurah Governorate</w:t>
            </w:r>
          </w:p>
        </w:tc>
      </w:tr>
      <w:tr w:rsidR="00CE6DB3" w:rsidTr="00AD7636">
        <w:tc>
          <w:tcPr>
            <w:tcW w:w="3544" w:type="dxa"/>
          </w:tcPr>
          <w:p w:rsidR="00CE6DB3" w:rsidRPr="00702E38" w:rsidRDefault="00CE6DB3" w:rsidP="00CE6DB3">
            <w:pPr>
              <w:bidi w:val="0"/>
            </w:pPr>
            <w:r w:rsidRPr="00702E38">
              <w:t>A course entitled: Skills of Dealing with Auditors</w:t>
            </w:r>
          </w:p>
        </w:tc>
        <w:tc>
          <w:tcPr>
            <w:tcW w:w="1418" w:type="dxa"/>
          </w:tcPr>
          <w:p w:rsidR="00CE6DB3" w:rsidRPr="002C3A1D" w:rsidRDefault="00CE6DB3" w:rsidP="00CE6DB3">
            <w:pPr>
              <w:bidi w:val="0"/>
            </w:pPr>
            <w:r w:rsidRPr="002C3A1D">
              <w:t>2/22/1436 AH</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pPr>
            <w:r w:rsidRPr="004140A8">
              <w:t>Employees of government departments in Sharurah Governorate</w:t>
            </w:r>
          </w:p>
        </w:tc>
      </w:tr>
      <w:tr w:rsidR="00CE6DB3" w:rsidTr="00AD7636">
        <w:tc>
          <w:tcPr>
            <w:tcW w:w="3544" w:type="dxa"/>
          </w:tcPr>
          <w:p w:rsidR="00CE6DB3" w:rsidRPr="00702E38" w:rsidRDefault="00CE6DB3" w:rsidP="00CE6DB3">
            <w:pPr>
              <w:bidi w:val="0"/>
            </w:pPr>
            <w:r w:rsidRPr="00702E38">
              <w:t>Course entitled: The future profession of the student and creativity in choosing a university major</w:t>
            </w:r>
          </w:p>
        </w:tc>
        <w:tc>
          <w:tcPr>
            <w:tcW w:w="1418" w:type="dxa"/>
          </w:tcPr>
          <w:p w:rsidR="00CE6DB3" w:rsidRPr="002C3A1D" w:rsidRDefault="00CE6DB3" w:rsidP="00CE6DB3">
            <w:pPr>
              <w:bidi w:val="0"/>
            </w:pPr>
            <w:r w:rsidRPr="002C3A1D">
              <w:t>5/19/1436 AH</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pPr>
            <w:r w:rsidRPr="004140A8">
              <w:t>Students of the Scientific Institute</w:t>
            </w:r>
          </w:p>
        </w:tc>
      </w:tr>
      <w:tr w:rsidR="00CE6DB3" w:rsidTr="00AD7636">
        <w:tc>
          <w:tcPr>
            <w:tcW w:w="3544" w:type="dxa"/>
          </w:tcPr>
          <w:p w:rsidR="00CE6DB3" w:rsidRPr="00702E38" w:rsidRDefault="00CE6DB3" w:rsidP="00CE6DB3">
            <w:pPr>
              <w:bidi w:val="0"/>
            </w:pPr>
            <w:r w:rsidRPr="00702E38">
              <w:t>Course entitled: teachers' competencies</w:t>
            </w:r>
          </w:p>
        </w:tc>
        <w:tc>
          <w:tcPr>
            <w:tcW w:w="1418" w:type="dxa"/>
          </w:tcPr>
          <w:p w:rsidR="00CE6DB3" w:rsidRPr="002C3A1D" w:rsidRDefault="00CE6DB3" w:rsidP="00CE6DB3">
            <w:pPr>
              <w:bidi w:val="0"/>
            </w:pPr>
            <w:r w:rsidRPr="002C3A1D">
              <w:t>3-6 / 2/1439 AH</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pPr>
            <w:r w:rsidRPr="004140A8">
              <w:t>Graduate students</w:t>
            </w:r>
          </w:p>
        </w:tc>
      </w:tr>
      <w:tr w:rsidR="00CE6DB3" w:rsidTr="00AD7636">
        <w:tc>
          <w:tcPr>
            <w:tcW w:w="3544" w:type="dxa"/>
          </w:tcPr>
          <w:p w:rsidR="00CE6DB3" w:rsidRPr="00702E38" w:rsidRDefault="00CE6DB3" w:rsidP="00CE6DB3">
            <w:pPr>
              <w:bidi w:val="0"/>
            </w:pPr>
            <w:r w:rsidRPr="00702E38">
              <w:t>A course entitled "Administrative Network Theory and its Applications in School Leadership</w:t>
            </w:r>
          </w:p>
        </w:tc>
        <w:tc>
          <w:tcPr>
            <w:tcW w:w="1418" w:type="dxa"/>
          </w:tcPr>
          <w:p w:rsidR="00CE6DB3" w:rsidRPr="002C3A1D" w:rsidRDefault="00CE6DB3" w:rsidP="00CE6DB3">
            <w:pPr>
              <w:bidi w:val="0"/>
            </w:pPr>
            <w:r w:rsidRPr="002C3A1D">
              <w:t>23-26 / 10 / 2017AD</w:t>
            </w:r>
          </w:p>
        </w:tc>
        <w:tc>
          <w:tcPr>
            <w:tcW w:w="1984" w:type="dxa"/>
          </w:tcPr>
          <w:p w:rsidR="00CE6DB3" w:rsidRPr="00A55CE4" w:rsidRDefault="00CE6DB3" w:rsidP="00CE6DB3">
            <w:pPr>
              <w:bidi w:val="0"/>
            </w:pPr>
            <w:r w:rsidRPr="00A55CE4">
              <w:t>Educational Training Center - Education Department in Sharurah Governorate</w:t>
            </w:r>
          </w:p>
        </w:tc>
        <w:tc>
          <w:tcPr>
            <w:tcW w:w="3261" w:type="dxa"/>
          </w:tcPr>
          <w:p w:rsidR="00CE6DB3" w:rsidRPr="004140A8" w:rsidRDefault="00CE6DB3" w:rsidP="00CE6DB3">
            <w:pPr>
              <w:bidi w:val="0"/>
            </w:pPr>
            <w:r w:rsidRPr="004140A8">
              <w:t>Leaders of general education schools - Sharurah Governorate</w:t>
            </w:r>
          </w:p>
        </w:tc>
      </w:tr>
      <w:tr w:rsidR="00CE6DB3" w:rsidTr="00AD7636">
        <w:tc>
          <w:tcPr>
            <w:tcW w:w="3544" w:type="dxa"/>
          </w:tcPr>
          <w:p w:rsidR="00CE6DB3" w:rsidRPr="00702E38" w:rsidRDefault="00CE6DB3" w:rsidP="00CE6DB3">
            <w:pPr>
              <w:bidi w:val="0"/>
            </w:pPr>
            <w:r w:rsidRPr="00702E38">
              <w:t>A course entitled "Skills of Dealing with Customers."</w:t>
            </w:r>
          </w:p>
        </w:tc>
        <w:tc>
          <w:tcPr>
            <w:tcW w:w="1418" w:type="dxa"/>
          </w:tcPr>
          <w:p w:rsidR="00CE6DB3" w:rsidRPr="002C3A1D" w:rsidRDefault="00CE6DB3" w:rsidP="00CE6DB3">
            <w:pPr>
              <w:bidi w:val="0"/>
            </w:pPr>
            <w:r w:rsidRPr="00CE6DB3">
              <w:t>12-13 / 3/2019 m</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jc w:val="center"/>
            </w:pPr>
            <w:r w:rsidRPr="004140A8">
              <w:t>Circuit staff</w:t>
            </w:r>
          </w:p>
        </w:tc>
      </w:tr>
      <w:tr w:rsidR="00CE6DB3" w:rsidTr="00AD7636">
        <w:tc>
          <w:tcPr>
            <w:tcW w:w="3544" w:type="dxa"/>
          </w:tcPr>
          <w:p w:rsidR="00CE6DB3" w:rsidRPr="00702E38" w:rsidRDefault="00CE6DB3" w:rsidP="00CE6DB3">
            <w:pPr>
              <w:bidi w:val="0"/>
            </w:pPr>
            <w:r w:rsidRPr="00702E38">
              <w:t>A course entitled "Self-development skills</w:t>
            </w:r>
          </w:p>
        </w:tc>
        <w:tc>
          <w:tcPr>
            <w:tcW w:w="1418" w:type="dxa"/>
          </w:tcPr>
          <w:p w:rsidR="00CE6DB3" w:rsidRPr="002C3A1D" w:rsidRDefault="00CE6DB3" w:rsidP="00CE6DB3">
            <w:pPr>
              <w:bidi w:val="0"/>
            </w:pPr>
            <w:r w:rsidRPr="00CE6DB3">
              <w:t>15-16 / 10 / 2018AD</w:t>
            </w:r>
          </w:p>
        </w:tc>
        <w:tc>
          <w:tcPr>
            <w:tcW w:w="1984" w:type="dxa"/>
          </w:tcPr>
          <w:p w:rsidR="00CE6DB3" w:rsidRPr="00A55CE4" w:rsidRDefault="00CE6DB3" w:rsidP="00CE6DB3">
            <w:pPr>
              <w:bidi w:val="0"/>
            </w:pPr>
            <w:r w:rsidRPr="00A55CE4">
              <w:t>Training Center - Deanship of Community Service</w:t>
            </w:r>
          </w:p>
        </w:tc>
        <w:tc>
          <w:tcPr>
            <w:tcW w:w="3261" w:type="dxa"/>
          </w:tcPr>
          <w:p w:rsidR="00CE6DB3" w:rsidRPr="004140A8" w:rsidRDefault="00CE6DB3" w:rsidP="00CE6DB3">
            <w:pPr>
              <w:bidi w:val="0"/>
              <w:jc w:val="center"/>
            </w:pPr>
            <w:r w:rsidRPr="004140A8">
              <w:t>Circuit staff</w:t>
            </w:r>
          </w:p>
        </w:tc>
      </w:tr>
      <w:tr w:rsidR="00CE6DB3" w:rsidTr="00AD7636">
        <w:tc>
          <w:tcPr>
            <w:tcW w:w="3544" w:type="dxa"/>
          </w:tcPr>
          <w:p w:rsidR="00CE6DB3" w:rsidRDefault="00CE6DB3" w:rsidP="00CE6DB3">
            <w:r w:rsidRPr="00702E38">
              <w:t>A course entitled "Developing communication skills in communication."</w:t>
            </w:r>
          </w:p>
        </w:tc>
        <w:tc>
          <w:tcPr>
            <w:tcW w:w="1418" w:type="dxa"/>
          </w:tcPr>
          <w:p w:rsidR="00CE6DB3" w:rsidRPr="002C3A1D" w:rsidRDefault="003049D2" w:rsidP="00CE6DB3">
            <w:pPr>
              <w:bidi w:val="0"/>
            </w:pPr>
            <w:r w:rsidRPr="003049D2">
              <w:t>4-5 / 2 / 2019AD</w:t>
            </w:r>
          </w:p>
        </w:tc>
        <w:tc>
          <w:tcPr>
            <w:tcW w:w="1984" w:type="dxa"/>
          </w:tcPr>
          <w:p w:rsidR="00CE6DB3" w:rsidRDefault="00CE6DB3" w:rsidP="00CE6DB3">
            <w:r w:rsidRPr="00A55CE4">
              <w:t>Training Center - Deanship of Community Service</w:t>
            </w:r>
          </w:p>
        </w:tc>
        <w:tc>
          <w:tcPr>
            <w:tcW w:w="3261" w:type="dxa"/>
          </w:tcPr>
          <w:p w:rsidR="00CE6DB3" w:rsidRDefault="00CE6DB3" w:rsidP="00CE6DB3">
            <w:pPr>
              <w:jc w:val="center"/>
            </w:pPr>
            <w:r w:rsidRPr="004140A8">
              <w:t>Circuit staff</w:t>
            </w:r>
          </w:p>
        </w:tc>
      </w:tr>
    </w:tbl>
    <w:p w:rsidR="001B5831" w:rsidRPr="001B5831" w:rsidRDefault="001B5831" w:rsidP="001B5831">
      <w:pPr>
        <w:bidi w:val="0"/>
        <w:spacing w:line="240" w:lineRule="auto"/>
        <w:jc w:val="both"/>
        <w:rPr>
          <w:sz w:val="28"/>
          <w:szCs w:val="28"/>
        </w:rPr>
      </w:pPr>
      <w:r w:rsidRPr="001B5831">
        <w:rPr>
          <w:rFonts w:cs="Arial"/>
          <w:sz w:val="40"/>
          <w:szCs w:val="40"/>
          <w:rtl/>
        </w:rPr>
        <w:t xml:space="preserve">• </w:t>
      </w:r>
      <w:r w:rsidRPr="001B5831">
        <w:rPr>
          <w:sz w:val="28"/>
          <w:szCs w:val="28"/>
        </w:rPr>
        <w:t>Providing a training course entitled "Creative thinking and brainstorming" for employees of government departments in Sharurah Governorate, 11/22/1436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"Professional Director", for administrative leaders in government departments in Sharurah Governorate, 01/26/1437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"Problem analysis and decision-making, for administrative leaders in government departments in Sharurah Governorate, 2/8/1436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 xml:space="preserve">Providing a training course entitled "Skills for dealing with auditors, for government department employees in Sharurah Governorate, </w:t>
      </w:r>
      <w:r w:rsidRPr="001B5831">
        <w:rPr>
          <w:sz w:val="28"/>
          <w:szCs w:val="28"/>
        </w:rPr>
        <w:lastRenderedPageBreak/>
        <w:t>2/22/1436 AH, Training Center - Deanship of Community Service,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"The future profession of the student and creativity in choosing a university specialization" for students of the Scientific Institute in Sharurah, 5/19/1436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"Teacher Competencies" for graduate students from the College of Arts and Sciences in Sharurah, 3-6-2-1439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"School Administration" for school leaders in Sharurah, 18-20 / 7/1437 A.H., Training Center - Deanship of Community Service,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The success of the telecommunications sector resettlement program for the year 1437 AH, by offering a course entitled: Skills for Dealing with Auditors. Industrial Institute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"The Art of Time Management" 7/7/1437 AH. , High school students / scientific institute in Sharurah Governorate</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sz w:val="28"/>
          <w:szCs w:val="28"/>
        </w:rPr>
        <w:t>Active participation in the success of the "Pilgrim Rehabilitation Course" program, held on Dhu al-Qi'dah 28, 1437 AH, Training Center - Deanship of Community Service,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Effective participation in the success of the "Creative Youth" Forum, held in the period 4/21/1437 - 27/6/1437 AH, the College of Sciences and Arts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Active participation in serving the local community and contributing to the success of the Mubadron 5 program - a partnership with the Education Office in Sharurah, 1436/1436 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Offering a course entitled "Classroom Management and System Preservation" for field education students, held on 5/5/1436 AH, at the Deanship of Community Service and Continuing Education Theater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"Creative thinking" for employees of government departments in Sharurah Governorate, for a period of three days, 22-24 / 11/1436 AH / 6-8 / 9 / 2015AD,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lastRenderedPageBreak/>
        <w:t xml:space="preserve">• </w:t>
      </w:r>
      <w:r w:rsidRPr="001B5831">
        <w:rPr>
          <w:sz w:val="28"/>
          <w:szCs w:val="28"/>
        </w:rPr>
        <w:t>Providing a training course entitled "University induction meeting" for high school students in public education schools in Sharurah, on 4/30/1436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"Leading Director" for leaders of public education schools in Sharurah on 16/6/1436 AH,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Attending a session entitled "Youth Initiatives and Creativity Industry" that was held on Wednesday 4/7/1439 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Participation in the activities of the training program "Performance indicators for measuring and evaluating performance" held during the period 19-20 / 2/1439 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Effective participation in the success of the activities of the thirty-third Gulf Traffic Week for the year 2017AD under the slogan (Your Life ..... Amanah), 6/16/1438 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"Skills for dealing with superiors and subordinates" for government department employees in Sharurah, held during the period 27-29 / 3 / 2017AD 28 / 6-1 / 7 / 1438H, Training Center - Deanship of Community Service in Sharurah</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"Analysis of personality patterns" for employees of government departments in Sharurah, held during the period 20-21 / 5/1439 AH / 7/22/2018, Training Center - Deanship of Community Service in Sharurah</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"Modern teaching methods" for teachers of general education schools in Sharurah Governorate, held during the period 9-11 / 1 / 1438H Training Center - Deanship of Community Service in Sharurah</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"The importance of quality" to students of the Scientific Institute in Sharurah Governorate, held on 3/12/1438 AH, the Training Center - Deanship of Community Service,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Cooperating with the trainees in the Field Education Committee for the first semester 1438/1439 AH at Jarir Al-Bajali Secondary School in Sharurah Governorate</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 xml:space="preserve">Providing a training course entitled "Self-development skills" for employees of government departments in Sharurah Governorate, held </w:t>
      </w:r>
      <w:r w:rsidRPr="001B5831">
        <w:rPr>
          <w:sz w:val="28"/>
          <w:szCs w:val="28"/>
        </w:rPr>
        <w:lastRenderedPageBreak/>
        <w:t>on 6-7 / 2/1440 AH 15-16 / 10 / 2018AD Training Center - Deanship of Community Service in Sharurah</w:t>
      </w:r>
      <w:r w:rsidRPr="001B5831">
        <w:rPr>
          <w:rFonts w:cs="Arial"/>
          <w:sz w:val="28"/>
          <w:szCs w:val="28"/>
          <w:rtl/>
        </w:rPr>
        <w:t>.</w:t>
      </w:r>
    </w:p>
    <w:p w:rsidR="001B5831" w:rsidRPr="001B5831" w:rsidRDefault="001B5831" w:rsidP="001B5831">
      <w:pPr>
        <w:bidi w:val="0"/>
        <w:spacing w:line="240" w:lineRule="auto"/>
        <w:jc w:val="both"/>
        <w:rPr>
          <w:sz w:val="28"/>
          <w:szCs w:val="28"/>
        </w:rPr>
      </w:pPr>
      <w:r w:rsidRPr="001B5831">
        <w:rPr>
          <w:rFonts w:cs="Arial"/>
          <w:sz w:val="28"/>
          <w:szCs w:val="28"/>
          <w:rtl/>
        </w:rPr>
        <w:t xml:space="preserve">• </w:t>
      </w:r>
      <w:r w:rsidRPr="001B5831">
        <w:rPr>
          <w:sz w:val="28"/>
          <w:szCs w:val="28"/>
        </w:rPr>
        <w:t>Providing a training course entitled - Developing dialogue skills in communication for employees of government departments in Sharurah Governorate for a period of two days, from 29-30 / 5/1440 AH corresponding to 4-5 / 2019AD</w:t>
      </w:r>
      <w:r w:rsidRPr="001B5831">
        <w:rPr>
          <w:rFonts w:cs="Arial"/>
          <w:sz w:val="28"/>
          <w:szCs w:val="28"/>
          <w:rtl/>
        </w:rPr>
        <w:t>.</w:t>
      </w:r>
    </w:p>
    <w:p w:rsidR="001B5831" w:rsidRPr="001B5831" w:rsidRDefault="001B5831" w:rsidP="00F000D7">
      <w:pPr>
        <w:bidi w:val="0"/>
        <w:spacing w:line="240" w:lineRule="auto"/>
        <w:jc w:val="both"/>
        <w:rPr>
          <w:sz w:val="28"/>
          <w:szCs w:val="28"/>
        </w:rPr>
      </w:pPr>
      <w:r w:rsidRPr="001B5831">
        <w:rPr>
          <w:rFonts w:cs="Arial"/>
          <w:sz w:val="28"/>
          <w:szCs w:val="28"/>
          <w:rtl/>
        </w:rPr>
        <w:t xml:space="preserve">• </w:t>
      </w:r>
      <w:r w:rsidRPr="001B5831">
        <w:rPr>
          <w:sz w:val="28"/>
          <w:szCs w:val="28"/>
        </w:rPr>
        <w:t xml:space="preserve">Providing a training course entitled: "Self-development" for employees of public security leaders for a period of five days from 4/4/1441 AH - </w:t>
      </w:r>
      <w:r w:rsidR="00F000D7">
        <w:rPr>
          <w:sz w:val="28"/>
          <w:szCs w:val="28"/>
        </w:rPr>
        <w:t>8</w:t>
      </w:r>
      <w:r w:rsidRPr="001B5831">
        <w:rPr>
          <w:sz w:val="28"/>
          <w:szCs w:val="28"/>
        </w:rPr>
        <w:t>/4/1441 AH</w:t>
      </w:r>
      <w:r w:rsidRPr="001B5831">
        <w:rPr>
          <w:rFonts w:cs="Arial"/>
          <w:sz w:val="28"/>
          <w:szCs w:val="28"/>
          <w:rtl/>
        </w:rPr>
        <w:t>.</w:t>
      </w:r>
    </w:p>
    <w:p w:rsidR="00882A06" w:rsidRDefault="001B5831" w:rsidP="00052BD8">
      <w:pPr>
        <w:bidi w:val="0"/>
        <w:spacing w:line="240" w:lineRule="auto"/>
        <w:jc w:val="both"/>
        <w:rPr>
          <w:sz w:val="28"/>
          <w:szCs w:val="28"/>
        </w:rPr>
      </w:pPr>
      <w:r w:rsidRPr="001B5831">
        <w:rPr>
          <w:sz w:val="28"/>
          <w:szCs w:val="28"/>
        </w:rPr>
        <w:t xml:space="preserve">• Providing a training course entitled "Skills to deal with work stress" for employees of public security personnel for a period of five days from 11/4/1441 to </w:t>
      </w:r>
      <w:r>
        <w:rPr>
          <w:sz w:val="28"/>
          <w:szCs w:val="28"/>
        </w:rPr>
        <w:t>15</w:t>
      </w:r>
      <w:r w:rsidRPr="001B5831">
        <w:rPr>
          <w:sz w:val="28"/>
          <w:szCs w:val="28"/>
        </w:rPr>
        <w:t>/</w:t>
      </w:r>
      <w:r>
        <w:rPr>
          <w:sz w:val="28"/>
          <w:szCs w:val="28"/>
        </w:rPr>
        <w:t>4</w:t>
      </w:r>
      <w:r w:rsidRPr="001B5831">
        <w:rPr>
          <w:sz w:val="28"/>
          <w:szCs w:val="28"/>
        </w:rPr>
        <w:t>/1441 AH.</w:t>
      </w:r>
    </w:p>
    <w:p w:rsidR="00882A06" w:rsidRPr="00A2464C" w:rsidRDefault="00882A06" w:rsidP="00A2464C">
      <w:pPr>
        <w:bidi w:val="0"/>
        <w:spacing w:line="240" w:lineRule="auto"/>
        <w:jc w:val="center"/>
        <w:rPr>
          <w:b/>
          <w:bCs/>
          <w:sz w:val="28"/>
          <w:szCs w:val="28"/>
          <w:u w:val="single"/>
        </w:rPr>
      </w:pPr>
      <w:r w:rsidRPr="00A2464C">
        <w:rPr>
          <w:b/>
          <w:bCs/>
          <w:sz w:val="28"/>
          <w:szCs w:val="28"/>
          <w:u w:val="single"/>
        </w:rPr>
        <w:t>Courses that faculty members attended</w:t>
      </w:r>
    </w:p>
    <w:tbl>
      <w:tblPr>
        <w:tblStyle w:val="TableGrid"/>
        <w:tblW w:w="0" w:type="auto"/>
        <w:tblLook w:val="04A0" w:firstRow="1" w:lastRow="0" w:firstColumn="1" w:lastColumn="0" w:noHBand="0" w:noVBand="1"/>
      </w:tblPr>
      <w:tblGrid>
        <w:gridCol w:w="1555"/>
        <w:gridCol w:w="2593"/>
        <w:gridCol w:w="2074"/>
        <w:gridCol w:w="2074"/>
      </w:tblGrid>
      <w:tr w:rsidR="00882A06" w:rsidTr="00052BD8">
        <w:tc>
          <w:tcPr>
            <w:tcW w:w="1555" w:type="dxa"/>
            <w:shd w:val="clear" w:color="auto" w:fill="00B0F0"/>
          </w:tcPr>
          <w:p w:rsidR="00882A06" w:rsidRDefault="00882A06" w:rsidP="00882A06">
            <w:pPr>
              <w:bidi w:val="0"/>
              <w:jc w:val="both"/>
              <w:rPr>
                <w:sz w:val="28"/>
                <w:szCs w:val="28"/>
              </w:rPr>
            </w:pPr>
            <w:r w:rsidRPr="00551A87">
              <w:t>Name of the participating member</w:t>
            </w:r>
          </w:p>
        </w:tc>
        <w:tc>
          <w:tcPr>
            <w:tcW w:w="2593" w:type="dxa"/>
            <w:shd w:val="clear" w:color="auto" w:fill="00B0F0"/>
          </w:tcPr>
          <w:p w:rsidR="00882A06" w:rsidRDefault="00882A06" w:rsidP="00882A06">
            <w:pPr>
              <w:bidi w:val="0"/>
              <w:jc w:val="both"/>
              <w:rPr>
                <w:sz w:val="28"/>
                <w:szCs w:val="28"/>
              </w:rPr>
            </w:pPr>
            <w:r w:rsidRPr="00882A06">
              <w:rPr>
                <w:sz w:val="28"/>
                <w:szCs w:val="28"/>
              </w:rPr>
              <w:t xml:space="preserve">Course Name </w:t>
            </w:r>
          </w:p>
        </w:tc>
        <w:tc>
          <w:tcPr>
            <w:tcW w:w="2074" w:type="dxa"/>
            <w:shd w:val="clear" w:color="auto" w:fill="00B0F0"/>
          </w:tcPr>
          <w:p w:rsidR="00882A06" w:rsidRDefault="00882A06" w:rsidP="00882A06">
            <w:pPr>
              <w:bidi w:val="0"/>
              <w:jc w:val="both"/>
              <w:rPr>
                <w:sz w:val="28"/>
                <w:szCs w:val="28"/>
              </w:rPr>
            </w:pPr>
            <w:r w:rsidRPr="00882A06">
              <w:rPr>
                <w:sz w:val="28"/>
                <w:szCs w:val="28"/>
              </w:rPr>
              <w:t>Venue</w:t>
            </w:r>
            <w:r w:rsidR="008972B3" w:rsidRPr="00882A06">
              <w:rPr>
                <w:sz w:val="28"/>
                <w:szCs w:val="28"/>
              </w:rPr>
              <w:t xml:space="preserve"> session</w:t>
            </w:r>
          </w:p>
        </w:tc>
        <w:tc>
          <w:tcPr>
            <w:tcW w:w="2074" w:type="dxa"/>
            <w:shd w:val="clear" w:color="auto" w:fill="00B0F0"/>
          </w:tcPr>
          <w:p w:rsidR="00882A06" w:rsidRDefault="00882A06" w:rsidP="00882A06">
            <w:pPr>
              <w:bidi w:val="0"/>
              <w:jc w:val="both"/>
              <w:rPr>
                <w:sz w:val="28"/>
                <w:szCs w:val="28"/>
              </w:rPr>
            </w:pPr>
            <w:r w:rsidRPr="00882A06">
              <w:rPr>
                <w:sz w:val="28"/>
                <w:szCs w:val="28"/>
              </w:rPr>
              <w:t>date</w:t>
            </w:r>
            <w:r w:rsidR="008972B3" w:rsidRPr="00882A06">
              <w:rPr>
                <w:sz w:val="28"/>
                <w:szCs w:val="28"/>
              </w:rPr>
              <w:t xml:space="preserve"> session</w:t>
            </w:r>
          </w:p>
        </w:tc>
      </w:tr>
      <w:tr w:rsidR="008972B3" w:rsidTr="00052BD8">
        <w:tc>
          <w:tcPr>
            <w:tcW w:w="1555" w:type="dxa"/>
            <w:vMerge w:val="restart"/>
          </w:tcPr>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Default="008972B3" w:rsidP="008972B3">
            <w:pPr>
              <w:bidi w:val="0"/>
              <w:jc w:val="both"/>
              <w:rPr>
                <w:sz w:val="28"/>
                <w:szCs w:val="28"/>
              </w:rPr>
            </w:pPr>
          </w:p>
          <w:p w:rsidR="008972B3" w:rsidRPr="00052BD8" w:rsidRDefault="008972B3" w:rsidP="008972B3">
            <w:pPr>
              <w:bidi w:val="0"/>
              <w:jc w:val="both"/>
              <w:rPr>
                <w:sz w:val="24"/>
                <w:szCs w:val="24"/>
              </w:rPr>
            </w:pPr>
          </w:p>
          <w:p w:rsidR="008972B3" w:rsidRDefault="008972B3" w:rsidP="008972B3">
            <w:pPr>
              <w:bidi w:val="0"/>
              <w:jc w:val="both"/>
              <w:rPr>
                <w:sz w:val="28"/>
                <w:szCs w:val="28"/>
              </w:rPr>
            </w:pPr>
            <w:r w:rsidRPr="00052BD8">
              <w:rPr>
                <w:sz w:val="24"/>
                <w:szCs w:val="24"/>
              </w:rPr>
              <w:t>Prof: Mohammed AL.Magableh</w:t>
            </w:r>
          </w:p>
        </w:tc>
        <w:tc>
          <w:tcPr>
            <w:tcW w:w="2593" w:type="dxa"/>
          </w:tcPr>
          <w:p w:rsidR="008972B3" w:rsidRPr="001E1A6F" w:rsidRDefault="008972B3" w:rsidP="008972B3">
            <w:pPr>
              <w:bidi w:val="0"/>
            </w:pPr>
            <w:r w:rsidRPr="001E1A6F">
              <w:t>Teaching and learning</w:t>
            </w:r>
          </w:p>
        </w:tc>
        <w:tc>
          <w:tcPr>
            <w:tcW w:w="2074" w:type="dxa"/>
          </w:tcPr>
          <w:p w:rsidR="008972B3" w:rsidRPr="009F334D" w:rsidRDefault="008972B3" w:rsidP="008972B3">
            <w:pPr>
              <w:bidi w:val="0"/>
            </w:pPr>
            <w:r w:rsidRPr="009F334D">
              <w:t>College of Arts and Sciences, Sharurah</w:t>
            </w:r>
          </w:p>
        </w:tc>
        <w:tc>
          <w:tcPr>
            <w:tcW w:w="2074" w:type="dxa"/>
          </w:tcPr>
          <w:p w:rsidR="008972B3" w:rsidRPr="00F10CB6" w:rsidRDefault="008972B3" w:rsidP="008972B3">
            <w:pPr>
              <w:bidi w:val="0"/>
            </w:pPr>
            <w:r>
              <w:t>18</w:t>
            </w:r>
            <w:r w:rsidRPr="00F10CB6">
              <w:t>/</w:t>
            </w:r>
            <w:r>
              <w:t>3</w:t>
            </w:r>
            <w:r w:rsidRPr="00F10CB6">
              <w:t>/2013</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Activating the website for faculty members</w:t>
            </w:r>
          </w:p>
        </w:tc>
        <w:tc>
          <w:tcPr>
            <w:tcW w:w="2074" w:type="dxa"/>
          </w:tcPr>
          <w:p w:rsidR="008972B3" w:rsidRPr="009F334D" w:rsidRDefault="008972B3" w:rsidP="008972B3">
            <w:pPr>
              <w:bidi w:val="0"/>
            </w:pPr>
            <w:r w:rsidRPr="009F334D">
              <w:t>College of Arts and Sciences, Sharurah</w:t>
            </w:r>
          </w:p>
        </w:tc>
        <w:tc>
          <w:tcPr>
            <w:tcW w:w="2074" w:type="dxa"/>
          </w:tcPr>
          <w:p w:rsidR="008972B3" w:rsidRPr="00F10CB6" w:rsidRDefault="008972B3" w:rsidP="008972B3">
            <w:pPr>
              <w:bidi w:val="0"/>
            </w:pPr>
            <w:r>
              <w:t>14</w:t>
            </w:r>
            <w:r w:rsidRPr="00F10CB6">
              <w:t>/</w:t>
            </w:r>
            <w:r>
              <w:t>6</w:t>
            </w:r>
            <w:r w:rsidRPr="00F10CB6">
              <w:t>/1434 AH</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Managing research templates</w:t>
            </w:r>
          </w:p>
        </w:tc>
        <w:tc>
          <w:tcPr>
            <w:tcW w:w="2074" w:type="dxa"/>
          </w:tcPr>
          <w:p w:rsidR="008972B3" w:rsidRPr="009F334D" w:rsidRDefault="008972B3" w:rsidP="008972B3">
            <w:pPr>
              <w:bidi w:val="0"/>
            </w:pPr>
            <w:r w:rsidRPr="009F334D">
              <w:t>College of Arts and Sciences, Sharurah</w:t>
            </w:r>
          </w:p>
        </w:tc>
        <w:tc>
          <w:tcPr>
            <w:tcW w:w="2074" w:type="dxa"/>
          </w:tcPr>
          <w:p w:rsidR="008972B3" w:rsidRPr="00F10CB6" w:rsidRDefault="008972B3" w:rsidP="008972B3">
            <w:pPr>
              <w:bidi w:val="0"/>
            </w:pPr>
            <w:r w:rsidRPr="00F10CB6">
              <w:t>23/1/1440 AH</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Scientific publishing in Arab and foreign periodicals</w:t>
            </w:r>
          </w:p>
        </w:tc>
        <w:tc>
          <w:tcPr>
            <w:tcW w:w="2074" w:type="dxa"/>
          </w:tcPr>
          <w:p w:rsidR="008972B3" w:rsidRPr="009F334D" w:rsidRDefault="008972B3" w:rsidP="008972B3">
            <w:pPr>
              <w:bidi w:val="0"/>
            </w:pPr>
            <w:r w:rsidRPr="009F334D">
              <w:t>College of Arts and Sciences, Sharurah</w:t>
            </w:r>
          </w:p>
        </w:tc>
        <w:tc>
          <w:tcPr>
            <w:tcW w:w="2074" w:type="dxa"/>
          </w:tcPr>
          <w:p w:rsidR="008972B3" w:rsidRPr="00F10CB6" w:rsidRDefault="008972B3" w:rsidP="008972B3">
            <w:pPr>
              <w:bidi w:val="0"/>
            </w:pPr>
            <w:r>
              <w:t>14</w:t>
            </w:r>
            <w:r w:rsidRPr="00F10CB6">
              <w:t>/</w:t>
            </w:r>
            <w:r>
              <w:t>2</w:t>
            </w:r>
            <w:r w:rsidRPr="00F10CB6">
              <w:t>/1440 AH</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IGI Global platform Training skills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26</w:t>
            </w:r>
            <w:r w:rsidRPr="00F10CB6">
              <w:t>/</w:t>
            </w:r>
            <w:r>
              <w:t>11</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Academic communication skills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rsidRPr="00F10CB6">
              <w:t>4/5/2018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Scientific publishing skills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rsidRPr="00F10CB6">
              <w:t>1/4/2018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Publishing skills in Arab and foreign magazines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17</w:t>
            </w:r>
            <w:r w:rsidRPr="00F10CB6">
              <w:t>/</w:t>
            </w:r>
            <w:r>
              <w:t>12</w:t>
            </w:r>
            <w:r w:rsidRPr="00F10CB6">
              <w:t>/2017 m</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Research ethics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19</w:t>
            </w:r>
            <w:r w:rsidRPr="00F10CB6">
              <w:t>/</w:t>
            </w:r>
            <w:r>
              <w:t>4</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Training on using the Arabic database KSOB</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13</w:t>
            </w:r>
            <w:r w:rsidRPr="00F10CB6">
              <w:t>/</w:t>
            </w:r>
            <w:r>
              <w:t>12</w:t>
            </w:r>
            <w:r w:rsidRPr="00F10CB6">
              <w:t>/2017 m</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Advanced statistical analysis of the questionnaire</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rsidRPr="00F10CB6">
              <w:t>3/3/2018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Practical applications for statistical analysis using Excel</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8</w:t>
            </w:r>
            <w:r w:rsidRPr="00F10CB6">
              <w:t>/</w:t>
            </w:r>
            <w:r>
              <w:t>4</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 xml:space="preserve">Foresight leadership skills </w:t>
            </w:r>
            <w:r w:rsidRPr="001E1A6F">
              <w:lastRenderedPageBreak/>
              <w:t>in educational institutions</w:t>
            </w:r>
          </w:p>
        </w:tc>
        <w:tc>
          <w:tcPr>
            <w:tcW w:w="2074" w:type="dxa"/>
          </w:tcPr>
          <w:p w:rsidR="008972B3" w:rsidRPr="009F334D" w:rsidRDefault="008972B3" w:rsidP="008972B3">
            <w:pPr>
              <w:bidi w:val="0"/>
            </w:pPr>
            <w:r w:rsidRPr="009F334D">
              <w:lastRenderedPageBreak/>
              <w:t xml:space="preserve">The Saudi Digital </w:t>
            </w:r>
            <w:r w:rsidRPr="009F334D">
              <w:lastRenderedPageBreak/>
              <w:t>Library Platform</w:t>
            </w:r>
          </w:p>
        </w:tc>
        <w:tc>
          <w:tcPr>
            <w:tcW w:w="2074" w:type="dxa"/>
          </w:tcPr>
          <w:p w:rsidR="008972B3" w:rsidRPr="00F10CB6" w:rsidRDefault="008972B3" w:rsidP="008972B3">
            <w:pPr>
              <w:bidi w:val="0"/>
            </w:pPr>
            <w:r>
              <w:lastRenderedPageBreak/>
              <w:t>17</w:t>
            </w:r>
            <w:r w:rsidRPr="00F10CB6">
              <w:t>/1</w:t>
            </w:r>
            <w:r>
              <w:t>1</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How to publish to ASCAD digital rules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28</w:t>
            </w:r>
            <w:r w:rsidRPr="00F10CB6">
              <w:t>/</w:t>
            </w:r>
            <w:r>
              <w:t>2</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The search engine in the Encyclopedia Britannica</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9</w:t>
            </w:r>
            <w:r w:rsidRPr="00F10CB6">
              <w:t>/</w:t>
            </w:r>
            <w:r>
              <w:t>4</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Quantitative data analysis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rsidRPr="00F10CB6">
              <w:t>4/4/2018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Designing electronic questionnaires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16</w:t>
            </w:r>
            <w:r w:rsidRPr="00F10CB6">
              <w:t>/</w:t>
            </w:r>
            <w:r>
              <w:t>4</w:t>
            </w:r>
            <w:r w:rsidRPr="00F10CB6">
              <w:t>/2017 m</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Research ethics / intellectual property rights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5</w:t>
            </w:r>
            <w:r w:rsidRPr="00F10CB6">
              <w:t>/</w:t>
            </w:r>
            <w:r>
              <w:t>3</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The art of persuasion and influence in the educational environment</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rsidRPr="00F10CB6">
              <w:t>23/1/2019</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Pr="001E1A6F" w:rsidRDefault="008972B3" w:rsidP="008972B3">
            <w:pPr>
              <w:bidi w:val="0"/>
            </w:pPr>
            <w:r w:rsidRPr="001E1A6F">
              <w:t>Professional research writing skills</w:t>
            </w:r>
          </w:p>
        </w:tc>
        <w:tc>
          <w:tcPr>
            <w:tcW w:w="2074" w:type="dxa"/>
          </w:tcPr>
          <w:p w:rsidR="008972B3" w:rsidRPr="009F334D" w:rsidRDefault="008972B3" w:rsidP="008972B3">
            <w:pPr>
              <w:bidi w:val="0"/>
            </w:pPr>
            <w:r w:rsidRPr="009F334D">
              <w:t>The Saudi Digital Library Platform</w:t>
            </w:r>
          </w:p>
        </w:tc>
        <w:tc>
          <w:tcPr>
            <w:tcW w:w="2074" w:type="dxa"/>
          </w:tcPr>
          <w:p w:rsidR="008972B3" w:rsidRPr="00F10CB6" w:rsidRDefault="008972B3" w:rsidP="008972B3">
            <w:pPr>
              <w:bidi w:val="0"/>
            </w:pPr>
            <w:r>
              <w:t>24</w:t>
            </w:r>
            <w:r w:rsidRPr="00F10CB6">
              <w:t>/</w:t>
            </w:r>
            <w:r>
              <w:t>2</w:t>
            </w:r>
            <w:r w:rsidRPr="00F10CB6">
              <w:t>/2018</w:t>
            </w:r>
          </w:p>
        </w:tc>
      </w:tr>
      <w:tr w:rsidR="008972B3" w:rsidTr="00052BD8">
        <w:tc>
          <w:tcPr>
            <w:tcW w:w="1555" w:type="dxa"/>
            <w:vMerge/>
          </w:tcPr>
          <w:p w:rsidR="008972B3" w:rsidRDefault="008972B3" w:rsidP="008972B3">
            <w:pPr>
              <w:bidi w:val="0"/>
              <w:jc w:val="both"/>
              <w:rPr>
                <w:sz w:val="28"/>
                <w:szCs w:val="28"/>
              </w:rPr>
            </w:pPr>
          </w:p>
        </w:tc>
        <w:tc>
          <w:tcPr>
            <w:tcW w:w="2593" w:type="dxa"/>
          </w:tcPr>
          <w:p w:rsidR="008972B3" w:rsidRDefault="008972B3" w:rsidP="008972B3">
            <w:r w:rsidRPr="001E1A6F">
              <w:t>How to publish your paper with Oxfords journal</w:t>
            </w:r>
          </w:p>
        </w:tc>
        <w:tc>
          <w:tcPr>
            <w:tcW w:w="2074" w:type="dxa"/>
          </w:tcPr>
          <w:p w:rsidR="008972B3" w:rsidRDefault="008972B3" w:rsidP="008972B3">
            <w:r w:rsidRPr="009F334D">
              <w:t>The Saudi Digital Library Platform</w:t>
            </w:r>
          </w:p>
        </w:tc>
        <w:tc>
          <w:tcPr>
            <w:tcW w:w="2074" w:type="dxa"/>
          </w:tcPr>
          <w:p w:rsidR="008972B3" w:rsidRPr="00F10CB6" w:rsidRDefault="008972B3" w:rsidP="008972B3">
            <w:pPr>
              <w:bidi w:val="0"/>
            </w:pPr>
            <w:r>
              <w:t>14</w:t>
            </w:r>
            <w:r w:rsidRPr="00F10CB6">
              <w:t>/</w:t>
            </w:r>
            <w:r>
              <w:t>3</w:t>
            </w:r>
            <w:r w:rsidRPr="00F10CB6">
              <w:t>/2018</w:t>
            </w:r>
          </w:p>
        </w:tc>
      </w:tr>
    </w:tbl>
    <w:p w:rsidR="00052BD8" w:rsidRDefault="00052BD8" w:rsidP="00A2464C">
      <w:pPr>
        <w:tabs>
          <w:tab w:val="left" w:pos="6885"/>
        </w:tabs>
        <w:bidi w:val="0"/>
        <w:spacing w:line="240" w:lineRule="auto"/>
        <w:jc w:val="both"/>
        <w:rPr>
          <w:sz w:val="28"/>
          <w:szCs w:val="28"/>
        </w:rPr>
      </w:pPr>
    </w:p>
    <w:p w:rsidR="0026477D" w:rsidRPr="00A2464C" w:rsidRDefault="0026477D" w:rsidP="00A2464C">
      <w:pPr>
        <w:bidi w:val="0"/>
        <w:spacing w:line="240" w:lineRule="auto"/>
        <w:jc w:val="center"/>
        <w:rPr>
          <w:b/>
          <w:bCs/>
          <w:sz w:val="28"/>
          <w:szCs w:val="28"/>
          <w:u w:val="single"/>
        </w:rPr>
      </w:pPr>
      <w:r w:rsidRPr="00A2464C">
        <w:rPr>
          <w:b/>
          <w:bCs/>
          <w:sz w:val="28"/>
          <w:szCs w:val="28"/>
          <w:u w:val="single"/>
        </w:rPr>
        <w:t>Participation in activities and committees within the college</w:t>
      </w:r>
    </w:p>
    <w:tbl>
      <w:tblPr>
        <w:tblStyle w:val="TableGrid"/>
        <w:tblW w:w="9781" w:type="dxa"/>
        <w:tblInd w:w="-572" w:type="dxa"/>
        <w:tblLook w:val="04A0" w:firstRow="1" w:lastRow="0" w:firstColumn="1" w:lastColumn="0" w:noHBand="0" w:noVBand="1"/>
      </w:tblPr>
      <w:tblGrid>
        <w:gridCol w:w="1843"/>
        <w:gridCol w:w="7938"/>
      </w:tblGrid>
      <w:tr w:rsidR="0026477D" w:rsidTr="00052BD8">
        <w:tc>
          <w:tcPr>
            <w:tcW w:w="1843" w:type="dxa"/>
            <w:shd w:val="clear" w:color="auto" w:fill="00B0F0"/>
          </w:tcPr>
          <w:p w:rsidR="0026477D" w:rsidRDefault="0026477D" w:rsidP="00144E19">
            <w:pPr>
              <w:bidi w:val="0"/>
              <w:jc w:val="center"/>
              <w:rPr>
                <w:sz w:val="28"/>
                <w:szCs w:val="28"/>
              </w:rPr>
            </w:pPr>
            <w:r w:rsidRPr="00551A87">
              <w:t>Name of the participating member</w:t>
            </w:r>
          </w:p>
        </w:tc>
        <w:tc>
          <w:tcPr>
            <w:tcW w:w="7938" w:type="dxa"/>
            <w:shd w:val="clear" w:color="auto" w:fill="00B0F0"/>
          </w:tcPr>
          <w:p w:rsidR="0026477D" w:rsidRDefault="0026477D" w:rsidP="00144E19">
            <w:pPr>
              <w:bidi w:val="0"/>
              <w:jc w:val="center"/>
              <w:rPr>
                <w:sz w:val="28"/>
                <w:szCs w:val="28"/>
              </w:rPr>
            </w:pPr>
            <w:r w:rsidRPr="0026477D">
              <w:rPr>
                <w:sz w:val="28"/>
                <w:szCs w:val="28"/>
              </w:rPr>
              <w:t>Committees / councils / activities</w:t>
            </w:r>
          </w:p>
        </w:tc>
      </w:tr>
      <w:tr w:rsidR="0026477D" w:rsidTr="00052BD8">
        <w:tc>
          <w:tcPr>
            <w:tcW w:w="1843" w:type="dxa"/>
            <w:vMerge w:val="restart"/>
          </w:tcPr>
          <w:p w:rsidR="0026477D" w:rsidRDefault="0026477D" w:rsidP="0026477D">
            <w:pPr>
              <w:bidi w:val="0"/>
              <w:jc w:val="both"/>
              <w:rPr>
                <w:sz w:val="28"/>
                <w:szCs w:val="28"/>
              </w:rPr>
            </w:pPr>
          </w:p>
          <w:p w:rsidR="0026477D" w:rsidRDefault="0026477D" w:rsidP="0026477D">
            <w:pPr>
              <w:bidi w:val="0"/>
              <w:jc w:val="both"/>
              <w:rPr>
                <w:sz w:val="28"/>
                <w:szCs w:val="28"/>
              </w:rPr>
            </w:pPr>
          </w:p>
          <w:p w:rsidR="0026477D" w:rsidRDefault="0026477D" w:rsidP="0026477D">
            <w:pPr>
              <w:bidi w:val="0"/>
              <w:jc w:val="both"/>
              <w:rPr>
                <w:sz w:val="28"/>
                <w:szCs w:val="28"/>
              </w:rPr>
            </w:pPr>
          </w:p>
          <w:p w:rsidR="0026477D" w:rsidRDefault="0026477D" w:rsidP="0026477D">
            <w:pPr>
              <w:bidi w:val="0"/>
              <w:jc w:val="both"/>
              <w:rPr>
                <w:sz w:val="28"/>
                <w:szCs w:val="28"/>
              </w:rPr>
            </w:pPr>
            <w:r>
              <w:rPr>
                <w:sz w:val="28"/>
                <w:szCs w:val="28"/>
              </w:rPr>
              <w:t>Prof: Mohammed AL.Magableh</w:t>
            </w:r>
          </w:p>
        </w:tc>
        <w:tc>
          <w:tcPr>
            <w:tcW w:w="7938" w:type="dxa"/>
          </w:tcPr>
          <w:p w:rsidR="0026477D" w:rsidRPr="00BF270E" w:rsidRDefault="0026477D" w:rsidP="0026477D">
            <w:pPr>
              <w:bidi w:val="0"/>
            </w:pPr>
            <w:r w:rsidRPr="00BF270E">
              <w:t>Member of the Internal Review Committee, Internal Committees of the Development and Quality Unit, College of Science and Arts, Sharurah 1433/1433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Member of the project committee for studying the establishment of the College of Medical Sciences in Sharurah, College of Science and Arts in Sharurah, University of Najran, academic year: 1433-1434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Head of the Field Education Course Development Committee, Strategic Plan, College of Science and Arts in Sharurah, University of Najran, Academic Year: 1433-1434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Coordinator of a recent study project for the needs of the labor market and society, development projects / strategic plan, College of Science and Arts, Sharurah, University of Najran, academic year: 1433-1434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Member of the Teaching Schedule Committee at the College of Arts and Sciences in Sharurah, Najran University, the academic year: 1433-1434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Member of the Committee for Adopting International Standards, Development Projects, Strategic Plan, College of Science and Arts in Sharurah, University of Najran, Academic Year: 1433-1434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Chairman of the Field Education Committee - 1437-1438-1439</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Chairman of the Field Education Committee 1440/1441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Supervisor, Community Service Unit, College of Science and Arts, Sharurah, University of Najran, 1437-1438-1439-1440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Coordinator of the Deanship of Community Service and Continuing Education - University of Najran - 1434-1435-1436-1437-1438-1439-1440-1441H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Assistant supervisor of the Community Service Unit at the College of Arts and Sciences in Sharurah-University of Najran 1440/1441 AH</w:t>
            </w:r>
          </w:p>
        </w:tc>
      </w:tr>
      <w:tr w:rsidR="0026477D" w:rsidTr="00052BD8">
        <w:tc>
          <w:tcPr>
            <w:tcW w:w="1843" w:type="dxa"/>
            <w:vMerge/>
          </w:tcPr>
          <w:p w:rsidR="0026477D" w:rsidRDefault="0026477D" w:rsidP="0026477D">
            <w:pPr>
              <w:bidi w:val="0"/>
              <w:jc w:val="both"/>
              <w:rPr>
                <w:sz w:val="28"/>
                <w:szCs w:val="28"/>
              </w:rPr>
            </w:pPr>
          </w:p>
        </w:tc>
        <w:tc>
          <w:tcPr>
            <w:tcW w:w="7938" w:type="dxa"/>
          </w:tcPr>
          <w:p w:rsidR="0026477D" w:rsidRPr="00BF270E" w:rsidRDefault="0026477D" w:rsidP="0026477D">
            <w:pPr>
              <w:bidi w:val="0"/>
            </w:pPr>
            <w:r w:rsidRPr="00BF270E">
              <w:t xml:space="preserve">Member of the Committee for Scientific Research in the College of Science and Arts in </w:t>
            </w:r>
            <w:r w:rsidRPr="00BF270E">
              <w:lastRenderedPageBreak/>
              <w:t>Sharurah - University of Najran 1440/1441 AH</w:t>
            </w:r>
          </w:p>
        </w:tc>
      </w:tr>
    </w:tbl>
    <w:p w:rsidR="0026477D" w:rsidRDefault="0026477D" w:rsidP="0026477D">
      <w:pPr>
        <w:bidi w:val="0"/>
        <w:spacing w:line="240" w:lineRule="auto"/>
        <w:jc w:val="both"/>
        <w:rPr>
          <w:sz w:val="28"/>
          <w:szCs w:val="28"/>
        </w:rPr>
      </w:pPr>
    </w:p>
    <w:p w:rsidR="0075269D" w:rsidRPr="00A2464C" w:rsidRDefault="0075269D" w:rsidP="0075269D">
      <w:pPr>
        <w:bidi w:val="0"/>
        <w:spacing w:line="240" w:lineRule="auto"/>
        <w:jc w:val="both"/>
        <w:rPr>
          <w:b/>
          <w:bCs/>
          <w:sz w:val="28"/>
          <w:szCs w:val="28"/>
          <w:u w:val="single"/>
        </w:rPr>
      </w:pPr>
      <w:r w:rsidRPr="00A2464C">
        <w:rPr>
          <w:b/>
          <w:bCs/>
          <w:sz w:val="28"/>
          <w:szCs w:val="28"/>
          <w:u w:val="single"/>
        </w:rPr>
        <w:t>Activities in the field of quality support in the department (the field of quality assurance standards and the college’s strategic plan)</w:t>
      </w:r>
    </w:p>
    <w:tbl>
      <w:tblPr>
        <w:tblStyle w:val="TableGrid"/>
        <w:tblW w:w="0" w:type="auto"/>
        <w:tblLook w:val="04A0" w:firstRow="1" w:lastRow="0" w:firstColumn="1" w:lastColumn="0" w:noHBand="0" w:noVBand="1"/>
      </w:tblPr>
      <w:tblGrid>
        <w:gridCol w:w="1555"/>
        <w:gridCol w:w="4252"/>
        <w:gridCol w:w="2489"/>
      </w:tblGrid>
      <w:tr w:rsidR="0075269D" w:rsidTr="00052BD8">
        <w:tc>
          <w:tcPr>
            <w:tcW w:w="1555" w:type="dxa"/>
            <w:shd w:val="clear" w:color="auto" w:fill="00B0F0"/>
          </w:tcPr>
          <w:p w:rsidR="0075269D" w:rsidRDefault="0075269D" w:rsidP="0075269D">
            <w:pPr>
              <w:bidi w:val="0"/>
              <w:jc w:val="both"/>
              <w:rPr>
                <w:sz w:val="28"/>
                <w:szCs w:val="28"/>
              </w:rPr>
            </w:pPr>
            <w:r w:rsidRPr="0075269D">
              <w:rPr>
                <w:sz w:val="28"/>
                <w:szCs w:val="28"/>
              </w:rPr>
              <w:t>Name of faculty member</w:t>
            </w:r>
          </w:p>
        </w:tc>
        <w:tc>
          <w:tcPr>
            <w:tcW w:w="4252" w:type="dxa"/>
            <w:shd w:val="clear" w:color="auto" w:fill="00B0F0"/>
          </w:tcPr>
          <w:p w:rsidR="0075269D" w:rsidRDefault="0075269D" w:rsidP="0075269D">
            <w:pPr>
              <w:bidi w:val="0"/>
              <w:jc w:val="both"/>
              <w:rPr>
                <w:sz w:val="28"/>
                <w:szCs w:val="28"/>
              </w:rPr>
            </w:pPr>
            <w:r w:rsidRPr="0075269D">
              <w:rPr>
                <w:sz w:val="28"/>
                <w:szCs w:val="28"/>
              </w:rPr>
              <w:t xml:space="preserve">Activity name </w:t>
            </w:r>
          </w:p>
        </w:tc>
        <w:tc>
          <w:tcPr>
            <w:tcW w:w="2489" w:type="dxa"/>
            <w:shd w:val="clear" w:color="auto" w:fill="00B0F0"/>
          </w:tcPr>
          <w:p w:rsidR="0075269D" w:rsidRDefault="0075269D" w:rsidP="00052BD8">
            <w:pPr>
              <w:bidi w:val="0"/>
              <w:jc w:val="center"/>
              <w:rPr>
                <w:sz w:val="28"/>
                <w:szCs w:val="28"/>
              </w:rPr>
            </w:pPr>
            <w:r w:rsidRPr="0075269D">
              <w:rPr>
                <w:sz w:val="28"/>
                <w:szCs w:val="28"/>
              </w:rPr>
              <w:t>Nature of activity</w:t>
            </w:r>
          </w:p>
        </w:tc>
      </w:tr>
      <w:tr w:rsidR="00632E4F" w:rsidTr="00052BD8">
        <w:tc>
          <w:tcPr>
            <w:tcW w:w="1555" w:type="dxa"/>
            <w:vMerge w:val="restart"/>
          </w:tcPr>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Default="00632E4F" w:rsidP="00632E4F">
            <w:pPr>
              <w:bidi w:val="0"/>
              <w:jc w:val="both"/>
              <w:rPr>
                <w:sz w:val="28"/>
                <w:szCs w:val="28"/>
              </w:rPr>
            </w:pPr>
          </w:p>
          <w:p w:rsidR="00632E4F" w:rsidRPr="00052BD8" w:rsidRDefault="00632E4F" w:rsidP="00632E4F">
            <w:pPr>
              <w:bidi w:val="0"/>
              <w:jc w:val="both"/>
              <w:rPr>
                <w:sz w:val="24"/>
                <w:szCs w:val="24"/>
              </w:rPr>
            </w:pPr>
          </w:p>
          <w:p w:rsidR="00632E4F" w:rsidRDefault="00632E4F" w:rsidP="00632E4F">
            <w:pPr>
              <w:bidi w:val="0"/>
              <w:jc w:val="both"/>
              <w:rPr>
                <w:sz w:val="28"/>
                <w:szCs w:val="28"/>
              </w:rPr>
            </w:pPr>
            <w:r w:rsidRPr="00052BD8">
              <w:rPr>
                <w:sz w:val="24"/>
                <w:szCs w:val="24"/>
              </w:rPr>
              <w:t>Prof: Mohammed AL.Magableh</w:t>
            </w:r>
          </w:p>
        </w:tc>
        <w:tc>
          <w:tcPr>
            <w:tcW w:w="4252" w:type="dxa"/>
          </w:tcPr>
          <w:p w:rsidR="00632E4F" w:rsidRPr="005E535A" w:rsidRDefault="00632E4F" w:rsidP="00632E4F">
            <w:pPr>
              <w:bidi w:val="0"/>
            </w:pPr>
            <w:r w:rsidRPr="005E535A">
              <w:t>Quality assurance standards</w:t>
            </w:r>
          </w:p>
        </w:tc>
        <w:tc>
          <w:tcPr>
            <w:tcW w:w="2489" w:type="dxa"/>
          </w:tcPr>
          <w:p w:rsidR="00632E4F" w:rsidRPr="0019605B" w:rsidRDefault="00632E4F" w:rsidP="00052BD8">
            <w:pPr>
              <w:bidi w:val="0"/>
              <w:jc w:val="center"/>
            </w:pPr>
            <w:r w:rsidRPr="0019605B">
              <w:t>Teaching and learning</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Pr="005E535A" w:rsidRDefault="00632E4F" w:rsidP="00632E4F">
            <w:pPr>
              <w:bidi w:val="0"/>
            </w:pPr>
            <w:r w:rsidRPr="005E535A">
              <w:t>Member of the project committee for studying the establishment of the College of Medical Sciences in Sharurah, College of Science and Arts in Sharurah, University of Najran, academic year: 1433-1434 AH</w:t>
            </w:r>
          </w:p>
        </w:tc>
        <w:tc>
          <w:tcPr>
            <w:tcW w:w="2489" w:type="dxa"/>
          </w:tcPr>
          <w:p w:rsidR="00632E4F" w:rsidRPr="0019605B" w:rsidRDefault="00632E4F" w:rsidP="00052BD8">
            <w:pPr>
              <w:bidi w:val="0"/>
              <w:jc w:val="center"/>
            </w:pPr>
            <w:r w:rsidRPr="0019605B">
              <w:t>member</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Pr="005E535A" w:rsidRDefault="00632E4F" w:rsidP="00632E4F">
            <w:pPr>
              <w:bidi w:val="0"/>
            </w:pPr>
            <w:r w:rsidRPr="005E535A">
              <w:t>Head of the Field Education Course Development Committee, Strategic Plan, College of Science and Arts in Sharurah, University of Najran, Academic Year: 1433-1434 AH</w:t>
            </w:r>
          </w:p>
        </w:tc>
        <w:tc>
          <w:tcPr>
            <w:tcW w:w="2489" w:type="dxa"/>
          </w:tcPr>
          <w:p w:rsidR="00632E4F" w:rsidRPr="0019605B" w:rsidRDefault="00632E4F" w:rsidP="00052BD8">
            <w:pPr>
              <w:bidi w:val="0"/>
              <w:jc w:val="center"/>
            </w:pPr>
            <w:r w:rsidRPr="0019605B">
              <w:t>the head of committee</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Pr="005E535A" w:rsidRDefault="00632E4F" w:rsidP="00632E4F">
            <w:pPr>
              <w:bidi w:val="0"/>
            </w:pPr>
            <w:r w:rsidRPr="005E535A">
              <w:t>Coordinator of a recent study project for the needs of the labor market and society, development projects / strategic plan, College of Science and Arts, Sharurah, University of Najran, academic year: 1433-1434 AH</w:t>
            </w:r>
          </w:p>
        </w:tc>
        <w:tc>
          <w:tcPr>
            <w:tcW w:w="2489" w:type="dxa"/>
          </w:tcPr>
          <w:p w:rsidR="00632E4F" w:rsidRPr="0019605B" w:rsidRDefault="00632E4F" w:rsidP="00052BD8">
            <w:pPr>
              <w:bidi w:val="0"/>
              <w:jc w:val="center"/>
            </w:pPr>
            <w:r w:rsidRPr="0019605B">
              <w:t>Project Coordinator</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Pr="005E535A" w:rsidRDefault="00632E4F" w:rsidP="00632E4F">
            <w:pPr>
              <w:bidi w:val="0"/>
            </w:pPr>
            <w:r w:rsidRPr="005E535A">
              <w:t>Member of the Committee for the Adoption of International Standards, Development Projects, Strategic Plan, College of Science and Arts in Sharurah, University of Najran, General: 1433-1434 AH.</w:t>
            </w:r>
          </w:p>
        </w:tc>
        <w:tc>
          <w:tcPr>
            <w:tcW w:w="2489" w:type="dxa"/>
          </w:tcPr>
          <w:p w:rsidR="00632E4F" w:rsidRPr="0019605B" w:rsidRDefault="00632E4F" w:rsidP="00052BD8">
            <w:pPr>
              <w:bidi w:val="0"/>
              <w:jc w:val="center"/>
            </w:pPr>
            <w:r w:rsidRPr="0019605B">
              <w:t>Member of the Commission</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Pr="005E535A" w:rsidRDefault="00632E4F" w:rsidP="00632E4F">
            <w:pPr>
              <w:bidi w:val="0"/>
            </w:pPr>
            <w:r w:rsidRPr="005E535A">
              <w:t>Supervisor, Community Service Unit, College of Science and Arts, Sharurah, University of Najran, year: 1437-1440 AH.</w:t>
            </w:r>
          </w:p>
        </w:tc>
        <w:tc>
          <w:tcPr>
            <w:tcW w:w="2489" w:type="dxa"/>
          </w:tcPr>
          <w:p w:rsidR="00632E4F" w:rsidRPr="0019605B" w:rsidRDefault="00632E4F" w:rsidP="00052BD8">
            <w:pPr>
              <w:bidi w:val="0"/>
              <w:jc w:val="center"/>
            </w:pPr>
            <w:r w:rsidRPr="0019605B">
              <w:t>Unit Supervisor</w:t>
            </w:r>
          </w:p>
        </w:tc>
      </w:tr>
      <w:tr w:rsidR="00632E4F" w:rsidTr="00052BD8">
        <w:tc>
          <w:tcPr>
            <w:tcW w:w="1555" w:type="dxa"/>
            <w:vMerge/>
          </w:tcPr>
          <w:p w:rsidR="00632E4F" w:rsidRDefault="00632E4F" w:rsidP="00632E4F">
            <w:pPr>
              <w:bidi w:val="0"/>
              <w:jc w:val="both"/>
              <w:rPr>
                <w:sz w:val="28"/>
                <w:szCs w:val="28"/>
              </w:rPr>
            </w:pPr>
          </w:p>
        </w:tc>
        <w:tc>
          <w:tcPr>
            <w:tcW w:w="4252" w:type="dxa"/>
          </w:tcPr>
          <w:p w:rsidR="00632E4F" w:rsidRDefault="00632E4F" w:rsidP="00632E4F">
            <w:pPr>
              <w:jc w:val="right"/>
              <w:rPr>
                <w:rtl/>
              </w:rPr>
            </w:pPr>
            <w:r w:rsidRPr="005E535A">
              <w:t>Assistant Supervisor, Community Service Unit, College of Science and Arts, Sharurah, University of Najran, year: 1440-1444 AH</w:t>
            </w:r>
          </w:p>
        </w:tc>
        <w:tc>
          <w:tcPr>
            <w:tcW w:w="2489" w:type="dxa"/>
          </w:tcPr>
          <w:p w:rsidR="00632E4F" w:rsidRDefault="00632E4F" w:rsidP="00052BD8">
            <w:pPr>
              <w:jc w:val="center"/>
            </w:pPr>
            <w:r w:rsidRPr="0019605B">
              <w:t>Assistant Supervisor</w:t>
            </w:r>
          </w:p>
        </w:tc>
      </w:tr>
    </w:tbl>
    <w:p w:rsidR="00A2464C" w:rsidRDefault="00A2464C" w:rsidP="00632E4F">
      <w:pPr>
        <w:bidi w:val="0"/>
        <w:spacing w:line="240" w:lineRule="auto"/>
        <w:jc w:val="both"/>
        <w:rPr>
          <w:sz w:val="28"/>
          <w:szCs w:val="28"/>
        </w:rPr>
      </w:pPr>
    </w:p>
    <w:p w:rsidR="00A2464C" w:rsidRDefault="00A2464C" w:rsidP="00A2464C">
      <w:pPr>
        <w:bidi w:val="0"/>
        <w:spacing w:line="240" w:lineRule="auto"/>
        <w:jc w:val="both"/>
        <w:rPr>
          <w:sz w:val="28"/>
          <w:szCs w:val="28"/>
        </w:rPr>
      </w:pPr>
    </w:p>
    <w:p w:rsidR="00A2464C" w:rsidRDefault="00A2464C" w:rsidP="00A2464C">
      <w:pPr>
        <w:bidi w:val="0"/>
        <w:spacing w:line="240" w:lineRule="auto"/>
        <w:jc w:val="both"/>
        <w:rPr>
          <w:sz w:val="28"/>
          <w:szCs w:val="28"/>
        </w:rPr>
      </w:pPr>
    </w:p>
    <w:p w:rsidR="00632E4F" w:rsidRPr="00A2464C" w:rsidRDefault="00632E4F" w:rsidP="00A2464C">
      <w:pPr>
        <w:bidi w:val="0"/>
        <w:spacing w:line="240" w:lineRule="auto"/>
        <w:jc w:val="center"/>
        <w:rPr>
          <w:b/>
          <w:bCs/>
          <w:sz w:val="28"/>
          <w:szCs w:val="28"/>
          <w:u w:val="single"/>
        </w:rPr>
      </w:pPr>
      <w:r w:rsidRPr="00A2464C">
        <w:rPr>
          <w:b/>
          <w:bCs/>
          <w:sz w:val="28"/>
          <w:szCs w:val="28"/>
          <w:u w:val="single"/>
        </w:rPr>
        <w:t>Department activities and contributions related to community service</w:t>
      </w:r>
    </w:p>
    <w:p w:rsidR="00632E4F" w:rsidRPr="00A2464C" w:rsidRDefault="00632E4F" w:rsidP="00A2464C">
      <w:pPr>
        <w:bidi w:val="0"/>
        <w:spacing w:line="240" w:lineRule="auto"/>
        <w:jc w:val="center"/>
        <w:rPr>
          <w:b/>
          <w:bCs/>
          <w:sz w:val="28"/>
          <w:szCs w:val="28"/>
          <w:u w:val="single"/>
        </w:rPr>
      </w:pPr>
      <w:r w:rsidRPr="00A2464C">
        <w:rPr>
          <w:b/>
          <w:bCs/>
          <w:sz w:val="28"/>
          <w:szCs w:val="28"/>
          <w:u w:val="single"/>
        </w:rPr>
        <w:t>/ History Beneficiaries</w:t>
      </w:r>
    </w:p>
    <w:tbl>
      <w:tblPr>
        <w:tblStyle w:val="TableGrid"/>
        <w:tblW w:w="0" w:type="auto"/>
        <w:tblInd w:w="-572" w:type="dxa"/>
        <w:tblLook w:val="04A0" w:firstRow="1" w:lastRow="0" w:firstColumn="1" w:lastColumn="0" w:noHBand="0" w:noVBand="1"/>
      </w:tblPr>
      <w:tblGrid>
        <w:gridCol w:w="1985"/>
        <w:gridCol w:w="2376"/>
        <w:gridCol w:w="1795"/>
        <w:gridCol w:w="1227"/>
        <w:gridCol w:w="1485"/>
      </w:tblGrid>
      <w:tr w:rsidR="00632E4F" w:rsidTr="00052BD8">
        <w:tc>
          <w:tcPr>
            <w:tcW w:w="1985" w:type="dxa"/>
            <w:shd w:val="clear" w:color="auto" w:fill="00B0F0"/>
          </w:tcPr>
          <w:p w:rsidR="00632E4F" w:rsidRPr="00052BD8" w:rsidRDefault="00632E4F" w:rsidP="00632E4F">
            <w:pPr>
              <w:bidi w:val="0"/>
              <w:jc w:val="both"/>
              <w:rPr>
                <w:sz w:val="26"/>
                <w:szCs w:val="26"/>
              </w:rPr>
            </w:pPr>
            <w:r w:rsidRPr="00052BD8">
              <w:rPr>
                <w:sz w:val="26"/>
                <w:szCs w:val="26"/>
              </w:rPr>
              <w:t>Name of trainer</w:t>
            </w:r>
          </w:p>
        </w:tc>
        <w:tc>
          <w:tcPr>
            <w:tcW w:w="2376" w:type="dxa"/>
            <w:shd w:val="clear" w:color="auto" w:fill="00B0F0"/>
          </w:tcPr>
          <w:p w:rsidR="00632E4F" w:rsidRPr="00052BD8" w:rsidRDefault="00632E4F" w:rsidP="00632E4F">
            <w:pPr>
              <w:bidi w:val="0"/>
              <w:jc w:val="both"/>
              <w:rPr>
                <w:sz w:val="26"/>
                <w:szCs w:val="26"/>
              </w:rPr>
            </w:pPr>
            <w:r w:rsidRPr="00052BD8">
              <w:rPr>
                <w:sz w:val="26"/>
                <w:szCs w:val="26"/>
              </w:rPr>
              <w:t>Type of activity</w:t>
            </w:r>
          </w:p>
        </w:tc>
        <w:tc>
          <w:tcPr>
            <w:tcW w:w="1795" w:type="dxa"/>
            <w:shd w:val="clear" w:color="auto" w:fill="00B0F0"/>
          </w:tcPr>
          <w:p w:rsidR="00632E4F" w:rsidRPr="00052BD8" w:rsidRDefault="00632E4F" w:rsidP="00606EDD">
            <w:pPr>
              <w:bidi w:val="0"/>
              <w:jc w:val="both"/>
              <w:rPr>
                <w:sz w:val="26"/>
                <w:szCs w:val="26"/>
              </w:rPr>
            </w:pPr>
            <w:r w:rsidRPr="00052BD8">
              <w:rPr>
                <w:sz w:val="26"/>
                <w:szCs w:val="26"/>
              </w:rPr>
              <w:t xml:space="preserve">contribution Beneficiary </w:t>
            </w:r>
          </w:p>
        </w:tc>
        <w:tc>
          <w:tcPr>
            <w:tcW w:w="1227" w:type="dxa"/>
            <w:shd w:val="clear" w:color="auto" w:fill="00B0F0"/>
          </w:tcPr>
          <w:p w:rsidR="00632E4F" w:rsidRPr="00052BD8" w:rsidRDefault="00632E4F" w:rsidP="00632E4F">
            <w:pPr>
              <w:bidi w:val="0"/>
              <w:jc w:val="both"/>
              <w:rPr>
                <w:sz w:val="26"/>
                <w:szCs w:val="26"/>
              </w:rPr>
            </w:pPr>
            <w:r w:rsidRPr="00052BD8">
              <w:rPr>
                <w:sz w:val="26"/>
                <w:szCs w:val="26"/>
              </w:rPr>
              <w:t>The date</w:t>
            </w:r>
          </w:p>
        </w:tc>
        <w:tc>
          <w:tcPr>
            <w:tcW w:w="1485" w:type="dxa"/>
            <w:shd w:val="clear" w:color="auto" w:fill="00B0F0"/>
          </w:tcPr>
          <w:p w:rsidR="00632E4F" w:rsidRPr="00052BD8" w:rsidRDefault="00606EDD" w:rsidP="00632E4F">
            <w:pPr>
              <w:bidi w:val="0"/>
              <w:jc w:val="both"/>
              <w:rPr>
                <w:sz w:val="26"/>
                <w:szCs w:val="26"/>
              </w:rPr>
            </w:pPr>
            <w:r w:rsidRPr="00052BD8">
              <w:rPr>
                <w:sz w:val="26"/>
                <w:szCs w:val="26"/>
              </w:rPr>
              <w:t>Number of Beneficiary</w:t>
            </w:r>
          </w:p>
        </w:tc>
      </w:tr>
      <w:tr w:rsidR="00EF7017" w:rsidTr="00052BD8">
        <w:tc>
          <w:tcPr>
            <w:tcW w:w="1985" w:type="dxa"/>
            <w:vMerge w:val="restart"/>
          </w:tcPr>
          <w:p w:rsidR="00EF7017" w:rsidRDefault="00EF7017" w:rsidP="00EF7017">
            <w:pPr>
              <w:bidi w:val="0"/>
              <w:jc w:val="both"/>
              <w:rPr>
                <w:sz w:val="28"/>
                <w:szCs w:val="28"/>
              </w:rPr>
            </w:pPr>
          </w:p>
          <w:p w:rsidR="00EF7017" w:rsidRDefault="00EF7017" w:rsidP="00EF7017">
            <w:pPr>
              <w:bidi w:val="0"/>
              <w:jc w:val="both"/>
              <w:rPr>
                <w:sz w:val="28"/>
                <w:szCs w:val="28"/>
              </w:rPr>
            </w:pPr>
          </w:p>
          <w:p w:rsidR="00EF7017" w:rsidRDefault="00EF7017" w:rsidP="00EF7017">
            <w:pPr>
              <w:bidi w:val="0"/>
              <w:jc w:val="both"/>
              <w:rPr>
                <w:sz w:val="28"/>
                <w:szCs w:val="28"/>
              </w:rPr>
            </w:pPr>
            <w:r>
              <w:rPr>
                <w:sz w:val="28"/>
                <w:szCs w:val="28"/>
              </w:rPr>
              <w:t>Prof. Mohammed Qasem</w:t>
            </w:r>
          </w:p>
        </w:tc>
        <w:tc>
          <w:tcPr>
            <w:tcW w:w="2376" w:type="dxa"/>
          </w:tcPr>
          <w:p w:rsidR="00EF7017" w:rsidRPr="00C50486" w:rsidRDefault="00EF7017" w:rsidP="00EF7017">
            <w:pPr>
              <w:bidi w:val="0"/>
            </w:pPr>
            <w:r w:rsidRPr="00C50486">
              <w:lastRenderedPageBreak/>
              <w:t xml:space="preserve">A training program for </w:t>
            </w:r>
            <w:r w:rsidRPr="00C50486">
              <w:lastRenderedPageBreak/>
              <w:t>principals of Sharurah Governorate schools</w:t>
            </w:r>
          </w:p>
        </w:tc>
        <w:tc>
          <w:tcPr>
            <w:tcW w:w="1795" w:type="dxa"/>
          </w:tcPr>
          <w:p w:rsidR="00EF7017" w:rsidRPr="00BE0FF1" w:rsidRDefault="00EF7017" w:rsidP="00EF7017">
            <w:pPr>
              <w:bidi w:val="0"/>
            </w:pPr>
            <w:r w:rsidRPr="00BE0FF1">
              <w:lastRenderedPageBreak/>
              <w:t xml:space="preserve">Principals of </w:t>
            </w:r>
            <w:r w:rsidRPr="00BE0FF1">
              <w:lastRenderedPageBreak/>
              <w:t>elementary, middle and high schools</w:t>
            </w:r>
          </w:p>
        </w:tc>
        <w:tc>
          <w:tcPr>
            <w:tcW w:w="1227" w:type="dxa"/>
          </w:tcPr>
          <w:p w:rsidR="00EF7017" w:rsidRPr="00A07A34" w:rsidRDefault="00EF7017" w:rsidP="00EF7017">
            <w:pPr>
              <w:bidi w:val="0"/>
            </w:pPr>
            <w:r w:rsidRPr="00A07A34">
              <w:lastRenderedPageBreak/>
              <w:t xml:space="preserve">19-21 / </w:t>
            </w:r>
            <w:r w:rsidRPr="00A07A34">
              <w:lastRenderedPageBreak/>
              <w:t>5/1434 AH</w:t>
            </w:r>
          </w:p>
        </w:tc>
        <w:tc>
          <w:tcPr>
            <w:tcW w:w="1485" w:type="dxa"/>
          </w:tcPr>
          <w:p w:rsidR="00EF7017" w:rsidRPr="004E327F" w:rsidRDefault="00EF7017" w:rsidP="00EF7017">
            <w:pPr>
              <w:bidi w:val="0"/>
            </w:pPr>
            <w:r w:rsidRPr="004E327F">
              <w:lastRenderedPageBreak/>
              <w:t xml:space="preserve">31 Principals </w:t>
            </w:r>
            <w:r w:rsidRPr="004E327F">
              <w:lastRenderedPageBreak/>
              <w:t>in Sharurah Governorate</w:t>
            </w:r>
          </w:p>
        </w:tc>
      </w:tr>
      <w:tr w:rsidR="00EF7017" w:rsidTr="00052BD8">
        <w:tc>
          <w:tcPr>
            <w:tcW w:w="1985" w:type="dxa"/>
            <w:vMerge/>
          </w:tcPr>
          <w:p w:rsidR="00EF7017" w:rsidRDefault="00EF7017" w:rsidP="00EF7017">
            <w:pPr>
              <w:bidi w:val="0"/>
              <w:jc w:val="both"/>
              <w:rPr>
                <w:sz w:val="28"/>
                <w:szCs w:val="28"/>
              </w:rPr>
            </w:pPr>
          </w:p>
        </w:tc>
        <w:tc>
          <w:tcPr>
            <w:tcW w:w="2376" w:type="dxa"/>
          </w:tcPr>
          <w:p w:rsidR="00EF7017" w:rsidRPr="00C50486" w:rsidRDefault="00EF7017" w:rsidP="00EF7017">
            <w:pPr>
              <w:bidi w:val="0"/>
            </w:pPr>
            <w:r w:rsidRPr="00C50486">
              <w:t>Training program for educational supervisors</w:t>
            </w:r>
          </w:p>
        </w:tc>
        <w:tc>
          <w:tcPr>
            <w:tcW w:w="1795" w:type="dxa"/>
          </w:tcPr>
          <w:p w:rsidR="00EF7017" w:rsidRPr="00BE0FF1" w:rsidRDefault="00EF7017" w:rsidP="00EF7017">
            <w:pPr>
              <w:bidi w:val="0"/>
            </w:pPr>
            <w:r w:rsidRPr="00BE0FF1">
              <w:t>Educational Supervisors - Education Office / Sharurah</w:t>
            </w:r>
          </w:p>
        </w:tc>
        <w:tc>
          <w:tcPr>
            <w:tcW w:w="1227" w:type="dxa"/>
          </w:tcPr>
          <w:p w:rsidR="00EF7017" w:rsidRPr="00A07A34" w:rsidRDefault="00EF7017" w:rsidP="00EF7017">
            <w:pPr>
              <w:bidi w:val="0"/>
            </w:pPr>
            <w:r w:rsidRPr="00A07A34">
              <w:t>6/20/1434 AH</w:t>
            </w:r>
          </w:p>
        </w:tc>
        <w:tc>
          <w:tcPr>
            <w:tcW w:w="1485" w:type="dxa"/>
          </w:tcPr>
          <w:p w:rsidR="00EF7017" w:rsidRPr="004E327F" w:rsidRDefault="00EF7017" w:rsidP="00EF7017">
            <w:pPr>
              <w:bidi w:val="0"/>
            </w:pPr>
            <w:r w:rsidRPr="004E327F">
              <w:t>13 educational supervisors</w:t>
            </w:r>
          </w:p>
        </w:tc>
      </w:tr>
      <w:tr w:rsidR="00EF7017" w:rsidTr="00052BD8">
        <w:tc>
          <w:tcPr>
            <w:tcW w:w="1985" w:type="dxa"/>
            <w:vMerge/>
          </w:tcPr>
          <w:p w:rsidR="00EF7017" w:rsidRDefault="00EF7017" w:rsidP="00EF7017">
            <w:pPr>
              <w:bidi w:val="0"/>
              <w:jc w:val="both"/>
              <w:rPr>
                <w:sz w:val="28"/>
                <w:szCs w:val="28"/>
              </w:rPr>
            </w:pPr>
          </w:p>
        </w:tc>
        <w:tc>
          <w:tcPr>
            <w:tcW w:w="2376" w:type="dxa"/>
          </w:tcPr>
          <w:p w:rsidR="00EF7017" w:rsidRPr="00C50486" w:rsidRDefault="00EF7017" w:rsidP="00EF7017">
            <w:pPr>
              <w:bidi w:val="0"/>
            </w:pPr>
            <w:r w:rsidRPr="00C50486">
              <w:t>Implementation of a training program entitled "Creativity in choosing specialization and drawing - the features of the future".</w:t>
            </w:r>
          </w:p>
        </w:tc>
        <w:tc>
          <w:tcPr>
            <w:tcW w:w="1795" w:type="dxa"/>
          </w:tcPr>
          <w:p w:rsidR="00EF7017" w:rsidRPr="00BE0FF1" w:rsidRDefault="00EF7017" w:rsidP="00EF7017">
            <w:pPr>
              <w:bidi w:val="0"/>
            </w:pPr>
            <w:r w:rsidRPr="00BE0FF1">
              <w:t>Third secondary students / Sharurah Governorate</w:t>
            </w:r>
          </w:p>
        </w:tc>
        <w:tc>
          <w:tcPr>
            <w:tcW w:w="1227" w:type="dxa"/>
          </w:tcPr>
          <w:p w:rsidR="00EF7017" w:rsidRPr="00A07A34" w:rsidRDefault="00EF7017" w:rsidP="00EF7017">
            <w:pPr>
              <w:bidi w:val="0"/>
            </w:pPr>
            <w:r w:rsidRPr="00A07A34">
              <w:t>6/17/1434 AH</w:t>
            </w:r>
          </w:p>
        </w:tc>
        <w:tc>
          <w:tcPr>
            <w:tcW w:w="1485" w:type="dxa"/>
          </w:tcPr>
          <w:p w:rsidR="00EF7017" w:rsidRPr="004E327F" w:rsidRDefault="00EF7017" w:rsidP="00EF7017">
            <w:pPr>
              <w:bidi w:val="0"/>
            </w:pPr>
            <w:r w:rsidRPr="004E327F">
              <w:t>The third secondary students, 29 students</w:t>
            </w:r>
          </w:p>
        </w:tc>
      </w:tr>
      <w:tr w:rsidR="00EF7017" w:rsidTr="00052BD8">
        <w:tc>
          <w:tcPr>
            <w:tcW w:w="1985" w:type="dxa"/>
            <w:vMerge/>
          </w:tcPr>
          <w:p w:rsidR="00EF7017" w:rsidRDefault="00EF7017" w:rsidP="00EF7017">
            <w:pPr>
              <w:bidi w:val="0"/>
              <w:jc w:val="both"/>
              <w:rPr>
                <w:sz w:val="28"/>
                <w:szCs w:val="28"/>
              </w:rPr>
            </w:pPr>
          </w:p>
        </w:tc>
        <w:tc>
          <w:tcPr>
            <w:tcW w:w="2376" w:type="dxa"/>
          </w:tcPr>
          <w:p w:rsidR="00EF7017" w:rsidRPr="00C50486" w:rsidRDefault="00EF7017" w:rsidP="00EF7017">
            <w:pPr>
              <w:bidi w:val="0"/>
            </w:pPr>
            <w:r w:rsidRPr="00C50486">
              <w:t>An introductory course for high school students in Sharurah Governorate schools, college departments and work fields after graduation, and how do you choose your university specialization?</w:t>
            </w:r>
          </w:p>
        </w:tc>
        <w:tc>
          <w:tcPr>
            <w:tcW w:w="1795" w:type="dxa"/>
          </w:tcPr>
          <w:p w:rsidR="00EF7017" w:rsidRPr="00BE0FF1" w:rsidRDefault="00EF7017" w:rsidP="00EF7017">
            <w:pPr>
              <w:bidi w:val="0"/>
            </w:pPr>
            <w:r w:rsidRPr="00BE0FF1">
              <w:t>Third high school students at Jarir High School</w:t>
            </w:r>
          </w:p>
        </w:tc>
        <w:tc>
          <w:tcPr>
            <w:tcW w:w="1227" w:type="dxa"/>
          </w:tcPr>
          <w:p w:rsidR="00EF7017" w:rsidRPr="00A07A34" w:rsidRDefault="00EF7017" w:rsidP="00EF7017">
            <w:pPr>
              <w:bidi w:val="0"/>
            </w:pPr>
            <w:r w:rsidRPr="00A07A34">
              <w:t>6/26/1434 AH</w:t>
            </w:r>
          </w:p>
        </w:tc>
        <w:tc>
          <w:tcPr>
            <w:tcW w:w="1485" w:type="dxa"/>
          </w:tcPr>
          <w:p w:rsidR="00EF7017" w:rsidRPr="004E327F" w:rsidRDefault="00EF7017" w:rsidP="00EF7017">
            <w:pPr>
              <w:bidi w:val="0"/>
            </w:pPr>
            <w:r w:rsidRPr="004E327F">
              <w:t>Secondary students of Jarir High School, and they are 29 students</w:t>
            </w:r>
          </w:p>
        </w:tc>
      </w:tr>
      <w:tr w:rsidR="00EF7017" w:rsidTr="00052BD8">
        <w:tc>
          <w:tcPr>
            <w:tcW w:w="1985" w:type="dxa"/>
            <w:vMerge/>
          </w:tcPr>
          <w:p w:rsidR="00EF7017" w:rsidRDefault="00EF7017" w:rsidP="00EF7017">
            <w:pPr>
              <w:bidi w:val="0"/>
              <w:jc w:val="both"/>
              <w:rPr>
                <w:sz w:val="28"/>
                <w:szCs w:val="28"/>
              </w:rPr>
            </w:pPr>
          </w:p>
        </w:tc>
        <w:tc>
          <w:tcPr>
            <w:tcW w:w="2376" w:type="dxa"/>
          </w:tcPr>
          <w:p w:rsidR="00EF7017" w:rsidRPr="00C50486" w:rsidRDefault="00EF7017" w:rsidP="00EF7017">
            <w:pPr>
              <w:bidi w:val="0"/>
            </w:pPr>
            <w:r w:rsidRPr="00C50486">
              <w:t>An introductory course for high school students in Sharurah Governorate schools, college departments and work fields after graduation, and how do you choose your university specialization?</w:t>
            </w:r>
          </w:p>
        </w:tc>
        <w:tc>
          <w:tcPr>
            <w:tcW w:w="1795" w:type="dxa"/>
          </w:tcPr>
          <w:p w:rsidR="00EF7017" w:rsidRPr="00BE0FF1" w:rsidRDefault="00EF7017" w:rsidP="00EF7017">
            <w:pPr>
              <w:bidi w:val="0"/>
            </w:pPr>
            <w:r w:rsidRPr="00BE0FF1">
              <w:t>The third high school student at Obada Bin Al Samet School</w:t>
            </w:r>
          </w:p>
        </w:tc>
        <w:tc>
          <w:tcPr>
            <w:tcW w:w="1227" w:type="dxa"/>
          </w:tcPr>
          <w:p w:rsidR="00EF7017" w:rsidRPr="00A07A34" w:rsidRDefault="00EF7017" w:rsidP="00EF7017">
            <w:pPr>
              <w:bidi w:val="0"/>
            </w:pPr>
            <w:r w:rsidRPr="00A07A34">
              <w:t>6/28/1434 AH</w:t>
            </w:r>
          </w:p>
        </w:tc>
        <w:tc>
          <w:tcPr>
            <w:tcW w:w="1485" w:type="dxa"/>
          </w:tcPr>
          <w:p w:rsidR="00EF7017" w:rsidRPr="004E327F" w:rsidRDefault="00EF7017" w:rsidP="00EF7017">
            <w:pPr>
              <w:bidi w:val="0"/>
            </w:pPr>
            <w:r w:rsidRPr="004E327F">
              <w:t>High school students, Obada Bin Al-Samet School, number 36 students</w:t>
            </w:r>
          </w:p>
        </w:tc>
      </w:tr>
      <w:tr w:rsidR="00EF7017" w:rsidTr="00052BD8">
        <w:tc>
          <w:tcPr>
            <w:tcW w:w="1985" w:type="dxa"/>
            <w:vMerge/>
          </w:tcPr>
          <w:p w:rsidR="00EF7017" w:rsidRDefault="00EF7017" w:rsidP="00EF7017">
            <w:pPr>
              <w:bidi w:val="0"/>
              <w:jc w:val="both"/>
              <w:rPr>
                <w:sz w:val="28"/>
                <w:szCs w:val="28"/>
              </w:rPr>
            </w:pPr>
          </w:p>
        </w:tc>
        <w:tc>
          <w:tcPr>
            <w:tcW w:w="2376" w:type="dxa"/>
          </w:tcPr>
          <w:p w:rsidR="00EF7017" w:rsidRDefault="00EF7017" w:rsidP="00EF7017">
            <w:r w:rsidRPr="00C50486">
              <w:t>An introductory course for high school students in Sharurah Governorate schools, college departments and work fields after graduation, and how do you choose your university specialization?</w:t>
            </w:r>
          </w:p>
        </w:tc>
        <w:tc>
          <w:tcPr>
            <w:tcW w:w="1795" w:type="dxa"/>
          </w:tcPr>
          <w:p w:rsidR="00EF7017" w:rsidRDefault="00EF7017" w:rsidP="00EF7017">
            <w:r w:rsidRPr="00BE0FF1">
              <w:t>Third secondary students in Imam Al-Dhahabi Secondary School</w:t>
            </w:r>
          </w:p>
        </w:tc>
        <w:tc>
          <w:tcPr>
            <w:tcW w:w="1227" w:type="dxa"/>
          </w:tcPr>
          <w:p w:rsidR="00EF7017" w:rsidRDefault="00EF7017" w:rsidP="00EF7017">
            <w:r w:rsidRPr="00A07A34">
              <w:t>1/7/1434 AH</w:t>
            </w:r>
          </w:p>
        </w:tc>
        <w:tc>
          <w:tcPr>
            <w:tcW w:w="1485" w:type="dxa"/>
          </w:tcPr>
          <w:p w:rsidR="00EF7017" w:rsidRDefault="00EF7017" w:rsidP="00EF7017">
            <w:r w:rsidRPr="004E327F">
              <w:t>Secondary students, numbering 92</w:t>
            </w:r>
          </w:p>
        </w:tc>
      </w:tr>
    </w:tbl>
    <w:p w:rsidR="00632E4F" w:rsidRPr="00EF7017" w:rsidRDefault="00632E4F" w:rsidP="00632E4F">
      <w:pPr>
        <w:bidi w:val="0"/>
        <w:spacing w:line="240" w:lineRule="auto"/>
        <w:jc w:val="both"/>
        <w:rPr>
          <w:sz w:val="36"/>
          <w:szCs w:val="36"/>
        </w:rPr>
      </w:pPr>
    </w:p>
    <w:p w:rsidR="00EF7017" w:rsidRPr="00A2464C" w:rsidRDefault="00EF7017" w:rsidP="00EF7017">
      <w:pPr>
        <w:shd w:val="clear" w:color="auto" w:fill="00B0F0"/>
        <w:bidi w:val="0"/>
        <w:spacing w:line="240" w:lineRule="auto"/>
        <w:jc w:val="both"/>
        <w:rPr>
          <w:b/>
          <w:bCs/>
          <w:sz w:val="32"/>
          <w:szCs w:val="32"/>
          <w:u w:val="single"/>
        </w:rPr>
      </w:pPr>
      <w:r w:rsidRPr="00A2464C">
        <w:rPr>
          <w:b/>
          <w:bCs/>
          <w:sz w:val="32"/>
          <w:szCs w:val="32"/>
          <w:u w:val="single"/>
        </w:rPr>
        <w:t>Participation in international conferences and seminars</w:t>
      </w:r>
    </w:p>
    <w:p w:rsidR="00EF7017" w:rsidRPr="00052BD8" w:rsidRDefault="00EF7017" w:rsidP="00EF7017">
      <w:pPr>
        <w:bidi w:val="0"/>
        <w:spacing w:line="240" w:lineRule="auto"/>
        <w:jc w:val="both"/>
        <w:rPr>
          <w:sz w:val="26"/>
          <w:szCs w:val="26"/>
        </w:rPr>
      </w:pPr>
      <w:r w:rsidRPr="00052BD8">
        <w:rPr>
          <w:sz w:val="26"/>
          <w:szCs w:val="26"/>
        </w:rPr>
        <w:t xml:space="preserve">-  AL-Magableh, Muhammad Qasim (2010). Conference titled: Civilization of the Nation and the Challenge of Informatics - Presenting a paper entitled "The </w:t>
      </w:r>
      <w:r w:rsidRPr="00052BD8">
        <w:rPr>
          <w:sz w:val="26"/>
          <w:szCs w:val="26"/>
        </w:rPr>
        <w:lastRenderedPageBreak/>
        <w:t>reality of administrative information systems in education directorates in Jordan," Zarqa Private University, 5-20 / 20/2004 AD</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rFonts w:cs="Arial"/>
          <w:sz w:val="26"/>
          <w:szCs w:val="26"/>
          <w:rtl/>
        </w:rPr>
        <w:t xml:space="preserve">- </w:t>
      </w:r>
      <w:r w:rsidRPr="00052BD8">
        <w:rPr>
          <w:sz w:val="26"/>
          <w:szCs w:val="26"/>
        </w:rPr>
        <w:t xml:space="preserve"> AL-Magableh, Muhammad Qasim (2007). A conference entitled: Total Quality Management in Educational Institutions - Presenting a paper entitled "Application of the ISO 9001 Quality Management System in the Performance of Administrative Units in the Ministry of Education in Jordan", Tafila Technical University, 29_31 / 7/2007 AD</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(2010). Outputs of higher education and the labor market in the Arab countries - Arab Administrative Development Organization, Delmon University for Science and Technology, Manama-Kingdom of Bahrain, and 26-28-10-2010</w:t>
      </w:r>
    </w:p>
    <w:p w:rsidR="00EF7017" w:rsidRPr="00052BD8" w:rsidRDefault="00EF7017" w:rsidP="00EF7017">
      <w:pPr>
        <w:bidi w:val="0"/>
        <w:spacing w:line="240" w:lineRule="auto"/>
        <w:jc w:val="both"/>
        <w:rPr>
          <w:sz w:val="26"/>
          <w:szCs w:val="26"/>
        </w:rPr>
      </w:pPr>
      <w:r w:rsidRPr="00052BD8">
        <w:rPr>
          <w:sz w:val="26"/>
          <w:szCs w:val="26"/>
        </w:rPr>
        <w:t>-  AL-Magableh, Muhammad Qasim (2012). International Education Forum 2012 "The teacher and the shift towards a knowledge society, Riyadh, Saudi Arabia, 21-25-3-1433 AH</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(2012). The Third Scientific Conference for Male and Female Students of Higher Education in the Kingdom of Saudi Arabia, Al-Khobar - Dammam, Eastern Province, 9-13 - 6-1433 AH, 28-30 / 4 / 2012AD</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(2012). Participation in the exhibition and the International Forum for Education in Riyadh, the Ministry of Education. Kingdom of Saudi Arabia, from 3/21/1433 to 3/25/1433 AH</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(2013). The Fourth Scientific Conference for Male and Female Students of Higher Education in the Kingdom of Saudi Arabia, Ministry of Higher Education, 28-2-1434 AH and until 2-3-1434 AH</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(2014). The preparatory meeting for the fifth scientific conference for male and female students of higher education in the Kingdom of Saudi Arabia. Najran University, for the academic year 1434-1435 AH</w:t>
      </w:r>
    </w:p>
    <w:p w:rsidR="00EF7017" w:rsidRPr="00052BD8" w:rsidRDefault="00EF7017" w:rsidP="00EF7017">
      <w:pPr>
        <w:bidi w:val="0"/>
        <w:spacing w:line="240" w:lineRule="auto"/>
        <w:jc w:val="both"/>
        <w:rPr>
          <w:sz w:val="26"/>
          <w:szCs w:val="26"/>
        </w:rPr>
      </w:pPr>
      <w:r w:rsidRPr="00052BD8">
        <w:rPr>
          <w:sz w:val="26"/>
          <w:szCs w:val="26"/>
        </w:rPr>
        <w:t>-  AL-Magableh, Muhammad Qasim (2015). The sixth scientific conference for male and female students of higher education in the Kingdom of Saudi Arabia, the Ministry of Higher Education, Rabi` Al-Thani 29, 1436 AH, corresponding to February 18, 2015 CE</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sz w:val="26"/>
          <w:szCs w:val="26"/>
        </w:rPr>
        <w:t>- AL-Magableh, Muhammad Qasim (2018). Participation in the International Day for Quality in Education, the slogan (the quality of educational leadership .... makes the difference) - Presenting a scientific paper entitled "Sources of crises facing school leaders and methods of dealing with them in light of the concepts of Total Quality Management, Education in Najran - Education Office in Sharurah, 10- 11 Rabi 'al-Awwal 1439 AH</w:t>
      </w:r>
      <w:r w:rsidRPr="00052BD8">
        <w:rPr>
          <w:rFonts w:cs="Arial"/>
          <w:sz w:val="26"/>
          <w:szCs w:val="26"/>
          <w:rtl/>
        </w:rPr>
        <w:t>.</w:t>
      </w:r>
    </w:p>
    <w:p w:rsidR="00EF7017" w:rsidRPr="00052BD8" w:rsidRDefault="00EF7017" w:rsidP="00EF7017">
      <w:pPr>
        <w:bidi w:val="0"/>
        <w:spacing w:line="240" w:lineRule="auto"/>
        <w:jc w:val="both"/>
        <w:rPr>
          <w:sz w:val="26"/>
          <w:szCs w:val="26"/>
        </w:rPr>
      </w:pPr>
      <w:r w:rsidRPr="00052BD8">
        <w:rPr>
          <w:rFonts w:cs="Arial"/>
          <w:sz w:val="26"/>
          <w:szCs w:val="26"/>
          <w:rtl/>
        </w:rPr>
        <w:lastRenderedPageBreak/>
        <w:t xml:space="preserve">  - </w:t>
      </w:r>
      <w:r w:rsidRPr="00052BD8">
        <w:rPr>
          <w:sz w:val="26"/>
          <w:szCs w:val="26"/>
        </w:rPr>
        <w:t>AL-Magableh, Muhammad Qasim (2018). Attending and participating in the fourth scientific conference of the College of Administration and Economics - King Abdul-Aziz University in Jeddah - Presenting a paper entitled "The degree of the practice of academic leadership for roaming and its impact on the professional development of faculty members at the University of Najran - Sharurah branch, King Abdul-Aziz University, 1-3 Shaaban 1439 AH, 17 19/19/2018</w:t>
      </w:r>
      <w:r w:rsidRPr="00052BD8">
        <w:rPr>
          <w:rFonts w:cs="Arial"/>
          <w:sz w:val="26"/>
          <w:szCs w:val="26"/>
          <w:rtl/>
        </w:rPr>
        <w:t>.</w:t>
      </w:r>
    </w:p>
    <w:p w:rsidR="009F339A" w:rsidRPr="00052BD8" w:rsidRDefault="009F339A" w:rsidP="009F339A">
      <w:pPr>
        <w:bidi w:val="0"/>
        <w:spacing w:line="240" w:lineRule="auto"/>
        <w:jc w:val="both"/>
        <w:rPr>
          <w:sz w:val="26"/>
          <w:szCs w:val="26"/>
        </w:rPr>
      </w:pPr>
      <w:r w:rsidRPr="00052BD8">
        <w:rPr>
          <w:rFonts w:cs="Arial"/>
          <w:sz w:val="26"/>
          <w:szCs w:val="26"/>
          <w:rtl/>
        </w:rPr>
        <w:t xml:space="preserve">- </w:t>
      </w:r>
      <w:r w:rsidRPr="00052BD8">
        <w:rPr>
          <w:sz w:val="26"/>
          <w:szCs w:val="26"/>
        </w:rPr>
        <w:t>AL-Magableh, Muhammad Qasim. (2012). Seminar entitled: Professional Guidance, Students of Prince Mishaal Secondary School, College of Science and Arts, Sharurah, Najran University, Sharurah Governorate, 4/24/1433 AH</w:t>
      </w:r>
      <w:r w:rsidRPr="00052BD8">
        <w:rPr>
          <w:rFonts w:cs="Arial"/>
          <w:sz w:val="26"/>
          <w:szCs w:val="26"/>
          <w:rtl/>
        </w:rPr>
        <w:t>.</w:t>
      </w:r>
    </w:p>
    <w:p w:rsidR="009F339A" w:rsidRPr="00052BD8" w:rsidRDefault="009F339A" w:rsidP="009F339A">
      <w:pPr>
        <w:bidi w:val="0"/>
        <w:spacing w:line="240" w:lineRule="auto"/>
        <w:jc w:val="both"/>
        <w:rPr>
          <w:sz w:val="26"/>
          <w:szCs w:val="26"/>
        </w:rPr>
      </w:pPr>
      <w:r w:rsidRPr="00052BD8">
        <w:rPr>
          <w:rFonts w:cs="Arial"/>
          <w:sz w:val="26"/>
          <w:szCs w:val="26"/>
          <w:rtl/>
        </w:rPr>
        <w:t xml:space="preserve">  - </w:t>
      </w:r>
      <w:r w:rsidRPr="00052BD8">
        <w:rPr>
          <w:sz w:val="26"/>
          <w:szCs w:val="26"/>
        </w:rPr>
        <w:t>AL-Magableh, Mahammad Qasim. (2012). Seminar entitled: The Professional Future of the Student, Students of Al-Imam Al-Dhahabi Secondary School, College of Science and Arts, Sharurah, Najran University, Sharurah Governorate, 5-4-1433 AH</w:t>
      </w:r>
      <w:r w:rsidRPr="00052BD8">
        <w:rPr>
          <w:rFonts w:cs="Arial"/>
          <w:sz w:val="26"/>
          <w:szCs w:val="26"/>
          <w:rtl/>
        </w:rPr>
        <w:t>.</w:t>
      </w:r>
    </w:p>
    <w:p w:rsidR="00E17731" w:rsidRPr="00A2464C" w:rsidRDefault="009F339A" w:rsidP="00A2464C">
      <w:pPr>
        <w:bidi w:val="0"/>
        <w:spacing w:line="240" w:lineRule="auto"/>
        <w:jc w:val="both"/>
        <w:rPr>
          <w:sz w:val="26"/>
          <w:szCs w:val="26"/>
          <w:rtl/>
        </w:rPr>
      </w:pPr>
      <w:r w:rsidRPr="00052BD8">
        <w:rPr>
          <w:sz w:val="26"/>
          <w:szCs w:val="26"/>
        </w:rPr>
        <w:t>-  AL-Magableh, Mahammad Qasim (2012). Seminar of strategic planning in the College of Arts, Sharurah - Najran University - Environmental Analysis - strengths and weaknesses, opportunities and threats, employees of education in Sharurah Governorate, 12-4-1433 AH</w:t>
      </w:r>
    </w:p>
    <w:p w:rsidR="00E17731" w:rsidRPr="00052BD8" w:rsidRDefault="00E17731" w:rsidP="00E17731">
      <w:pPr>
        <w:bidi w:val="0"/>
        <w:spacing w:line="240" w:lineRule="auto"/>
        <w:jc w:val="both"/>
        <w:rPr>
          <w:sz w:val="26"/>
          <w:szCs w:val="26"/>
        </w:rPr>
      </w:pPr>
      <w:r w:rsidRPr="00052BD8">
        <w:rPr>
          <w:sz w:val="26"/>
          <w:szCs w:val="26"/>
        </w:rPr>
        <w:t xml:space="preserve">AL-Magableh, Muhammad Qasim (2012). Lecture entitled The Future Profession of a Student - Hanin Intermediate School Students, College of Science and Arts in Sharurah, Najran University, Sharurah Governorate, 5-5-1433 </w:t>
      </w:r>
    </w:p>
    <w:p w:rsidR="00E17731" w:rsidRPr="00052BD8" w:rsidRDefault="00E17731" w:rsidP="00E17731">
      <w:pPr>
        <w:bidi w:val="0"/>
        <w:spacing w:line="240" w:lineRule="auto"/>
        <w:jc w:val="both"/>
        <w:rPr>
          <w:sz w:val="26"/>
          <w:szCs w:val="26"/>
        </w:rPr>
      </w:pPr>
      <w:r w:rsidRPr="00052BD8">
        <w:rPr>
          <w:sz w:val="26"/>
          <w:szCs w:val="26"/>
        </w:rPr>
        <w:t xml:space="preserve">AL-Magableh, Muhammad Qasim (2012). Lecture entitled My Way to Success - Kairouan Intermediate School students, College of Science and Arts in Sharurah, University of Najran, Sharurah Governorate, 5-25-1433 </w:t>
      </w:r>
    </w:p>
    <w:p w:rsidR="0002499E" w:rsidRPr="00A2464C" w:rsidRDefault="00E17731" w:rsidP="00A2464C">
      <w:pPr>
        <w:bidi w:val="0"/>
        <w:spacing w:line="240" w:lineRule="auto"/>
        <w:jc w:val="both"/>
        <w:rPr>
          <w:sz w:val="26"/>
          <w:szCs w:val="26"/>
        </w:rPr>
      </w:pPr>
      <w:r w:rsidRPr="00052BD8">
        <w:rPr>
          <w:sz w:val="26"/>
          <w:szCs w:val="26"/>
        </w:rPr>
        <w:t xml:space="preserve">AL-Magableh, Muhammad Qasim (2012). Lecture </w:t>
      </w:r>
      <w:r w:rsidR="00C4030E" w:rsidRPr="00052BD8">
        <w:rPr>
          <w:sz w:val="26"/>
          <w:szCs w:val="26"/>
        </w:rPr>
        <w:t>entitled</w:t>
      </w:r>
      <w:r w:rsidRPr="00052BD8">
        <w:rPr>
          <w:sz w:val="26"/>
          <w:szCs w:val="26"/>
        </w:rPr>
        <w:t xml:space="preserve"> The Gates of Success - Students of the Manabea Al-Maarefa School, College of Science and Arts in Sharurah, Najran University, Sharurah Governorate, 25-6-1433</w:t>
      </w:r>
    </w:p>
    <w:p w:rsidR="00E17731" w:rsidRPr="00A2464C" w:rsidRDefault="0002499E" w:rsidP="0002499E">
      <w:pPr>
        <w:shd w:val="clear" w:color="auto" w:fill="00B0F0"/>
        <w:bidi w:val="0"/>
        <w:spacing w:line="240" w:lineRule="auto"/>
        <w:jc w:val="center"/>
        <w:rPr>
          <w:b/>
          <w:bCs/>
          <w:sz w:val="32"/>
          <w:szCs w:val="32"/>
          <w:u w:val="single"/>
        </w:rPr>
      </w:pPr>
      <w:r w:rsidRPr="00A2464C">
        <w:rPr>
          <w:b/>
          <w:bCs/>
          <w:sz w:val="32"/>
          <w:szCs w:val="32"/>
          <w:u w:val="single"/>
        </w:rPr>
        <w:t>Research arbitration</w:t>
      </w:r>
    </w:p>
    <w:p w:rsidR="0002499E" w:rsidRPr="00052BD8" w:rsidRDefault="0002499E" w:rsidP="0002499E">
      <w:pPr>
        <w:bidi w:val="0"/>
        <w:spacing w:line="240" w:lineRule="auto"/>
        <w:jc w:val="both"/>
        <w:rPr>
          <w:sz w:val="26"/>
          <w:szCs w:val="26"/>
        </w:rPr>
      </w:pPr>
      <w:r w:rsidRPr="00052BD8">
        <w:rPr>
          <w:rFonts w:cs="Arial"/>
          <w:sz w:val="26"/>
          <w:szCs w:val="26"/>
          <w:rtl/>
        </w:rPr>
        <w:t xml:space="preserve">- </w:t>
      </w:r>
      <w:r w:rsidRPr="00052BD8">
        <w:rPr>
          <w:sz w:val="26"/>
          <w:szCs w:val="26"/>
        </w:rPr>
        <w:t>Arbitration of a research entitled: "The availability of the personal and professional components of the university professor in the faculty members of the Islamic University of Madinah from the viewpoint of international students, Taibah University, Taibah University Journal for Educational Sciences, Saudi Arabia</w:t>
      </w:r>
      <w:r w:rsidRPr="00052BD8">
        <w:rPr>
          <w:rFonts w:cs="Arial"/>
          <w:sz w:val="26"/>
          <w:szCs w:val="26"/>
          <w:rtl/>
        </w:rPr>
        <w:t>.</w:t>
      </w:r>
    </w:p>
    <w:p w:rsidR="0002499E" w:rsidRPr="00052BD8" w:rsidRDefault="0002499E" w:rsidP="00052BD8">
      <w:pPr>
        <w:bidi w:val="0"/>
        <w:spacing w:line="240" w:lineRule="auto"/>
        <w:jc w:val="both"/>
        <w:rPr>
          <w:sz w:val="26"/>
          <w:szCs w:val="26"/>
        </w:rPr>
      </w:pPr>
      <w:r w:rsidRPr="00052BD8">
        <w:rPr>
          <w:sz w:val="26"/>
          <w:szCs w:val="26"/>
        </w:rPr>
        <w:t>- Arbitration of a research entitled: "The most prominent problems affecting the performance of faculty members in the colleges of education at Salman bin Abdulaziz University, Thebes University, Thebes University Journal for Educational Sciences, Kingdom of Saudi Arabia.</w:t>
      </w:r>
    </w:p>
    <w:p w:rsidR="0002499E" w:rsidRPr="00A2464C" w:rsidRDefault="0002499E" w:rsidP="0002499E">
      <w:pPr>
        <w:shd w:val="clear" w:color="auto" w:fill="00B0F0"/>
        <w:bidi w:val="0"/>
        <w:spacing w:line="240" w:lineRule="auto"/>
        <w:jc w:val="center"/>
        <w:rPr>
          <w:b/>
          <w:bCs/>
          <w:sz w:val="32"/>
          <w:szCs w:val="32"/>
          <w:u w:val="single"/>
        </w:rPr>
      </w:pPr>
      <w:r w:rsidRPr="00A2464C">
        <w:rPr>
          <w:b/>
          <w:bCs/>
          <w:sz w:val="32"/>
          <w:szCs w:val="32"/>
          <w:u w:val="single"/>
        </w:rPr>
        <w:lastRenderedPageBreak/>
        <w:t>Community Service and University</w:t>
      </w:r>
    </w:p>
    <w:p w:rsidR="0002499E" w:rsidRPr="00052BD8" w:rsidRDefault="0002499E" w:rsidP="0002499E">
      <w:pPr>
        <w:bidi w:val="0"/>
        <w:jc w:val="both"/>
        <w:rPr>
          <w:sz w:val="26"/>
          <w:szCs w:val="26"/>
        </w:rPr>
      </w:pPr>
      <w:r w:rsidRPr="00052BD8">
        <w:rPr>
          <w:rFonts w:cs="Arial"/>
          <w:sz w:val="26"/>
          <w:szCs w:val="26"/>
          <w:rtl/>
        </w:rPr>
        <w:t xml:space="preserve">• </w:t>
      </w:r>
      <w:r w:rsidR="00A2464C" w:rsidRPr="00052BD8">
        <w:rPr>
          <w:sz w:val="26"/>
          <w:szCs w:val="26"/>
        </w:rPr>
        <w:t>Al. Magableh</w:t>
      </w:r>
      <w:r w:rsidRPr="00052BD8">
        <w:rPr>
          <w:sz w:val="26"/>
          <w:szCs w:val="26"/>
        </w:rPr>
        <w:t>, Muhammad Qasim. (2012). Seminar entitled: Professional Guidance, Students of Prince Mishaal Secondary School, College of Science and Arts, Sharurah, University of Najran, Sharurah Governorate, 4/24/1433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052BD8" w:rsidRPr="00052BD8">
        <w:rPr>
          <w:sz w:val="26"/>
          <w:szCs w:val="26"/>
        </w:rPr>
        <w:t>Al. Magableh</w:t>
      </w:r>
      <w:r w:rsidRPr="00052BD8">
        <w:rPr>
          <w:sz w:val="26"/>
          <w:szCs w:val="26"/>
        </w:rPr>
        <w:t>, Muhammad Qasim. (2012). Seminar entitled: The Professional Future of the Student, Students of Al-Imam Al-Dhahabi Secondary School, College of Science and Arts, Sharurah, University of Najran, Sharurah Governorate, 5-4-1433 AH</w:t>
      </w:r>
      <w:r w:rsidRPr="00052BD8">
        <w:rPr>
          <w:rFonts w:cs="Arial"/>
          <w:sz w:val="26"/>
          <w:szCs w:val="26"/>
          <w:rtl/>
        </w:rPr>
        <w:t xml:space="preserve"> ..</w:t>
      </w:r>
    </w:p>
    <w:p w:rsidR="0002499E" w:rsidRPr="00052BD8" w:rsidRDefault="0002499E" w:rsidP="005667E5">
      <w:pPr>
        <w:bidi w:val="0"/>
        <w:jc w:val="both"/>
        <w:rPr>
          <w:sz w:val="26"/>
          <w:szCs w:val="26"/>
        </w:rPr>
      </w:pPr>
      <w:r w:rsidRPr="00052BD8">
        <w:rPr>
          <w:rFonts w:cs="Arial"/>
          <w:sz w:val="26"/>
          <w:szCs w:val="26"/>
          <w:rtl/>
        </w:rPr>
        <w:t xml:space="preserve">• </w:t>
      </w:r>
      <w:r w:rsidR="00A2464C" w:rsidRPr="00052BD8">
        <w:rPr>
          <w:sz w:val="26"/>
          <w:szCs w:val="26"/>
        </w:rPr>
        <w:t>Al. Magableh</w:t>
      </w:r>
      <w:r w:rsidRPr="00052BD8">
        <w:rPr>
          <w:sz w:val="26"/>
          <w:szCs w:val="26"/>
        </w:rPr>
        <w:t>, Muhammad Qasim (2012). Seminar entitled: Strategic Planning in the College of Arts, Sharurah, University of Najran, Environmental Analysis, Strengths and Weaknesses, Opportunities and Threats, Education Personnel in Sharurah Governorate, 12/4/1433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(2012). Lecture titled: The Future Profession of a Student - Hanin Intermediate School Students, College of Science and Arts in Sharurah, Najran University, Sharurah Governorate, 5-5-1433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(2012). Lecture titled: My Way to Success - Kairouan Intermediate School Students, College of Science and Arts, Sharurah, University of Najran, Sharurah Governorate, 5-25-1433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(2012). Seminar entitled: The Gates of Success - Students of the Manabea Al-Maarefa School, College of Science and Arts in Sharurah, Najran University, Sharurah Governorate, 25-6-1433 AH</w:t>
      </w:r>
    </w:p>
    <w:p w:rsidR="0002499E" w:rsidRPr="00052BD8" w:rsidRDefault="0002499E" w:rsidP="005667E5">
      <w:pPr>
        <w:bidi w:val="0"/>
        <w:jc w:val="both"/>
        <w:rPr>
          <w:sz w:val="26"/>
          <w:szCs w:val="26"/>
        </w:rPr>
      </w:pPr>
      <w:r w:rsidRPr="00052BD8">
        <w:rPr>
          <w:sz w:val="26"/>
          <w:szCs w:val="26"/>
        </w:rPr>
        <w:t xml:space="preserve">The </w:t>
      </w:r>
      <w:r w:rsidR="005667E5" w:rsidRPr="00052BD8">
        <w:rPr>
          <w:sz w:val="26"/>
          <w:szCs w:val="26"/>
        </w:rPr>
        <w:t>Al.Magableh</w:t>
      </w:r>
      <w:r w:rsidRPr="00052BD8">
        <w:rPr>
          <w:sz w:val="26"/>
          <w:szCs w:val="26"/>
        </w:rPr>
        <w:t>, Muhammad Qasim (1433). Lecture titled: The Doors of Success - Students of Abu Hurairah Primary and Intermediate School, College of Science and Arts in Sharurah, Najran University, Sharurah Governorate, 6/22/1433 AH</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xml:space="preserve">, Muhammad Qasim (1434 AH). Implementation of a training program for principals of Sharurah governorate schools entitled: “The administrative side of the school principal” in the period 19-21 / 5/1434 AH for a period of three days. The training program included three topics: administrative functions of the school principal, decision-making and administrative decision-making of the school principal, and the operational plan of the principal School, College of Science and Arts, Sharurah / Deanship of Community Service and Continuing Education / University of Najran, </w:t>
      </w:r>
      <w:r w:rsidRPr="00052BD8">
        <w:rPr>
          <w:sz w:val="26"/>
          <w:szCs w:val="26"/>
        </w:rPr>
        <w:lastRenderedPageBreak/>
        <w:t>Department of Training and Educational Supervision, Office of Education in Sharurah Governorate</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(1434 AH). Provide a training course entitled: "Leadership Styles for the Educational Supervisor" within the training project and in community partnership with the Office of Education under the slogan (develop yourself) in the period 6 / 6-20 / 6/1434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(1434 AH). Provide a training course entitled: "Creativity in choosing a university specialization" within the training project and in community partnership with the Office of Education under the slogan (develop yourself) in the period 6/17 - 6/20/1434 AH</w:t>
      </w:r>
      <w:r w:rsidRPr="00052BD8">
        <w:rPr>
          <w:rFonts w:cs="Arial"/>
          <w:sz w:val="26"/>
          <w:szCs w:val="26"/>
          <w:rtl/>
        </w:rPr>
        <w:t>.</w:t>
      </w:r>
    </w:p>
    <w:p w:rsidR="0002499E" w:rsidRPr="00052BD8" w:rsidRDefault="0002499E" w:rsidP="005667E5">
      <w:pPr>
        <w:bidi w:val="0"/>
        <w:jc w:val="both"/>
        <w:rPr>
          <w:sz w:val="26"/>
          <w:szCs w:val="26"/>
        </w:rPr>
      </w:pPr>
      <w:r w:rsidRPr="00052BD8">
        <w:rPr>
          <w:rFonts w:cs="Arial"/>
          <w:sz w:val="26"/>
          <w:szCs w:val="26"/>
          <w:rtl/>
        </w:rPr>
        <w:t xml:space="preserve">• </w:t>
      </w:r>
      <w:r w:rsidR="009B01DD" w:rsidRPr="00052BD8">
        <w:rPr>
          <w:sz w:val="26"/>
          <w:szCs w:val="26"/>
        </w:rPr>
        <w:t>Al. Magableh</w:t>
      </w:r>
      <w:r w:rsidRPr="00052BD8">
        <w:rPr>
          <w:sz w:val="26"/>
          <w:szCs w:val="26"/>
        </w:rPr>
        <w:t>, Muhammad Qasim (1434 AH). Provide a training course entitled: Modern leadership methods for the principal. Within the training project and in a community partnership between the University of Najran and the Office of Education under the slogan (Mubadron) in the period 27/7 - 29/7/1435 AH</w:t>
      </w:r>
      <w:r w:rsidRPr="00052BD8">
        <w:rPr>
          <w:rFonts w:cs="Arial"/>
          <w:sz w:val="26"/>
          <w:szCs w:val="26"/>
          <w:rtl/>
        </w:rPr>
        <w:t>.</w:t>
      </w:r>
    </w:p>
    <w:p w:rsidR="0002499E" w:rsidRPr="00052BD8" w:rsidRDefault="0002499E" w:rsidP="0002499E">
      <w:pPr>
        <w:bidi w:val="0"/>
        <w:jc w:val="both"/>
        <w:rPr>
          <w:sz w:val="26"/>
          <w:szCs w:val="26"/>
        </w:rPr>
      </w:pPr>
      <w:r w:rsidRPr="00052BD8">
        <w:rPr>
          <w:rFonts w:cs="Arial"/>
          <w:sz w:val="26"/>
          <w:szCs w:val="26"/>
          <w:rtl/>
        </w:rPr>
        <w:t xml:space="preserve">• </w:t>
      </w:r>
      <w:r w:rsidRPr="00052BD8">
        <w:rPr>
          <w:sz w:val="26"/>
          <w:szCs w:val="26"/>
        </w:rPr>
        <w:t>Participation in the International Day for Quality in Education, slogan (Quality of Educational Leadership .... Making Teams) - Education in Najran - Education Office in Sharurah - 10-11 Rabi` al-Awwal 1439 AH - Presenting a scientific paper entitled "Sources of crises facing school leaders and how to overcome them in the light of comprehensive quality</w:t>
      </w:r>
      <w:r w:rsidRPr="00052BD8">
        <w:rPr>
          <w:rFonts w:cs="Arial"/>
          <w:sz w:val="26"/>
          <w:szCs w:val="26"/>
          <w:rtl/>
        </w:rPr>
        <w:t>.</w:t>
      </w:r>
    </w:p>
    <w:p w:rsidR="0002499E" w:rsidRPr="00052BD8" w:rsidRDefault="0002499E" w:rsidP="0002499E">
      <w:pPr>
        <w:bidi w:val="0"/>
        <w:jc w:val="both"/>
        <w:rPr>
          <w:sz w:val="26"/>
          <w:szCs w:val="26"/>
        </w:rPr>
      </w:pPr>
      <w:r w:rsidRPr="00052BD8">
        <w:rPr>
          <w:sz w:val="26"/>
          <w:szCs w:val="26"/>
        </w:rPr>
        <w:t>• Providing a training course entitled - Developing dialogue skills in communication for a period of two days, from 29-30 / 5/1440 AH corresponding to 4-5 / 2019 AD.</w:t>
      </w:r>
    </w:p>
    <w:p w:rsidR="005F2D9E" w:rsidRPr="00A2464C" w:rsidRDefault="005F2D9E" w:rsidP="005F2D9E">
      <w:pPr>
        <w:shd w:val="clear" w:color="auto" w:fill="00B0F0"/>
        <w:bidi w:val="0"/>
        <w:jc w:val="center"/>
        <w:rPr>
          <w:b/>
          <w:bCs/>
          <w:sz w:val="32"/>
          <w:szCs w:val="32"/>
          <w:u w:val="single"/>
        </w:rPr>
      </w:pPr>
      <w:r w:rsidRPr="00A2464C">
        <w:rPr>
          <w:b/>
          <w:bCs/>
          <w:sz w:val="32"/>
          <w:szCs w:val="32"/>
          <w:u w:val="single"/>
        </w:rPr>
        <w:t>Supervision of Master Thesis</w:t>
      </w:r>
    </w:p>
    <w:p w:rsidR="005F2D9E" w:rsidRPr="006E2622" w:rsidRDefault="005F2D9E" w:rsidP="005F2D9E">
      <w:pPr>
        <w:tabs>
          <w:tab w:val="left" w:pos="2520"/>
        </w:tabs>
        <w:bidi w:val="0"/>
        <w:jc w:val="both"/>
        <w:rPr>
          <w:sz w:val="26"/>
          <w:szCs w:val="26"/>
        </w:rPr>
      </w:pPr>
      <w:r w:rsidRPr="006E2622">
        <w:rPr>
          <w:sz w:val="26"/>
          <w:szCs w:val="26"/>
        </w:rPr>
        <w:t>- Supervising a master thesis entitled: Sources of work pressure among middle school principals and principals in Al-Ahmadi Governorate, Kuwait - Student: Hassan Mohammed Al-Ajmi - Master of Educational Administration - Delmon University of Science and Technology - Kingdom of Bahrain. 2011 AD discussed</w:t>
      </w:r>
      <w:r w:rsidRPr="006E2622">
        <w:rPr>
          <w:rFonts w:cs="Arial"/>
          <w:sz w:val="26"/>
          <w:szCs w:val="26"/>
          <w:rtl/>
        </w:rPr>
        <w:t>.</w:t>
      </w:r>
    </w:p>
    <w:p w:rsidR="005F2D9E" w:rsidRPr="006E2622" w:rsidRDefault="005F2D9E" w:rsidP="005F2D9E">
      <w:pPr>
        <w:tabs>
          <w:tab w:val="left" w:pos="2520"/>
        </w:tabs>
        <w:bidi w:val="0"/>
        <w:jc w:val="both"/>
        <w:rPr>
          <w:sz w:val="26"/>
          <w:szCs w:val="26"/>
        </w:rPr>
      </w:pPr>
      <w:r w:rsidRPr="006E2622">
        <w:rPr>
          <w:rFonts w:cs="Arial"/>
          <w:sz w:val="26"/>
          <w:szCs w:val="26"/>
          <w:rtl/>
        </w:rPr>
        <w:t xml:space="preserve">- </w:t>
      </w:r>
      <w:r w:rsidRPr="006E2622">
        <w:rPr>
          <w:sz w:val="26"/>
          <w:szCs w:val="26"/>
        </w:rPr>
        <w:t>Supervising a master thesis entitled: The extent of commitment of government secondary school principals in the State of Kuwait to scientific planning for strategic management decision-making from the viewpoint of teachers. The student Saad Marikhan Al-Ajmi. It was discussed in 2011</w:t>
      </w:r>
      <w:r w:rsidRPr="006E2622">
        <w:rPr>
          <w:rFonts w:cs="Arial"/>
          <w:sz w:val="26"/>
          <w:szCs w:val="26"/>
          <w:rtl/>
        </w:rPr>
        <w:t>.</w:t>
      </w:r>
    </w:p>
    <w:p w:rsidR="005F2D9E" w:rsidRPr="006E2622" w:rsidRDefault="005F2D9E" w:rsidP="005F2D9E">
      <w:pPr>
        <w:tabs>
          <w:tab w:val="left" w:pos="2520"/>
        </w:tabs>
        <w:bidi w:val="0"/>
        <w:jc w:val="both"/>
        <w:rPr>
          <w:sz w:val="26"/>
          <w:szCs w:val="26"/>
        </w:rPr>
      </w:pPr>
      <w:r w:rsidRPr="006E2622">
        <w:rPr>
          <w:rFonts w:cs="Arial"/>
          <w:sz w:val="26"/>
          <w:szCs w:val="26"/>
          <w:rtl/>
        </w:rPr>
        <w:t xml:space="preserve">- </w:t>
      </w:r>
      <w:r w:rsidRPr="006E2622">
        <w:rPr>
          <w:sz w:val="26"/>
          <w:szCs w:val="26"/>
        </w:rPr>
        <w:t xml:space="preserve">Supervising a master's thesis entitled - The effectiveness of the use of computers in administrative positions for primary school principals and their assistants in the Hawalli Educational Zone in the State of Kuwait - Student: </w:t>
      </w:r>
      <w:r w:rsidRPr="006E2622">
        <w:rPr>
          <w:sz w:val="26"/>
          <w:szCs w:val="26"/>
        </w:rPr>
        <w:lastRenderedPageBreak/>
        <w:t>Mona Khalifa Al-Khabbaz - Master of Educational Administration. Delmon University of Science and Technology - Bahrain. It was discussed in 2011</w:t>
      </w:r>
      <w:r w:rsidRPr="006E2622">
        <w:rPr>
          <w:rFonts w:cs="Arial"/>
          <w:sz w:val="26"/>
          <w:szCs w:val="26"/>
          <w:rtl/>
        </w:rPr>
        <w:t>.</w:t>
      </w:r>
    </w:p>
    <w:p w:rsidR="005F2D9E" w:rsidRPr="006E2622" w:rsidRDefault="005F2D9E" w:rsidP="005F2D9E">
      <w:pPr>
        <w:tabs>
          <w:tab w:val="left" w:pos="2520"/>
        </w:tabs>
        <w:bidi w:val="0"/>
        <w:jc w:val="both"/>
        <w:rPr>
          <w:sz w:val="26"/>
          <w:szCs w:val="26"/>
        </w:rPr>
      </w:pPr>
      <w:r w:rsidRPr="006E2622">
        <w:rPr>
          <w:rFonts w:cs="Arial"/>
          <w:sz w:val="26"/>
          <w:szCs w:val="26"/>
          <w:rtl/>
        </w:rPr>
        <w:t xml:space="preserve">- </w:t>
      </w:r>
      <w:r w:rsidRPr="006E2622">
        <w:rPr>
          <w:sz w:val="26"/>
          <w:szCs w:val="26"/>
        </w:rPr>
        <w:t>a master's thesis entitled: The reality of the use of information technology in female schools in Hawalli Governorate, Kuwait from the perspective of female principals and teachers. Student: Alia Ali Al-Sayed Hashem 2007515024. Bahrain. 2011 AD</w:t>
      </w:r>
      <w:r w:rsidRPr="006E2622">
        <w:rPr>
          <w:rFonts w:cs="Arial"/>
          <w:sz w:val="26"/>
          <w:szCs w:val="26"/>
          <w:rtl/>
        </w:rPr>
        <w:t>.</w:t>
      </w:r>
    </w:p>
    <w:p w:rsidR="005F2D9E" w:rsidRPr="006E2622" w:rsidRDefault="005F2D9E" w:rsidP="00C22D47">
      <w:pPr>
        <w:tabs>
          <w:tab w:val="left" w:pos="2520"/>
        </w:tabs>
        <w:bidi w:val="0"/>
        <w:jc w:val="both"/>
        <w:rPr>
          <w:sz w:val="26"/>
          <w:szCs w:val="26"/>
        </w:rPr>
      </w:pPr>
      <w:r w:rsidRPr="006E2622">
        <w:rPr>
          <w:rFonts w:cs="Arial"/>
          <w:sz w:val="26"/>
          <w:szCs w:val="26"/>
          <w:rtl/>
        </w:rPr>
        <w:t xml:space="preserve">- </w:t>
      </w:r>
      <w:r w:rsidR="00C22D47" w:rsidRPr="006E2622">
        <w:rPr>
          <w:sz w:val="26"/>
          <w:szCs w:val="26"/>
        </w:rPr>
        <w:t>a master's thesis entitled</w:t>
      </w:r>
      <w:r w:rsidRPr="006E2622">
        <w:rPr>
          <w:sz w:val="26"/>
          <w:szCs w:val="26"/>
        </w:rPr>
        <w:t>: Educational planning and its relationship to university education and the needs of the labor market in the State of Kuwait. The student Hadi Darwish Hass Abbas 2008515004. Bahrain. 2011</w:t>
      </w:r>
    </w:p>
    <w:p w:rsidR="005F2D9E" w:rsidRPr="006E2622" w:rsidRDefault="005F2D9E" w:rsidP="00C22D47">
      <w:pPr>
        <w:tabs>
          <w:tab w:val="left" w:pos="2520"/>
        </w:tabs>
        <w:bidi w:val="0"/>
        <w:jc w:val="both"/>
        <w:rPr>
          <w:sz w:val="26"/>
          <w:szCs w:val="26"/>
        </w:rPr>
      </w:pPr>
      <w:r w:rsidRPr="006E2622">
        <w:rPr>
          <w:rFonts w:cs="Arial"/>
          <w:sz w:val="26"/>
          <w:szCs w:val="26"/>
          <w:rtl/>
        </w:rPr>
        <w:t xml:space="preserve">- </w:t>
      </w:r>
      <w:r w:rsidR="00C22D47" w:rsidRPr="006E2622">
        <w:rPr>
          <w:sz w:val="26"/>
          <w:szCs w:val="26"/>
        </w:rPr>
        <w:t>a master's thesis entitled</w:t>
      </w:r>
      <w:r w:rsidRPr="006E2622">
        <w:rPr>
          <w:sz w:val="26"/>
          <w:szCs w:val="26"/>
        </w:rPr>
        <w:t>: The Effectiveness of Training Programs for Governmental Principals and Principals of Schools from the Point of View of Trainees in Mubarak Al-Kabeer Governorate, Kuwait during 2009-2010. The student Abdul Aziz Saud Al-Ajmi. The Bagrin. 2011</w:t>
      </w:r>
      <w:r w:rsidRPr="006E2622">
        <w:rPr>
          <w:rFonts w:cs="Arial"/>
          <w:sz w:val="26"/>
          <w:szCs w:val="26"/>
          <w:rtl/>
        </w:rPr>
        <w:t>.</w:t>
      </w:r>
    </w:p>
    <w:p w:rsidR="00C22D47" w:rsidRPr="006E2622" w:rsidRDefault="005F2D9E" w:rsidP="00C22D47">
      <w:pPr>
        <w:tabs>
          <w:tab w:val="left" w:pos="2520"/>
        </w:tabs>
        <w:bidi w:val="0"/>
        <w:jc w:val="both"/>
        <w:rPr>
          <w:sz w:val="26"/>
          <w:szCs w:val="26"/>
        </w:rPr>
      </w:pPr>
      <w:r w:rsidRPr="006E2622">
        <w:rPr>
          <w:sz w:val="26"/>
          <w:szCs w:val="26"/>
        </w:rPr>
        <w:t xml:space="preserve">- </w:t>
      </w:r>
      <w:r w:rsidR="00C22D47" w:rsidRPr="006E2622">
        <w:rPr>
          <w:sz w:val="26"/>
          <w:szCs w:val="26"/>
        </w:rPr>
        <w:t>a master's thesis entitled"</w:t>
      </w:r>
      <w:r w:rsidRPr="006E2622">
        <w:rPr>
          <w:sz w:val="26"/>
          <w:szCs w:val="26"/>
        </w:rPr>
        <w:t xml:space="preserve"> </w:t>
      </w:r>
      <w:r w:rsidR="00C22D47" w:rsidRPr="006E2622">
        <w:rPr>
          <w:sz w:val="26"/>
          <w:szCs w:val="26"/>
        </w:rPr>
        <w:t>T</w:t>
      </w:r>
      <w:r w:rsidRPr="006E2622">
        <w:rPr>
          <w:sz w:val="26"/>
          <w:szCs w:val="26"/>
        </w:rPr>
        <w:t>he patterns of classroom management prevalent in secondary schools in the educational capital region of the State of Kuwait. The student Amer Muhammad Abdul Hamid Al-Ammari. Bahrain 2011</w:t>
      </w:r>
      <w:r w:rsidR="00C22D47" w:rsidRPr="006E2622">
        <w:rPr>
          <w:sz w:val="26"/>
          <w:szCs w:val="26"/>
        </w:rPr>
        <w:t>.</w:t>
      </w:r>
    </w:p>
    <w:p w:rsidR="00C22D47" w:rsidRPr="00A2464C" w:rsidRDefault="00C22D47" w:rsidP="00C22D47">
      <w:pPr>
        <w:shd w:val="clear" w:color="auto" w:fill="00B0F0"/>
        <w:tabs>
          <w:tab w:val="left" w:pos="2520"/>
        </w:tabs>
        <w:bidi w:val="0"/>
        <w:jc w:val="center"/>
        <w:rPr>
          <w:b/>
          <w:bCs/>
          <w:sz w:val="28"/>
          <w:szCs w:val="28"/>
          <w:u w:val="single"/>
        </w:rPr>
      </w:pPr>
      <w:r w:rsidRPr="00A2464C">
        <w:rPr>
          <w:b/>
          <w:bCs/>
          <w:sz w:val="28"/>
          <w:szCs w:val="28"/>
          <w:u w:val="single"/>
        </w:rPr>
        <w:t>Discussion the master's thesis plans in educational administration and educational supervision</w:t>
      </w:r>
    </w:p>
    <w:p w:rsidR="00C22D47" w:rsidRPr="006E2622" w:rsidRDefault="00C22D47" w:rsidP="00C22D47">
      <w:pPr>
        <w:bidi w:val="0"/>
        <w:jc w:val="both"/>
        <w:rPr>
          <w:sz w:val="26"/>
          <w:szCs w:val="26"/>
        </w:rPr>
      </w:pPr>
      <w:r w:rsidRPr="006E2622">
        <w:rPr>
          <w:sz w:val="26"/>
          <w:szCs w:val="26"/>
        </w:rPr>
        <w:t>- Student: Fahd Obaid Al-Rashidi, 2008515059. Educational Administration. The extent of school principals and principals in the Al Farwaniyah area exercising visionary leadership. May 18 2010</w:t>
      </w:r>
      <w:r w:rsidRPr="006E2622">
        <w:rPr>
          <w:rFonts w:cs="Arial"/>
          <w:sz w:val="26"/>
          <w:szCs w:val="26"/>
          <w:rtl/>
        </w:rPr>
        <w:t>.</w:t>
      </w:r>
    </w:p>
    <w:p w:rsidR="00C22D47" w:rsidRPr="006E2622" w:rsidRDefault="00C22D47" w:rsidP="00C22D47">
      <w:pPr>
        <w:bidi w:val="0"/>
        <w:jc w:val="both"/>
        <w:rPr>
          <w:sz w:val="26"/>
          <w:szCs w:val="26"/>
        </w:rPr>
      </w:pPr>
      <w:r w:rsidRPr="006E2622">
        <w:rPr>
          <w:rFonts w:cs="Arial"/>
          <w:sz w:val="26"/>
          <w:szCs w:val="26"/>
          <w:rtl/>
        </w:rPr>
        <w:t xml:space="preserve">- </w:t>
      </w:r>
      <w:r w:rsidRPr="006E2622">
        <w:rPr>
          <w:sz w:val="26"/>
          <w:szCs w:val="26"/>
        </w:rPr>
        <w:t>Student: Fatima Abdullah Muhammad Al-Faris 2007515030. Educational Administration. The role of educational leadership in the educational process in light of the concept of total quality. A field study in Al-Ahmadi Governorate, Kuwait. 5/27/2010 m</w:t>
      </w:r>
      <w:r w:rsidRPr="006E2622">
        <w:rPr>
          <w:rFonts w:cs="Arial"/>
          <w:sz w:val="26"/>
          <w:szCs w:val="26"/>
          <w:rtl/>
        </w:rPr>
        <w:t>.</w:t>
      </w:r>
    </w:p>
    <w:p w:rsidR="00C22D47" w:rsidRPr="006E2622" w:rsidRDefault="00C22D47" w:rsidP="00C22D47">
      <w:pPr>
        <w:bidi w:val="0"/>
        <w:jc w:val="both"/>
        <w:rPr>
          <w:sz w:val="26"/>
          <w:szCs w:val="26"/>
        </w:rPr>
      </w:pPr>
      <w:r w:rsidRPr="006E2622">
        <w:rPr>
          <w:rFonts w:cs="Arial"/>
          <w:sz w:val="26"/>
          <w:szCs w:val="26"/>
          <w:rtl/>
        </w:rPr>
        <w:t xml:space="preserve">- </w:t>
      </w:r>
      <w:r w:rsidRPr="006E2622">
        <w:rPr>
          <w:sz w:val="26"/>
          <w:szCs w:val="26"/>
        </w:rPr>
        <w:t>Amal Hussein Al-Jarky, a student, 2008515052. Educational Administration. Educational leadership attitudes toward quality classification standards on a sample of principals of Al-Ahmadi Education Region in the State of Kuwait. 1-6-2010 m</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The student: Asma Abdullah Abdul Wahid Abdul Rahman. 2008515062. The values ​​of educational work in Kuwaiti society - a field study on a sample of principals of secondary schools in the educational region in Al-Ahmadi Governorate. the two seas. 14-14-2010</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 xml:space="preserve">Student: Hanan Muhammad Hamdan Khashman. 2008-8515132. The role of the school administration in facing negative new behaviors in middle schools </w:t>
      </w:r>
      <w:r w:rsidRPr="006E2622">
        <w:rPr>
          <w:sz w:val="26"/>
          <w:szCs w:val="26"/>
        </w:rPr>
        <w:lastRenderedPageBreak/>
        <w:t>in the Jahra educational district in the State of Kuwait. Educational Administration. 7-11-2010</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The student: Munayer Muhammad Saud Al-Mahdi. 2008515023. Evaluation of educational institutions at the secondary level in the State of Kuwait in the light of contemporary administrative thought. 18-7-2010</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 Student: Khawla Abdullah Alayyan. 2008516010. Educational Supervision. Attitudes of educational mathematics supervisors in the State of Kuwait towards the concept of total quality in education and educational supervision. 7-18-2010</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 Student: Nawal Miteb Al-Rashidi 2008515167. Educational Administration. The role of managers in the management of sudden crises - an applied study on some educational departments in the Farwaniya educational area in the State of Kuwait. 7-21-2010 m</w:t>
      </w:r>
      <w:r w:rsidRPr="006E2622">
        <w:rPr>
          <w:rFonts w:cs="Arial"/>
          <w:sz w:val="26"/>
          <w:szCs w:val="26"/>
          <w:rtl/>
        </w:rPr>
        <w:t>.</w:t>
      </w:r>
    </w:p>
    <w:p w:rsidR="00C22D47" w:rsidRPr="006E2622" w:rsidRDefault="00C22D47" w:rsidP="00C22D47">
      <w:pPr>
        <w:bidi w:val="0"/>
        <w:jc w:val="both"/>
        <w:rPr>
          <w:sz w:val="26"/>
          <w:szCs w:val="26"/>
        </w:rPr>
      </w:pPr>
      <w:r w:rsidRPr="006E2622">
        <w:rPr>
          <w:sz w:val="26"/>
          <w:szCs w:val="26"/>
        </w:rPr>
        <w:t>-  Student: Muhammad Abbas Hussain Thursday. Educational administration. The effectiveness of school administration in the intermediate stage from the point of view of school principals and principals in Hawalli Governorate, Kuwait. The two seas. 6-10-2010</w:t>
      </w:r>
      <w:r w:rsidRPr="006E2622">
        <w:rPr>
          <w:rFonts w:cs="Arial"/>
          <w:sz w:val="26"/>
          <w:szCs w:val="26"/>
          <w:rtl/>
        </w:rPr>
        <w:t>.</w:t>
      </w:r>
    </w:p>
    <w:p w:rsidR="005F2D9E" w:rsidRPr="006E2622" w:rsidRDefault="00C22D47" w:rsidP="00C22D47">
      <w:pPr>
        <w:bidi w:val="0"/>
        <w:jc w:val="both"/>
        <w:rPr>
          <w:sz w:val="26"/>
          <w:szCs w:val="26"/>
        </w:rPr>
      </w:pPr>
      <w:r w:rsidRPr="006E2622">
        <w:rPr>
          <w:sz w:val="26"/>
          <w:szCs w:val="26"/>
        </w:rPr>
        <w:t>- Student: Khaleda Saleh Al-Turiman 2008515024. Educational Administration. The role of the school administration in activating the human relations for one of the governmental comprehensive quality standards from the viewpoint of teachers in the State of Kuwait. 2- 8- AD 2010.</w:t>
      </w:r>
    </w:p>
    <w:p w:rsidR="00D31253" w:rsidRPr="00A2464C" w:rsidRDefault="00D31253" w:rsidP="00D31253">
      <w:pPr>
        <w:shd w:val="clear" w:color="auto" w:fill="00B0F0"/>
        <w:bidi w:val="0"/>
        <w:jc w:val="center"/>
        <w:rPr>
          <w:b/>
          <w:bCs/>
          <w:sz w:val="32"/>
          <w:szCs w:val="32"/>
          <w:u w:val="single"/>
        </w:rPr>
      </w:pPr>
      <w:r w:rsidRPr="00A2464C">
        <w:rPr>
          <w:b/>
          <w:bCs/>
          <w:sz w:val="32"/>
          <w:szCs w:val="32"/>
          <w:u w:val="single"/>
        </w:rPr>
        <w:t>Publications: (BOOKS)</w:t>
      </w:r>
    </w:p>
    <w:p w:rsidR="00D31253" w:rsidRPr="006E2622" w:rsidRDefault="00D31253" w:rsidP="00F078F6">
      <w:pPr>
        <w:bidi w:val="0"/>
        <w:spacing w:line="240" w:lineRule="auto"/>
        <w:jc w:val="both"/>
        <w:rPr>
          <w:sz w:val="28"/>
          <w:szCs w:val="28"/>
        </w:rPr>
      </w:pPr>
      <w:r w:rsidRPr="006E2622">
        <w:rPr>
          <w:sz w:val="28"/>
          <w:szCs w:val="28"/>
        </w:rPr>
        <w:t>1</w:t>
      </w:r>
      <w:r w:rsidRPr="006E2622">
        <w:rPr>
          <w:rFonts w:cs="Arial"/>
          <w:sz w:val="28"/>
          <w:szCs w:val="28"/>
          <w:rtl/>
        </w:rPr>
        <w:t xml:space="preserve"> - </w:t>
      </w:r>
      <w:r w:rsidRPr="006E2622">
        <w:rPr>
          <w:sz w:val="28"/>
          <w:szCs w:val="28"/>
        </w:rPr>
        <w:t xml:space="preserve">A book </w:t>
      </w:r>
      <w:r w:rsidR="00F078F6" w:rsidRPr="006E2622">
        <w:rPr>
          <w:sz w:val="28"/>
          <w:szCs w:val="28"/>
        </w:rPr>
        <w:t>entitled</w:t>
      </w:r>
      <w:r w:rsidRPr="006E2622">
        <w:rPr>
          <w:sz w:val="28"/>
          <w:szCs w:val="28"/>
        </w:rPr>
        <w:t xml:space="preserve"> "Management Information Systems and their relationship to the functions of the administrative process and its educational applications", Modern Book World for Publishing and Distribution, Jordan, Irbid, 2004</w:t>
      </w:r>
      <w:r w:rsidRPr="006E2622">
        <w:rPr>
          <w:rFonts w:cs="Arial"/>
          <w:sz w:val="28"/>
          <w:szCs w:val="28"/>
          <w:rtl/>
        </w:rPr>
        <w:t>.</w:t>
      </w:r>
    </w:p>
    <w:p w:rsidR="00F078F6" w:rsidRPr="006E2622" w:rsidRDefault="00D31253" w:rsidP="00F078F6">
      <w:pPr>
        <w:bidi w:val="0"/>
        <w:spacing w:line="240" w:lineRule="auto"/>
        <w:jc w:val="both"/>
        <w:rPr>
          <w:sz w:val="26"/>
          <w:szCs w:val="26"/>
        </w:rPr>
      </w:pPr>
      <w:r w:rsidRPr="006E2622">
        <w:rPr>
          <w:sz w:val="28"/>
          <w:szCs w:val="28"/>
        </w:rPr>
        <w:t xml:space="preserve">2. A book </w:t>
      </w:r>
      <w:r w:rsidR="00F078F6" w:rsidRPr="006E2622">
        <w:rPr>
          <w:sz w:val="28"/>
          <w:szCs w:val="28"/>
        </w:rPr>
        <w:t>entitled</w:t>
      </w:r>
      <w:r w:rsidRPr="006E2622">
        <w:rPr>
          <w:sz w:val="28"/>
          <w:szCs w:val="28"/>
        </w:rPr>
        <w:t xml:space="preserve"> Educational Training and Modern Leadership Methods and their Educational Applications, Al-Shorouk House for Publishing and Distribution, Jordan, Amman, published in 2011</w:t>
      </w:r>
      <w:r w:rsidRPr="006E2622">
        <w:rPr>
          <w:sz w:val="26"/>
          <w:szCs w:val="26"/>
        </w:rPr>
        <w:t>.</w:t>
      </w:r>
    </w:p>
    <w:p w:rsidR="00F078F6" w:rsidRPr="00A2464C" w:rsidRDefault="00F078F6" w:rsidP="00F078F6">
      <w:pPr>
        <w:shd w:val="clear" w:color="auto" w:fill="00B0F0"/>
        <w:bidi w:val="0"/>
        <w:spacing w:line="240" w:lineRule="auto"/>
        <w:jc w:val="center"/>
        <w:rPr>
          <w:b/>
          <w:bCs/>
          <w:sz w:val="32"/>
          <w:szCs w:val="32"/>
          <w:u w:val="single"/>
        </w:rPr>
      </w:pPr>
      <w:r w:rsidRPr="00A2464C">
        <w:rPr>
          <w:b/>
          <w:bCs/>
          <w:sz w:val="32"/>
          <w:szCs w:val="32"/>
          <w:u w:val="single"/>
        </w:rPr>
        <w:t>Certificates of thanks and appreciation</w:t>
      </w:r>
    </w:p>
    <w:p w:rsidR="00F078F6" w:rsidRPr="006E2622" w:rsidRDefault="00F078F6" w:rsidP="008C0031">
      <w:pPr>
        <w:tabs>
          <w:tab w:val="left" w:pos="6495"/>
        </w:tabs>
        <w:bidi w:val="0"/>
        <w:spacing w:line="240" w:lineRule="auto"/>
        <w:jc w:val="both"/>
        <w:rPr>
          <w:rFonts w:cstheme="majorBidi"/>
          <w:sz w:val="28"/>
          <w:szCs w:val="28"/>
        </w:rPr>
      </w:pPr>
      <w:r w:rsidRPr="006E2622">
        <w:rPr>
          <w:rFonts w:cs="Arial"/>
          <w:sz w:val="28"/>
          <w:szCs w:val="28"/>
          <w:rtl/>
        </w:rPr>
        <w:t xml:space="preserve">- </w:t>
      </w:r>
      <w:r w:rsidRPr="006E2622">
        <w:rPr>
          <w:rFonts w:cstheme="majorBidi"/>
          <w:sz w:val="28"/>
          <w:szCs w:val="28"/>
        </w:rPr>
        <w:t>A certificate of thanks and appreciation from the Student Activity Committee, College of Science and Arts, University of Najran for outstanding efforts in supporting student activities / 2014 AD</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xml:space="preserve">- A certificate of thanks and appreciation from the College of Arts and Sciences, University of Najran, for the efforts made in the training </w:t>
      </w:r>
      <w:r w:rsidRPr="006E2622">
        <w:rPr>
          <w:rFonts w:cstheme="majorBidi"/>
          <w:sz w:val="28"/>
          <w:szCs w:val="28"/>
        </w:rPr>
        <w:lastRenderedPageBreak/>
        <w:t>project and in cooperation with the Office of Education under the slogan (develop yourself) in the period 17 / 6-20 / 6/1434 H. and provide courses for high school students entitled: "creativity In choosing a university major</w:t>
      </w:r>
      <w:r w:rsidRPr="006E2622">
        <w:rPr>
          <w:rFonts w:cstheme="majorBidi"/>
          <w:sz w:val="28"/>
          <w:szCs w:val="28"/>
          <w:rtl/>
        </w:rPr>
        <w:t>. "</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from the University of Najran / Deanship of Student Affairs for active participation in the Fifth Scientific Conference for Male and Female Students in Higher Education</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from the University of Najran / Deanship of Student Affairs for active participation in the fourth scientific conference for students of higher education</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presented, University of Najran / Deanship of Student Affairs, for active participation in the third scientific conference for students of higher education</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certificate of thanks and appreciation from the management of Hanin Intermediate School for participating in a symposium entitled: “The future profession of the student” corresponding to 5-5-1433 AH</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xml:space="preserve">- A certificate of thanks and appreciation from the administration of Kairouan Intermediate School for participating in a symposium </w:t>
      </w:r>
      <w:r w:rsidR="0099231D" w:rsidRPr="006E2622">
        <w:rPr>
          <w:rFonts w:cstheme="majorBidi"/>
          <w:sz w:val="28"/>
          <w:szCs w:val="28"/>
        </w:rPr>
        <w:t>entitled</w:t>
      </w:r>
      <w:r w:rsidRPr="006E2622">
        <w:rPr>
          <w:rFonts w:cstheme="majorBidi"/>
          <w:sz w:val="28"/>
          <w:szCs w:val="28"/>
        </w:rPr>
        <w:t xml:space="preserve"> My Way to Success, corresponding to 5/25/1433 AH</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presented by the Deanship of Community Service and Continuing Education at the University of Najran to participate in the committee for drafting, preparing and checking the guide for the Distinguished Employee Award in the period 2-912014 until 6/11/2014 for a period of two months and four days</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shield of thanks and appreciation from the Education Office in Sharurah / Najran to participate in the implementation of a training program for the principals of the governorate schools, titled The Administrative Aspect of the School Principal in the period between 19-21 / 5/1434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shield of thanks and appreciation from the College of Arts and Sciences in Sharurah / University of Najran to participate in the "Mubadaroon" training project 1435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 xml:space="preserve">Shield of thanks and gratitude from the Deanship of Community Service and Continuing Education for Excellence in implementing the educational diploma programs: Higher Diploma in General Education, </w:t>
      </w:r>
      <w:r w:rsidRPr="006E2622">
        <w:rPr>
          <w:rFonts w:cstheme="majorBidi"/>
          <w:sz w:val="28"/>
          <w:szCs w:val="28"/>
        </w:rPr>
        <w:lastRenderedPageBreak/>
        <w:t>and Higher Diploma in Psychological Guidance and Counseling. For the year 14735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shield presented by Jarir Al-Bajali Secondary Administration to give lectures at the school about creativity in choosing a university specialization for high school students. 1435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shield presented by higher diploma students in guidance and psychological counseling in appreciation of the distinguished efforts throughout the academic year 1433/1434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certificate of thanks and appreciation for providing courses in: time management, problem analysis and Decision-making, and the art of dealing with auditors, University of Najran: 1435-1436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certificate of thanks and appreciation for presenting a course entitled Creative Thinking. Deanship of Community Service and Continuing Education, Sharurah, during the period 22-24 / 11/1436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certificate of thanks and appreciation for submitting a course entitled "Induction meeting at the university" Date: 4/30/1436 AH. - Najran university</w:t>
      </w:r>
      <w:r w:rsidRPr="006E2622">
        <w:rPr>
          <w:rFonts w:cstheme="majorBidi"/>
          <w:sz w:val="28"/>
          <w:szCs w:val="28"/>
          <w:rtl/>
        </w:rPr>
        <w:t>.</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submitting a workshop entitled "Classroom Management and System Preservation", dated 5/5/1436 AH - College of Science and Arts in Sharurah - University of Najran</w:t>
      </w:r>
      <w:r w:rsidR="00F078F6" w:rsidRPr="006E2622">
        <w:rPr>
          <w:rFonts w:cstheme="majorBidi"/>
          <w:sz w:val="28"/>
          <w:szCs w:val="28"/>
          <w:rtl/>
        </w:rPr>
        <w:t>.</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the presentation of a course entitled: “Leading Director” for school principals in Sharurah Governorate on 6/16/1436 AH</w:t>
      </w:r>
      <w:r w:rsidR="00F078F6"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submitting a course entitled "Professional Director - Deanship of Community Service and Continuing Education - University of Najran, dated 28-28 / 1/1437 A.H. corresponding to 10/11/11 / 2015AD</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participating in the seventh student forum for male and female students of the University of Najran, held on 6 Rajab 1437 corresponding to April 13, 2016</w:t>
      </w:r>
      <w:r w:rsidRPr="006E2622">
        <w:rPr>
          <w:rFonts w:cstheme="majorBidi"/>
          <w:sz w:val="28"/>
          <w:szCs w:val="28"/>
          <w:rtl/>
        </w:rPr>
        <w:t xml:space="preserve"> ..</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the distinguished efforts in the implementation of the Mubadoon 3 project, from 6/5/1436 to 7/18/1436 AH</w:t>
      </w:r>
      <w:r w:rsidR="00F078F6"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lastRenderedPageBreak/>
        <w:t xml:space="preserve">- </w:t>
      </w:r>
      <w:r w:rsidRPr="006E2622">
        <w:rPr>
          <w:rFonts w:cstheme="majorBidi"/>
          <w:sz w:val="28"/>
          <w:szCs w:val="28"/>
        </w:rPr>
        <w:t>A certificate of thanks and appreciation for the active participation in the seventh scientific conference held on 4/13/2016 AD</w:t>
      </w:r>
      <w:r w:rsidRPr="006E2622">
        <w:rPr>
          <w:rFonts w:cstheme="majorBidi"/>
          <w:sz w:val="28"/>
          <w:szCs w:val="28"/>
          <w:rtl/>
        </w:rPr>
        <w:t>.</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providing a training course for students of the Scientific Institute in Najran, entitled "The Art of Time Management", held on 7/7/1437 AH</w:t>
      </w:r>
      <w:r w:rsidR="00F078F6"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the effective participation in the success of the Creative Youth Forum held from 21/4/1437 AH to 27/6/1437 AH</w:t>
      </w:r>
      <w:r w:rsidRPr="006E2622">
        <w:rPr>
          <w:rFonts w:cstheme="majorBidi"/>
          <w:sz w:val="28"/>
          <w:szCs w:val="28"/>
          <w:rtl/>
        </w:rPr>
        <w:t>.</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providing a training course entitled - The Art of Dealing with Customers for a period of two days from 18-19 / 5 / 1438H corresponding to 15-16 / 2 / 2017AD</w:t>
      </w:r>
    </w:p>
    <w:p w:rsidR="00F078F6" w:rsidRPr="006E2622" w:rsidRDefault="009B01DD"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cooperation with the trainee for the first semester 1438-1439 AH - Tanweer Jarir Al Bajali - Sharurah - Kingdom of Saudi Arabia</w:t>
      </w:r>
      <w:r w:rsidR="00F078F6"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the great role in community service and contributing to the success of the Mubadron 5 program - College of Science and Arts in Sharurah - University of Najran - 1437-1438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participating in the International Day for Quality in Education, the slogan (Quality of Educational Leadership .... Makes Teams) - Education in Najran - Education Office in Sharurah - 10-11 Rabi` al-Awwal 1439 AH</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providing a training course entitled - Developing dialogue skills in communication for a period of two days, from 29-30 / 5/1440 AH corresponding to 4-5 / 2019AD</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A certificate of thanks and appreciation for the active efforts in making the party of excellence and students of field education successful for the academic year 1439/1440 AH - University of Najran - College of Science and Arts in Sharurah</w:t>
      </w:r>
      <w:r w:rsidRPr="006E2622">
        <w:rPr>
          <w:rFonts w:cstheme="majorBidi"/>
          <w:sz w:val="28"/>
          <w:szCs w:val="28"/>
          <w:rtl/>
        </w:rPr>
        <w:t>.</w:t>
      </w:r>
    </w:p>
    <w:p w:rsidR="00F078F6" w:rsidRPr="006E2622" w:rsidRDefault="00A407BE" w:rsidP="008C0031">
      <w:pPr>
        <w:tabs>
          <w:tab w:val="left" w:pos="6495"/>
        </w:tabs>
        <w:bidi w:val="0"/>
        <w:spacing w:line="240" w:lineRule="auto"/>
        <w:jc w:val="both"/>
        <w:rPr>
          <w:rFonts w:cstheme="majorBidi"/>
          <w:sz w:val="28"/>
          <w:szCs w:val="28"/>
        </w:rPr>
      </w:pPr>
      <w:r w:rsidRPr="006E2622">
        <w:rPr>
          <w:rFonts w:cstheme="majorBidi"/>
          <w:sz w:val="28"/>
          <w:szCs w:val="28"/>
        </w:rPr>
        <w:t xml:space="preserve">- </w:t>
      </w:r>
      <w:r w:rsidR="00F078F6" w:rsidRPr="006E2622">
        <w:rPr>
          <w:rFonts w:cstheme="majorBidi"/>
          <w:sz w:val="28"/>
          <w:szCs w:val="28"/>
        </w:rPr>
        <w:t>A certificate of thanks and appreciation for the efforts made during the period of work in the Deanship of Community Service and Continuing Education branch in Sharurah - University of Najran - the academic year 1439/1440 AH</w:t>
      </w:r>
      <w:r w:rsidR="00F078F6"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tl/>
        </w:rPr>
        <w:t xml:space="preserve">- </w:t>
      </w:r>
      <w:r w:rsidRPr="006E2622">
        <w:rPr>
          <w:rFonts w:cstheme="majorBidi"/>
          <w:sz w:val="28"/>
          <w:szCs w:val="28"/>
        </w:rPr>
        <w:t xml:space="preserve">A certificate of thanks and appreciation for the cooperation and attention of the trainees in field education and participation in the </w:t>
      </w:r>
      <w:r w:rsidRPr="006E2622">
        <w:rPr>
          <w:rFonts w:cstheme="majorBidi"/>
          <w:sz w:val="28"/>
          <w:szCs w:val="28"/>
        </w:rPr>
        <w:lastRenderedPageBreak/>
        <w:t>opening of the Learning Resources and Library Room at Hamzah bin Abdul Muttalib School in the academic year 1439/1440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A certificate of thanks and appreciation for the efforts made at the University of Najran - College of Science and Arts in Sharurah during the academic year 1439/1440 AH</w:t>
      </w:r>
      <w:r w:rsidRPr="006E2622">
        <w:rPr>
          <w:rFonts w:cstheme="majorBidi"/>
          <w:sz w:val="28"/>
          <w:szCs w:val="28"/>
          <w:rtl/>
        </w:rPr>
        <w:t>.</w:t>
      </w:r>
    </w:p>
    <w:p w:rsidR="00F078F6"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A certificate of thanks and appreciation for providing a training course entitled "Self-development" for employees of Public Security leaders for a period of five days from 4/4/1441 AH to 4/4/1441 AH. From the Deanship of Community Service and Continuing Education in Sharurah - University of Najran</w:t>
      </w:r>
      <w:r w:rsidRPr="006E2622">
        <w:rPr>
          <w:rFonts w:cstheme="majorBidi"/>
          <w:sz w:val="28"/>
          <w:szCs w:val="28"/>
          <w:rtl/>
        </w:rPr>
        <w:t>.</w:t>
      </w:r>
    </w:p>
    <w:p w:rsidR="00D31253" w:rsidRPr="006E2622" w:rsidRDefault="00F078F6" w:rsidP="008C0031">
      <w:pPr>
        <w:tabs>
          <w:tab w:val="left" w:pos="6495"/>
        </w:tabs>
        <w:bidi w:val="0"/>
        <w:spacing w:line="240" w:lineRule="auto"/>
        <w:jc w:val="both"/>
        <w:rPr>
          <w:rFonts w:cstheme="majorBidi"/>
          <w:sz w:val="28"/>
          <w:szCs w:val="28"/>
        </w:rPr>
      </w:pPr>
      <w:r w:rsidRPr="006E2622">
        <w:rPr>
          <w:rFonts w:cstheme="majorBidi"/>
          <w:sz w:val="28"/>
          <w:szCs w:val="28"/>
        </w:rPr>
        <w:t>- A certificate of thanks and appreciation for providing a training course entitled "Skills to deal with work stress" for employees of public security personnel for a period of five days from 11/4/1441 AH to 4/15/1441 AH .. From the Deanship of Community Service and Continuing Education in Sharurah - University of Najran</w:t>
      </w:r>
      <w:r w:rsidR="00A2464C">
        <w:rPr>
          <w:rFonts w:cstheme="majorBidi"/>
          <w:sz w:val="28"/>
          <w:szCs w:val="28"/>
        </w:rPr>
        <w:t>.</w:t>
      </w:r>
    </w:p>
    <w:sectPr w:rsidR="00D31253" w:rsidRPr="006E2622" w:rsidSect="009B01DD">
      <w:footerReference w:type="default" r:id="rId10"/>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41" w:rsidRDefault="00533541" w:rsidP="002D2708">
      <w:pPr>
        <w:spacing w:after="0" w:line="240" w:lineRule="auto"/>
      </w:pPr>
      <w:r>
        <w:separator/>
      </w:r>
    </w:p>
  </w:endnote>
  <w:endnote w:type="continuationSeparator" w:id="0">
    <w:p w:rsidR="00533541" w:rsidRDefault="00533541" w:rsidP="002D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dhabi">
    <w:altName w:val="Courier New"/>
    <w:charset w:val="00"/>
    <w:family w:val="auto"/>
    <w:pitch w:val="variable"/>
    <w:sig w:usb0="00000000"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65542492"/>
      <w:docPartObj>
        <w:docPartGallery w:val="Page Numbers (Bottom of Page)"/>
        <w:docPartUnique/>
      </w:docPartObj>
    </w:sdtPr>
    <w:sdtEndPr/>
    <w:sdtContent>
      <w:p w:rsidR="000A3C8B" w:rsidRDefault="000A3C8B">
        <w:pPr>
          <w:pStyle w:val="Footer"/>
          <w:jc w:val="center"/>
        </w:pPr>
        <w:r>
          <w:fldChar w:fldCharType="begin"/>
        </w:r>
        <w:r>
          <w:instrText>PAGE   \* MERGEFORMAT</w:instrText>
        </w:r>
        <w:r>
          <w:fldChar w:fldCharType="separate"/>
        </w:r>
        <w:r w:rsidR="001967AB" w:rsidRPr="001967AB">
          <w:rPr>
            <w:noProof/>
            <w:rtl/>
            <w:lang w:val="ar-SA"/>
          </w:rPr>
          <w:t>5</w:t>
        </w:r>
        <w:r>
          <w:fldChar w:fldCharType="end"/>
        </w:r>
      </w:p>
    </w:sdtContent>
  </w:sdt>
  <w:p w:rsidR="000A3C8B" w:rsidRDefault="000A3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41" w:rsidRDefault="00533541" w:rsidP="002D2708">
      <w:pPr>
        <w:spacing w:after="0" w:line="240" w:lineRule="auto"/>
      </w:pPr>
      <w:r>
        <w:separator/>
      </w:r>
    </w:p>
  </w:footnote>
  <w:footnote w:type="continuationSeparator" w:id="0">
    <w:p w:rsidR="00533541" w:rsidRDefault="00533541" w:rsidP="002D2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42383"/>
    <w:multiLevelType w:val="hybridMultilevel"/>
    <w:tmpl w:val="CFE049BE"/>
    <w:lvl w:ilvl="0" w:tplc="5F246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3F"/>
    <w:rsid w:val="00003041"/>
    <w:rsid w:val="0002499E"/>
    <w:rsid w:val="00030F75"/>
    <w:rsid w:val="00041AD8"/>
    <w:rsid w:val="00052BD8"/>
    <w:rsid w:val="00071610"/>
    <w:rsid w:val="000A3C8B"/>
    <w:rsid w:val="000E03F0"/>
    <w:rsid w:val="00113E11"/>
    <w:rsid w:val="001332A4"/>
    <w:rsid w:val="00133DEE"/>
    <w:rsid w:val="00144E19"/>
    <w:rsid w:val="00170E88"/>
    <w:rsid w:val="00176438"/>
    <w:rsid w:val="00192B00"/>
    <w:rsid w:val="001967AB"/>
    <w:rsid w:val="001A3D52"/>
    <w:rsid w:val="001B5831"/>
    <w:rsid w:val="001B6411"/>
    <w:rsid w:val="001D66DB"/>
    <w:rsid w:val="00204EAB"/>
    <w:rsid w:val="00224C8B"/>
    <w:rsid w:val="0026477D"/>
    <w:rsid w:val="00271E2E"/>
    <w:rsid w:val="002857E1"/>
    <w:rsid w:val="00287105"/>
    <w:rsid w:val="00291A25"/>
    <w:rsid w:val="002A2CC4"/>
    <w:rsid w:val="002B59B6"/>
    <w:rsid w:val="002C481A"/>
    <w:rsid w:val="002C6CA1"/>
    <w:rsid w:val="002D2708"/>
    <w:rsid w:val="003049D2"/>
    <w:rsid w:val="00315346"/>
    <w:rsid w:val="0033148F"/>
    <w:rsid w:val="00337E48"/>
    <w:rsid w:val="00350133"/>
    <w:rsid w:val="003E137A"/>
    <w:rsid w:val="00400BA3"/>
    <w:rsid w:val="00405F78"/>
    <w:rsid w:val="004060A7"/>
    <w:rsid w:val="0043205D"/>
    <w:rsid w:val="004461AF"/>
    <w:rsid w:val="00461771"/>
    <w:rsid w:val="004F478F"/>
    <w:rsid w:val="0052090D"/>
    <w:rsid w:val="00533541"/>
    <w:rsid w:val="00551A87"/>
    <w:rsid w:val="005667E5"/>
    <w:rsid w:val="005F2D9E"/>
    <w:rsid w:val="00606EDD"/>
    <w:rsid w:val="006204FE"/>
    <w:rsid w:val="00621ED8"/>
    <w:rsid w:val="00632E4F"/>
    <w:rsid w:val="00672380"/>
    <w:rsid w:val="00696A80"/>
    <w:rsid w:val="006A145E"/>
    <w:rsid w:val="006D1091"/>
    <w:rsid w:val="006E2622"/>
    <w:rsid w:val="006F0F7C"/>
    <w:rsid w:val="00700CAC"/>
    <w:rsid w:val="0075269D"/>
    <w:rsid w:val="007A3C43"/>
    <w:rsid w:val="007E4C42"/>
    <w:rsid w:val="007F1141"/>
    <w:rsid w:val="0081763F"/>
    <w:rsid w:val="0086615D"/>
    <w:rsid w:val="00882A06"/>
    <w:rsid w:val="00890C2D"/>
    <w:rsid w:val="008972B3"/>
    <w:rsid w:val="008C0031"/>
    <w:rsid w:val="008C2BD8"/>
    <w:rsid w:val="008C58B1"/>
    <w:rsid w:val="008E3A66"/>
    <w:rsid w:val="009114E3"/>
    <w:rsid w:val="009125BA"/>
    <w:rsid w:val="00913CCE"/>
    <w:rsid w:val="00923FE4"/>
    <w:rsid w:val="00931174"/>
    <w:rsid w:val="00942652"/>
    <w:rsid w:val="00950BEA"/>
    <w:rsid w:val="0097161A"/>
    <w:rsid w:val="0099231D"/>
    <w:rsid w:val="009B01DD"/>
    <w:rsid w:val="009F339A"/>
    <w:rsid w:val="00A105C0"/>
    <w:rsid w:val="00A2464C"/>
    <w:rsid w:val="00A407BE"/>
    <w:rsid w:val="00A77F09"/>
    <w:rsid w:val="00AD7636"/>
    <w:rsid w:val="00B134F0"/>
    <w:rsid w:val="00B17B62"/>
    <w:rsid w:val="00B32385"/>
    <w:rsid w:val="00C125F4"/>
    <w:rsid w:val="00C22D47"/>
    <w:rsid w:val="00C336FF"/>
    <w:rsid w:val="00C4030E"/>
    <w:rsid w:val="00C531B7"/>
    <w:rsid w:val="00C5380F"/>
    <w:rsid w:val="00CB154A"/>
    <w:rsid w:val="00CC4F34"/>
    <w:rsid w:val="00CE3410"/>
    <w:rsid w:val="00CE3BFA"/>
    <w:rsid w:val="00CE6DB3"/>
    <w:rsid w:val="00D01374"/>
    <w:rsid w:val="00D17902"/>
    <w:rsid w:val="00D31253"/>
    <w:rsid w:val="00D40523"/>
    <w:rsid w:val="00D82AA3"/>
    <w:rsid w:val="00D86DF5"/>
    <w:rsid w:val="00DE4B1D"/>
    <w:rsid w:val="00DE78F4"/>
    <w:rsid w:val="00E1622A"/>
    <w:rsid w:val="00E17731"/>
    <w:rsid w:val="00E258D8"/>
    <w:rsid w:val="00EA2F01"/>
    <w:rsid w:val="00EB6114"/>
    <w:rsid w:val="00EC78FF"/>
    <w:rsid w:val="00EF15FA"/>
    <w:rsid w:val="00EF7017"/>
    <w:rsid w:val="00F000D7"/>
    <w:rsid w:val="00F078F6"/>
    <w:rsid w:val="00F109B6"/>
    <w:rsid w:val="00F53F1D"/>
    <w:rsid w:val="00F73802"/>
    <w:rsid w:val="00F83AE8"/>
    <w:rsid w:val="00F872CE"/>
    <w:rsid w:val="00F940B0"/>
    <w:rsid w:val="00FB23DB"/>
    <w:rsid w:val="00FC3689"/>
    <w:rsid w:val="00FD6A28"/>
    <w:rsid w:val="00FF6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5FA"/>
    <w:pPr>
      <w:ind w:left="720"/>
      <w:contextualSpacing/>
    </w:pPr>
  </w:style>
  <w:style w:type="table" w:styleId="TableGrid">
    <w:name w:val="Table Grid"/>
    <w:basedOn w:val="TableNormal"/>
    <w:uiPriority w:val="39"/>
    <w:rsid w:val="00CE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7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708"/>
  </w:style>
  <w:style w:type="paragraph" w:styleId="Footer">
    <w:name w:val="footer"/>
    <w:basedOn w:val="Normal"/>
    <w:link w:val="FooterChar"/>
    <w:uiPriority w:val="99"/>
    <w:unhideWhenUsed/>
    <w:rsid w:val="002D27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708"/>
  </w:style>
  <w:style w:type="character" w:styleId="Hyperlink">
    <w:name w:val="Hyperlink"/>
    <w:uiPriority w:val="99"/>
    <w:unhideWhenUsed/>
    <w:rsid w:val="00621ED8"/>
    <w:rPr>
      <w:color w:val="0563C1"/>
      <w:u w:val="single"/>
    </w:rPr>
  </w:style>
  <w:style w:type="paragraph" w:styleId="BalloonText">
    <w:name w:val="Balloon Text"/>
    <w:basedOn w:val="Normal"/>
    <w:link w:val="BalloonTextChar"/>
    <w:uiPriority w:val="99"/>
    <w:semiHidden/>
    <w:unhideWhenUsed/>
    <w:rsid w:val="0040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5FA"/>
    <w:pPr>
      <w:ind w:left="720"/>
      <w:contextualSpacing/>
    </w:pPr>
  </w:style>
  <w:style w:type="table" w:styleId="TableGrid">
    <w:name w:val="Table Grid"/>
    <w:basedOn w:val="TableNormal"/>
    <w:uiPriority w:val="39"/>
    <w:rsid w:val="00CE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27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708"/>
  </w:style>
  <w:style w:type="paragraph" w:styleId="Footer">
    <w:name w:val="footer"/>
    <w:basedOn w:val="Normal"/>
    <w:link w:val="FooterChar"/>
    <w:uiPriority w:val="99"/>
    <w:unhideWhenUsed/>
    <w:rsid w:val="002D27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708"/>
  </w:style>
  <w:style w:type="character" w:styleId="Hyperlink">
    <w:name w:val="Hyperlink"/>
    <w:uiPriority w:val="99"/>
    <w:unhideWhenUsed/>
    <w:rsid w:val="00621ED8"/>
    <w:rPr>
      <w:color w:val="0563C1"/>
      <w:u w:val="single"/>
    </w:rPr>
  </w:style>
  <w:style w:type="paragraph" w:styleId="BalloonText">
    <w:name w:val="Balloon Text"/>
    <w:basedOn w:val="Normal"/>
    <w:link w:val="BalloonTextChar"/>
    <w:uiPriority w:val="99"/>
    <w:semiHidden/>
    <w:unhideWhenUsed/>
    <w:rsid w:val="0040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7967">
      <w:bodyDiv w:val="1"/>
      <w:marLeft w:val="0"/>
      <w:marRight w:val="0"/>
      <w:marTop w:val="0"/>
      <w:marBottom w:val="0"/>
      <w:divBdr>
        <w:top w:val="none" w:sz="0" w:space="0" w:color="auto"/>
        <w:left w:val="none" w:sz="0" w:space="0" w:color="auto"/>
        <w:bottom w:val="none" w:sz="0" w:space="0" w:color="auto"/>
        <w:right w:val="none" w:sz="0" w:space="0" w:color="auto"/>
      </w:divBdr>
      <w:divsChild>
        <w:div w:id="1010520595">
          <w:marLeft w:val="0"/>
          <w:marRight w:val="0"/>
          <w:marTop w:val="0"/>
          <w:marBottom w:val="0"/>
          <w:divBdr>
            <w:top w:val="none" w:sz="0" w:space="0" w:color="auto"/>
            <w:left w:val="none" w:sz="0" w:space="0" w:color="auto"/>
            <w:bottom w:val="none" w:sz="0" w:space="0" w:color="auto"/>
            <w:right w:val="none" w:sz="0" w:space="0" w:color="auto"/>
          </w:divBdr>
          <w:divsChild>
            <w:div w:id="97067118">
              <w:marLeft w:val="0"/>
              <w:marRight w:val="0"/>
              <w:marTop w:val="0"/>
              <w:marBottom w:val="0"/>
              <w:divBdr>
                <w:top w:val="none" w:sz="0" w:space="0" w:color="auto"/>
                <w:left w:val="none" w:sz="0" w:space="0" w:color="auto"/>
                <w:bottom w:val="none" w:sz="0" w:space="0" w:color="auto"/>
                <w:right w:val="none" w:sz="0" w:space="0" w:color="auto"/>
              </w:divBdr>
              <w:divsChild>
                <w:div w:id="1327976300">
                  <w:marLeft w:val="0"/>
                  <w:marRight w:val="0"/>
                  <w:marTop w:val="0"/>
                  <w:marBottom w:val="0"/>
                  <w:divBdr>
                    <w:top w:val="none" w:sz="0" w:space="0" w:color="auto"/>
                    <w:left w:val="none" w:sz="0" w:space="0" w:color="auto"/>
                    <w:bottom w:val="none" w:sz="0" w:space="0" w:color="auto"/>
                    <w:right w:val="none" w:sz="0" w:space="0" w:color="auto"/>
                  </w:divBdr>
                  <w:divsChild>
                    <w:div w:id="1836913397">
                      <w:marLeft w:val="0"/>
                      <w:marRight w:val="0"/>
                      <w:marTop w:val="0"/>
                      <w:marBottom w:val="0"/>
                      <w:divBdr>
                        <w:top w:val="none" w:sz="0" w:space="0" w:color="auto"/>
                        <w:left w:val="none" w:sz="0" w:space="0" w:color="auto"/>
                        <w:bottom w:val="none" w:sz="0" w:space="0" w:color="auto"/>
                        <w:right w:val="none" w:sz="0" w:space="0" w:color="auto"/>
                      </w:divBdr>
                      <w:divsChild>
                        <w:div w:id="760684058">
                          <w:marLeft w:val="0"/>
                          <w:marRight w:val="0"/>
                          <w:marTop w:val="0"/>
                          <w:marBottom w:val="0"/>
                          <w:divBdr>
                            <w:top w:val="none" w:sz="0" w:space="0" w:color="auto"/>
                            <w:left w:val="none" w:sz="0" w:space="0" w:color="auto"/>
                            <w:bottom w:val="none" w:sz="0" w:space="0" w:color="auto"/>
                            <w:right w:val="none" w:sz="0" w:space="0" w:color="auto"/>
                          </w:divBdr>
                          <w:divsChild>
                            <w:div w:id="1922718360">
                              <w:marLeft w:val="0"/>
                              <w:marRight w:val="0"/>
                              <w:marTop w:val="0"/>
                              <w:marBottom w:val="0"/>
                              <w:divBdr>
                                <w:top w:val="none" w:sz="0" w:space="0" w:color="auto"/>
                                <w:left w:val="none" w:sz="0" w:space="0" w:color="auto"/>
                                <w:bottom w:val="none" w:sz="0" w:space="0" w:color="auto"/>
                                <w:right w:val="none" w:sz="0" w:space="0" w:color="auto"/>
                              </w:divBdr>
                            </w:div>
                          </w:divsChild>
                        </w:div>
                        <w:div w:id="228620413">
                          <w:marLeft w:val="0"/>
                          <w:marRight w:val="0"/>
                          <w:marTop w:val="0"/>
                          <w:marBottom w:val="0"/>
                          <w:divBdr>
                            <w:top w:val="none" w:sz="0" w:space="0" w:color="auto"/>
                            <w:left w:val="none" w:sz="0" w:space="0" w:color="auto"/>
                            <w:bottom w:val="none" w:sz="0" w:space="0" w:color="auto"/>
                            <w:right w:val="none" w:sz="0" w:space="0" w:color="auto"/>
                          </w:divBdr>
                          <w:divsChild>
                            <w:div w:id="548764301">
                              <w:marLeft w:val="0"/>
                              <w:marRight w:val="300"/>
                              <w:marTop w:val="180"/>
                              <w:marBottom w:val="0"/>
                              <w:divBdr>
                                <w:top w:val="none" w:sz="0" w:space="0" w:color="auto"/>
                                <w:left w:val="none" w:sz="0" w:space="0" w:color="auto"/>
                                <w:bottom w:val="none" w:sz="0" w:space="0" w:color="auto"/>
                                <w:right w:val="none" w:sz="0" w:space="0" w:color="auto"/>
                              </w:divBdr>
                              <w:divsChild>
                                <w:div w:id="1858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415293">
          <w:marLeft w:val="0"/>
          <w:marRight w:val="0"/>
          <w:marTop w:val="0"/>
          <w:marBottom w:val="0"/>
          <w:divBdr>
            <w:top w:val="none" w:sz="0" w:space="0" w:color="auto"/>
            <w:left w:val="none" w:sz="0" w:space="0" w:color="auto"/>
            <w:bottom w:val="none" w:sz="0" w:space="0" w:color="auto"/>
            <w:right w:val="none" w:sz="0" w:space="0" w:color="auto"/>
          </w:divBdr>
          <w:divsChild>
            <w:div w:id="904949538">
              <w:marLeft w:val="0"/>
              <w:marRight w:val="0"/>
              <w:marTop w:val="0"/>
              <w:marBottom w:val="0"/>
              <w:divBdr>
                <w:top w:val="none" w:sz="0" w:space="0" w:color="auto"/>
                <w:left w:val="none" w:sz="0" w:space="0" w:color="auto"/>
                <w:bottom w:val="none" w:sz="0" w:space="0" w:color="auto"/>
                <w:right w:val="none" w:sz="0" w:space="0" w:color="auto"/>
              </w:divBdr>
              <w:divsChild>
                <w:div w:id="1790082749">
                  <w:marLeft w:val="0"/>
                  <w:marRight w:val="0"/>
                  <w:marTop w:val="0"/>
                  <w:marBottom w:val="0"/>
                  <w:divBdr>
                    <w:top w:val="none" w:sz="0" w:space="0" w:color="auto"/>
                    <w:left w:val="none" w:sz="0" w:space="0" w:color="auto"/>
                    <w:bottom w:val="none" w:sz="0" w:space="0" w:color="auto"/>
                    <w:right w:val="none" w:sz="0" w:space="0" w:color="auto"/>
                  </w:divBdr>
                  <w:divsChild>
                    <w:div w:id="998575504">
                      <w:marLeft w:val="0"/>
                      <w:marRight w:val="0"/>
                      <w:marTop w:val="0"/>
                      <w:marBottom w:val="0"/>
                      <w:divBdr>
                        <w:top w:val="none" w:sz="0" w:space="0" w:color="auto"/>
                        <w:left w:val="none" w:sz="0" w:space="0" w:color="auto"/>
                        <w:bottom w:val="none" w:sz="0" w:space="0" w:color="auto"/>
                        <w:right w:val="none" w:sz="0" w:space="0" w:color="auto"/>
                      </w:divBdr>
                      <w:divsChild>
                        <w:div w:id="9118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43334">
      <w:bodyDiv w:val="1"/>
      <w:marLeft w:val="0"/>
      <w:marRight w:val="0"/>
      <w:marTop w:val="0"/>
      <w:marBottom w:val="0"/>
      <w:divBdr>
        <w:top w:val="none" w:sz="0" w:space="0" w:color="auto"/>
        <w:left w:val="none" w:sz="0" w:space="0" w:color="auto"/>
        <w:bottom w:val="none" w:sz="0" w:space="0" w:color="auto"/>
        <w:right w:val="none" w:sz="0" w:space="0" w:color="auto"/>
      </w:divBdr>
      <w:divsChild>
        <w:div w:id="58135897">
          <w:marLeft w:val="0"/>
          <w:marRight w:val="0"/>
          <w:marTop w:val="0"/>
          <w:marBottom w:val="0"/>
          <w:divBdr>
            <w:top w:val="none" w:sz="0" w:space="0" w:color="auto"/>
            <w:left w:val="none" w:sz="0" w:space="0" w:color="auto"/>
            <w:bottom w:val="none" w:sz="0" w:space="0" w:color="auto"/>
            <w:right w:val="none" w:sz="0" w:space="0" w:color="auto"/>
          </w:divBdr>
          <w:divsChild>
            <w:div w:id="1208571219">
              <w:marLeft w:val="0"/>
              <w:marRight w:val="0"/>
              <w:marTop w:val="0"/>
              <w:marBottom w:val="0"/>
              <w:divBdr>
                <w:top w:val="none" w:sz="0" w:space="0" w:color="auto"/>
                <w:left w:val="none" w:sz="0" w:space="0" w:color="auto"/>
                <w:bottom w:val="none" w:sz="0" w:space="0" w:color="auto"/>
                <w:right w:val="none" w:sz="0" w:space="0" w:color="auto"/>
              </w:divBdr>
              <w:divsChild>
                <w:div w:id="947935363">
                  <w:marLeft w:val="0"/>
                  <w:marRight w:val="0"/>
                  <w:marTop w:val="0"/>
                  <w:marBottom w:val="0"/>
                  <w:divBdr>
                    <w:top w:val="none" w:sz="0" w:space="0" w:color="auto"/>
                    <w:left w:val="none" w:sz="0" w:space="0" w:color="auto"/>
                    <w:bottom w:val="none" w:sz="0" w:space="0" w:color="auto"/>
                    <w:right w:val="none" w:sz="0" w:space="0" w:color="auto"/>
                  </w:divBdr>
                  <w:divsChild>
                    <w:div w:id="683900505">
                      <w:marLeft w:val="0"/>
                      <w:marRight w:val="0"/>
                      <w:marTop w:val="0"/>
                      <w:marBottom w:val="0"/>
                      <w:divBdr>
                        <w:top w:val="none" w:sz="0" w:space="0" w:color="auto"/>
                        <w:left w:val="none" w:sz="0" w:space="0" w:color="auto"/>
                        <w:bottom w:val="none" w:sz="0" w:space="0" w:color="auto"/>
                        <w:right w:val="none" w:sz="0" w:space="0" w:color="auto"/>
                      </w:divBdr>
                      <w:divsChild>
                        <w:div w:id="1668173029">
                          <w:marLeft w:val="0"/>
                          <w:marRight w:val="0"/>
                          <w:marTop w:val="0"/>
                          <w:marBottom w:val="0"/>
                          <w:divBdr>
                            <w:top w:val="none" w:sz="0" w:space="0" w:color="auto"/>
                            <w:left w:val="none" w:sz="0" w:space="0" w:color="auto"/>
                            <w:bottom w:val="none" w:sz="0" w:space="0" w:color="auto"/>
                            <w:right w:val="none" w:sz="0" w:space="0" w:color="auto"/>
                          </w:divBdr>
                          <w:divsChild>
                            <w:div w:id="474957268">
                              <w:marLeft w:val="0"/>
                              <w:marRight w:val="0"/>
                              <w:marTop w:val="0"/>
                              <w:marBottom w:val="0"/>
                              <w:divBdr>
                                <w:top w:val="none" w:sz="0" w:space="0" w:color="auto"/>
                                <w:left w:val="none" w:sz="0" w:space="0" w:color="auto"/>
                                <w:bottom w:val="none" w:sz="0" w:space="0" w:color="auto"/>
                                <w:right w:val="none" w:sz="0" w:space="0" w:color="auto"/>
                              </w:divBdr>
                            </w:div>
                          </w:divsChild>
                        </w:div>
                        <w:div w:id="226845290">
                          <w:marLeft w:val="0"/>
                          <w:marRight w:val="0"/>
                          <w:marTop w:val="0"/>
                          <w:marBottom w:val="0"/>
                          <w:divBdr>
                            <w:top w:val="none" w:sz="0" w:space="0" w:color="auto"/>
                            <w:left w:val="none" w:sz="0" w:space="0" w:color="auto"/>
                            <w:bottom w:val="none" w:sz="0" w:space="0" w:color="auto"/>
                            <w:right w:val="none" w:sz="0" w:space="0" w:color="auto"/>
                          </w:divBdr>
                          <w:divsChild>
                            <w:div w:id="1215236270">
                              <w:marLeft w:val="0"/>
                              <w:marRight w:val="300"/>
                              <w:marTop w:val="180"/>
                              <w:marBottom w:val="0"/>
                              <w:divBdr>
                                <w:top w:val="none" w:sz="0" w:space="0" w:color="auto"/>
                                <w:left w:val="none" w:sz="0" w:space="0" w:color="auto"/>
                                <w:bottom w:val="none" w:sz="0" w:space="0" w:color="auto"/>
                                <w:right w:val="none" w:sz="0" w:space="0" w:color="auto"/>
                              </w:divBdr>
                              <w:divsChild>
                                <w:div w:id="4493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94459">
          <w:marLeft w:val="0"/>
          <w:marRight w:val="0"/>
          <w:marTop w:val="0"/>
          <w:marBottom w:val="0"/>
          <w:divBdr>
            <w:top w:val="none" w:sz="0" w:space="0" w:color="auto"/>
            <w:left w:val="none" w:sz="0" w:space="0" w:color="auto"/>
            <w:bottom w:val="none" w:sz="0" w:space="0" w:color="auto"/>
            <w:right w:val="none" w:sz="0" w:space="0" w:color="auto"/>
          </w:divBdr>
          <w:divsChild>
            <w:div w:id="1872184583">
              <w:marLeft w:val="0"/>
              <w:marRight w:val="0"/>
              <w:marTop w:val="0"/>
              <w:marBottom w:val="0"/>
              <w:divBdr>
                <w:top w:val="none" w:sz="0" w:space="0" w:color="auto"/>
                <w:left w:val="none" w:sz="0" w:space="0" w:color="auto"/>
                <w:bottom w:val="none" w:sz="0" w:space="0" w:color="auto"/>
                <w:right w:val="none" w:sz="0" w:space="0" w:color="auto"/>
              </w:divBdr>
              <w:divsChild>
                <w:div w:id="553665183">
                  <w:marLeft w:val="0"/>
                  <w:marRight w:val="0"/>
                  <w:marTop w:val="0"/>
                  <w:marBottom w:val="0"/>
                  <w:divBdr>
                    <w:top w:val="none" w:sz="0" w:space="0" w:color="auto"/>
                    <w:left w:val="none" w:sz="0" w:space="0" w:color="auto"/>
                    <w:bottom w:val="none" w:sz="0" w:space="0" w:color="auto"/>
                    <w:right w:val="none" w:sz="0" w:space="0" w:color="auto"/>
                  </w:divBdr>
                  <w:divsChild>
                    <w:div w:id="1745954619">
                      <w:marLeft w:val="0"/>
                      <w:marRight w:val="0"/>
                      <w:marTop w:val="0"/>
                      <w:marBottom w:val="0"/>
                      <w:divBdr>
                        <w:top w:val="none" w:sz="0" w:space="0" w:color="auto"/>
                        <w:left w:val="none" w:sz="0" w:space="0" w:color="auto"/>
                        <w:bottom w:val="none" w:sz="0" w:space="0" w:color="auto"/>
                        <w:right w:val="none" w:sz="0" w:space="0" w:color="auto"/>
                      </w:divBdr>
                      <w:divsChild>
                        <w:div w:id="207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9564</Words>
  <Characters>54519</Characters>
  <Application>Microsoft Office Word</Application>
  <DocSecurity>0</DocSecurity>
  <Lines>454</Lines>
  <Paragraphs>127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Qasim Mohammed Almagableh</dc:creator>
  <cp:lastModifiedBy>Dr.Moh'd</cp:lastModifiedBy>
  <cp:revision>2</cp:revision>
  <dcterms:created xsi:type="dcterms:W3CDTF">2021-02-02T18:13:00Z</dcterms:created>
  <dcterms:modified xsi:type="dcterms:W3CDTF">2021-02-02T18:13:00Z</dcterms:modified>
</cp:coreProperties>
</file>