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35" w:rsidRPr="003F6D14" w:rsidRDefault="00195E06">
      <w:pPr>
        <w:pStyle w:val="1"/>
        <w:rPr>
          <w:sz w:val="24"/>
          <w:szCs w:val="24"/>
        </w:rPr>
      </w:pPr>
      <w:bookmarkStart w:id="0" w:name="_GoBack"/>
      <w:r w:rsidRPr="003F6D14">
        <w:rPr>
          <w:sz w:val="24"/>
          <w:szCs w:val="24"/>
        </w:rPr>
        <w:t>Professional CV Summary</w:t>
      </w:r>
    </w:p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CV Details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46D35" w:rsidRPr="003F6D14"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Name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Place and Date of Birth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College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Department</w:t>
            </w:r>
          </w:p>
        </w:tc>
      </w:tr>
      <w:tr w:rsidR="00C46D35" w:rsidRPr="003F6D14"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Hamzeh Ahmad Abd Al-Rahman Al-Qeam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Jordan - Jerash 25/6/1963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Educational Sciences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Curricula and Teaching Methods - classroom - Teacher</w:t>
            </w:r>
          </w:p>
        </w:tc>
      </w:tr>
    </w:tbl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Scientific Conferences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Conference Name and Organizing Body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Place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Date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The Tenth Scientific Conference Post Education: The Future Vision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Jerash University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2023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The 12th Scientific Conference Employing Artificial Intelligence in Educating and Learning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Jerash University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2024</w:t>
            </w:r>
          </w:p>
        </w:tc>
      </w:tr>
    </w:tbl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Jobs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Job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Employer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Date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Technical supply officer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1988 - 1997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the Public Security Retirees office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Security/Jerash Police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2018 - 2019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Assistant Professor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Jerash University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2019 - till now</w:t>
            </w:r>
          </w:p>
        </w:tc>
      </w:tr>
    </w:tbl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Administrative Work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Job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Employer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Date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Family Protection Department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2014 - 2015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the Royal Environmental Protection Department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2013 - 2014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Jordanian Valley Border Crossing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2012 - 2013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Warehouses Department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2008 – 201</w:t>
            </w:r>
            <w:r w:rsidRPr="003F6D14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Director of Public Security Clubs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2007 </w:t>
            </w:r>
            <w:r w:rsidR="00EB0D18" w:rsidRPr="003F6D14">
              <w:rPr>
                <w:sz w:val="24"/>
                <w:szCs w:val="24"/>
              </w:rPr>
              <w:t>–</w:t>
            </w:r>
            <w:r w:rsidRPr="003F6D14">
              <w:rPr>
                <w:sz w:val="24"/>
                <w:szCs w:val="24"/>
              </w:rPr>
              <w:t xml:space="preserve"> 2008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Head of Supply and </w:t>
            </w:r>
            <w:r w:rsidRPr="003F6D14">
              <w:rPr>
                <w:sz w:val="24"/>
                <w:szCs w:val="24"/>
              </w:rPr>
              <w:lastRenderedPageBreak/>
              <w:t>Technical Support Division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lastRenderedPageBreak/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2004 </w:t>
            </w:r>
            <w:r w:rsidR="00EB0D18" w:rsidRPr="003F6D14">
              <w:rPr>
                <w:sz w:val="24"/>
                <w:szCs w:val="24"/>
              </w:rPr>
              <w:t>–</w:t>
            </w:r>
            <w:r w:rsidRPr="003F6D14">
              <w:rPr>
                <w:sz w:val="24"/>
                <w:szCs w:val="24"/>
              </w:rPr>
              <w:t xml:space="preserve"> 2007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lastRenderedPageBreak/>
              <w:t>Head of Supply and Technical Support Department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Public Security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1997 </w:t>
            </w:r>
            <w:r w:rsidR="00EB0D18" w:rsidRPr="003F6D14">
              <w:rPr>
                <w:sz w:val="24"/>
                <w:szCs w:val="24"/>
              </w:rPr>
              <w:t>–</w:t>
            </w:r>
            <w:r w:rsidRPr="003F6D14">
              <w:rPr>
                <w:sz w:val="24"/>
                <w:szCs w:val="24"/>
              </w:rPr>
              <w:t xml:space="preserve"> 2004</w:t>
            </w:r>
          </w:p>
        </w:tc>
      </w:tr>
    </w:tbl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Educational Qualifications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46D35" w:rsidRPr="003F6D14"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Degree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Specialization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From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Date</w:t>
            </w:r>
          </w:p>
        </w:tc>
      </w:tr>
      <w:tr w:rsidR="00C46D35" w:rsidRPr="003F6D14"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PhD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Philosophy in Curricula and Teaching Methods - Mathematics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Amman Arab University for Graduate Studies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2008</w:t>
            </w:r>
          </w:p>
        </w:tc>
      </w:tr>
      <w:tr w:rsidR="00C46D35" w:rsidRPr="003F6D14"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Masters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Teaching Methods and Techniques - Mathematics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Yarmouk University</w:t>
            </w:r>
          </w:p>
        </w:tc>
        <w:tc>
          <w:tcPr>
            <w:tcW w:w="216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2002</w:t>
            </w:r>
          </w:p>
        </w:tc>
      </w:tr>
      <w:tr w:rsidR="00EB0D18" w:rsidRPr="003F6D14"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Diploma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Teaching Methods and Techniques - Mathematics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Yarmouk University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1985</w:t>
            </w:r>
          </w:p>
        </w:tc>
      </w:tr>
      <w:tr w:rsidR="00EB0D18" w:rsidRPr="003F6D14"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Bachelor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Mathematics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Yarmouk University</w:t>
            </w:r>
          </w:p>
        </w:tc>
        <w:tc>
          <w:tcPr>
            <w:tcW w:w="2160" w:type="dxa"/>
          </w:tcPr>
          <w:p w:rsidR="00EB0D18" w:rsidRPr="003F6D14" w:rsidRDefault="00EB0D18" w:rsidP="00EB0D18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1985</w:t>
            </w:r>
          </w:p>
        </w:tc>
      </w:tr>
    </w:tbl>
    <w:p w:rsidR="00C46D35" w:rsidRPr="003F6D14" w:rsidRDefault="00195E06">
      <w:pPr>
        <w:pStyle w:val="21"/>
        <w:rPr>
          <w:sz w:val="24"/>
          <w:szCs w:val="24"/>
        </w:rPr>
      </w:pPr>
      <w:r w:rsidRPr="003F6D14">
        <w:rPr>
          <w:sz w:val="24"/>
          <w:szCs w:val="24"/>
        </w:rPr>
        <w:t>Specialization and Fields of Work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General Specialization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Subspecialty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Areas of Interest</w:t>
            </w:r>
          </w:p>
        </w:tc>
      </w:tr>
      <w:tr w:rsidR="00C46D35" w:rsidRPr="003F6D14"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Curricula and Teaching Methods</w:t>
            </w:r>
          </w:p>
        </w:tc>
        <w:tc>
          <w:tcPr>
            <w:tcW w:w="2880" w:type="dxa"/>
          </w:tcPr>
          <w:p w:rsidR="00C46D35" w:rsidRPr="003F6D14" w:rsidRDefault="00195E06">
            <w:pPr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Curricula and Teaching Methods </w:t>
            </w:r>
            <w:r w:rsidR="00EB0D18" w:rsidRPr="003F6D14">
              <w:rPr>
                <w:sz w:val="24"/>
                <w:szCs w:val="24"/>
              </w:rPr>
              <w:t>–</w:t>
            </w:r>
            <w:r w:rsidRPr="003F6D14">
              <w:rPr>
                <w:sz w:val="24"/>
                <w:szCs w:val="24"/>
              </w:rPr>
              <w:t xml:space="preserve"> Mathematics</w:t>
            </w:r>
          </w:p>
        </w:tc>
        <w:tc>
          <w:tcPr>
            <w:tcW w:w="2880" w:type="dxa"/>
          </w:tcPr>
          <w:p w:rsidR="00C46D35" w:rsidRPr="003F6D14" w:rsidRDefault="00C46D35">
            <w:pPr>
              <w:rPr>
                <w:sz w:val="24"/>
                <w:szCs w:val="24"/>
              </w:rPr>
            </w:pPr>
          </w:p>
        </w:tc>
      </w:tr>
      <w:bookmarkEnd w:id="0"/>
    </w:tbl>
    <w:p w:rsidR="00195E06" w:rsidRPr="003F6D14" w:rsidRDefault="00195E06">
      <w:pPr>
        <w:rPr>
          <w:sz w:val="24"/>
          <w:szCs w:val="24"/>
        </w:rPr>
      </w:pPr>
    </w:p>
    <w:sectPr w:rsidR="00195E06" w:rsidRPr="003F6D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5E06"/>
    <w:rsid w:val="0029639D"/>
    <w:rsid w:val="00326F90"/>
    <w:rsid w:val="003F6D14"/>
    <w:rsid w:val="00AA1D8D"/>
    <w:rsid w:val="00B47730"/>
    <w:rsid w:val="00C46D35"/>
    <w:rsid w:val="00CB0664"/>
    <w:rsid w:val="00EB0D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C904C48D-29A1-4446-9EC7-18176F6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44164-8025-46D5-9CE2-6E7632E4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1564</Characters>
  <Application>Microsoft Office Word</Application>
  <DocSecurity>0</DocSecurity>
  <Lines>130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3</cp:revision>
  <dcterms:created xsi:type="dcterms:W3CDTF">2013-12-23T23:15:00Z</dcterms:created>
  <dcterms:modified xsi:type="dcterms:W3CDTF">2024-12-15T10:22:00Z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f9798ab6048bfe84664f672a26c5f6dd9f3022e4a3bfb1967e316dc27c626ae4</vt:lpwstr>
  </property>
</Properties>
</file>