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4B" w:rsidRPr="009B254B" w:rsidRDefault="009B254B" w:rsidP="009B254B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  <w:r w:rsidRPr="009B254B">
        <w:rPr>
          <w:rFonts w:ascii="Simplified Arabic" w:eastAsia="Times New Roman" w:hAnsi="Simplified Arabic" w:cs="Simplified Arabic"/>
          <w:noProof/>
        </w:rPr>
        <w:drawing>
          <wp:inline distT="0" distB="0" distL="0" distR="0" wp14:anchorId="056B82C5" wp14:editId="08846E1A">
            <wp:extent cx="1616710" cy="314325"/>
            <wp:effectExtent l="1905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54B" w:rsidRPr="009B254B" w:rsidRDefault="009B254B" w:rsidP="009B254B">
      <w:pPr>
        <w:bidi/>
        <w:spacing w:after="0" w:line="240" w:lineRule="auto"/>
        <w:jc w:val="right"/>
        <w:rPr>
          <w:rFonts w:ascii="Simplified Arabic" w:eastAsia="Times New Roman" w:hAnsi="Simplified Arabic" w:cs="Simplified Arabic"/>
          <w:sz w:val="24"/>
          <w:szCs w:val="24"/>
          <w:lang w:bidi="ar-JO"/>
        </w:rPr>
      </w:pPr>
      <w:r w:rsidRPr="009B25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CFB2B9" wp14:editId="7708656E">
            <wp:extent cx="1426210" cy="1521460"/>
            <wp:effectExtent l="19050" t="0" r="2540" b="0"/>
            <wp:docPr id="2" name="Picture 7" descr="http://zu.edu.jo/MainFile/Profile_Dr_UploadFile/PersonalInformation/Thumb_Images/Dr_3390_4_12_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u.edu.jo/MainFile/Profile_Dr_UploadFile/PersonalInformation/Thumb_Images/Dr_3390_4_12_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54B" w:rsidRPr="009B254B" w:rsidRDefault="009B254B" w:rsidP="009B254B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  <w:r w:rsidRPr="009B254B">
        <w:rPr>
          <w:rFonts w:ascii="Simplified Arabic" w:eastAsia="Times New Roman" w:hAnsi="Simplified Arabic" w:cs="Simplified Arabic"/>
          <w:b/>
          <w:bCs/>
          <w:rtl/>
          <w:lang w:bidi="ar-JO"/>
        </w:rPr>
        <w:t>المعلومات الشخصية:</w:t>
      </w:r>
    </w:p>
    <w:tbl>
      <w:tblPr>
        <w:tblStyle w:val="TableGrid1"/>
        <w:bidiVisual/>
        <w:tblW w:w="8835" w:type="dxa"/>
        <w:tblLayout w:type="fixed"/>
        <w:tblLook w:val="04A0" w:firstRow="1" w:lastRow="0" w:firstColumn="1" w:lastColumn="0" w:noHBand="0" w:noVBand="1"/>
      </w:tblPr>
      <w:tblGrid>
        <w:gridCol w:w="2743"/>
        <w:gridCol w:w="1274"/>
        <w:gridCol w:w="1275"/>
        <w:gridCol w:w="1842"/>
        <w:gridCol w:w="1701"/>
      </w:tblGrid>
      <w:tr w:rsidR="009B254B" w:rsidRPr="009B254B" w:rsidTr="00577C8F">
        <w:tc>
          <w:tcPr>
            <w:tcW w:w="2744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275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الجنسية</w:t>
            </w:r>
          </w:p>
        </w:tc>
        <w:tc>
          <w:tcPr>
            <w:tcW w:w="1276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الديانة </w:t>
            </w:r>
          </w:p>
        </w:tc>
        <w:tc>
          <w:tcPr>
            <w:tcW w:w="1843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الحالة الاجتماعية</w:t>
            </w:r>
          </w:p>
        </w:tc>
        <w:tc>
          <w:tcPr>
            <w:tcW w:w="1702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تاريخ الميلاد</w:t>
            </w:r>
          </w:p>
        </w:tc>
      </w:tr>
      <w:tr w:rsidR="009B254B" w:rsidRPr="009B254B" w:rsidTr="00577C8F">
        <w:trPr>
          <w:trHeight w:val="457"/>
        </w:trPr>
        <w:tc>
          <w:tcPr>
            <w:tcW w:w="2744" w:type="dxa"/>
            <w:hideMark/>
          </w:tcPr>
          <w:p w:rsidR="009B254B" w:rsidRPr="009B254B" w:rsidRDefault="009B254B" w:rsidP="009B254B">
            <w:pPr>
              <w:bidi/>
              <w:ind w:left="-58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مهند وليد إسماعيل الحداد</w:t>
            </w:r>
          </w:p>
        </w:tc>
        <w:tc>
          <w:tcPr>
            <w:tcW w:w="1275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الأردنية</w:t>
            </w:r>
          </w:p>
        </w:tc>
        <w:tc>
          <w:tcPr>
            <w:tcW w:w="1276" w:type="dxa"/>
            <w:hideMark/>
          </w:tcPr>
          <w:p w:rsidR="009B254B" w:rsidRPr="009B254B" w:rsidRDefault="009B254B" w:rsidP="009B254B">
            <w:pPr>
              <w:bidi/>
              <w:ind w:left="-58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الإسلام</w:t>
            </w:r>
          </w:p>
        </w:tc>
        <w:tc>
          <w:tcPr>
            <w:tcW w:w="1843" w:type="dxa"/>
            <w:hideMark/>
          </w:tcPr>
          <w:p w:rsidR="009B254B" w:rsidRPr="009B254B" w:rsidRDefault="009B254B" w:rsidP="009B254B">
            <w:pPr>
              <w:bidi/>
              <w:ind w:left="-58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متزوج</w:t>
            </w:r>
          </w:p>
        </w:tc>
        <w:tc>
          <w:tcPr>
            <w:tcW w:w="1702" w:type="dxa"/>
            <w:hideMark/>
          </w:tcPr>
          <w:p w:rsidR="009B254B" w:rsidRPr="009B254B" w:rsidRDefault="009B254B" w:rsidP="009B254B">
            <w:pPr>
              <w:bidi/>
              <w:ind w:left="-58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14/10/1979</w:t>
            </w:r>
          </w:p>
        </w:tc>
      </w:tr>
    </w:tbl>
    <w:p w:rsidR="009B254B" w:rsidRPr="009B254B" w:rsidRDefault="009B254B" w:rsidP="009B254B">
      <w:p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</w:p>
    <w:p w:rsidR="009B254B" w:rsidRPr="009B254B" w:rsidRDefault="009B254B" w:rsidP="009B254B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  <w:r w:rsidRPr="009B254B">
        <w:rPr>
          <w:rFonts w:ascii="Simplified Arabic" w:eastAsia="Times New Roman" w:hAnsi="Simplified Arabic" w:cs="Simplified Arabic"/>
          <w:b/>
          <w:bCs/>
          <w:rtl/>
          <w:lang w:bidi="ar-JO"/>
        </w:rPr>
        <w:t>معلومات الاتصال:</w:t>
      </w:r>
    </w:p>
    <w:tbl>
      <w:tblPr>
        <w:tblStyle w:val="TableGrid1"/>
        <w:bidiVisual/>
        <w:tblW w:w="8756" w:type="dxa"/>
        <w:tblLook w:val="04A0" w:firstRow="1" w:lastRow="0" w:firstColumn="1" w:lastColumn="0" w:noHBand="0" w:noVBand="1"/>
      </w:tblPr>
      <w:tblGrid>
        <w:gridCol w:w="4161"/>
        <w:gridCol w:w="1701"/>
        <w:gridCol w:w="2894"/>
      </w:tblGrid>
      <w:tr w:rsidR="009B254B" w:rsidRPr="009B254B" w:rsidTr="00577C8F">
        <w:tc>
          <w:tcPr>
            <w:tcW w:w="4161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العنوان </w:t>
            </w:r>
          </w:p>
        </w:tc>
        <w:tc>
          <w:tcPr>
            <w:tcW w:w="1701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التلفون </w:t>
            </w:r>
          </w:p>
        </w:tc>
        <w:tc>
          <w:tcPr>
            <w:tcW w:w="2894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9B254B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الايميل</w:t>
            </w:r>
          </w:p>
        </w:tc>
      </w:tr>
      <w:tr w:rsidR="009B254B" w:rsidRPr="009B254B" w:rsidTr="00577C8F">
        <w:trPr>
          <w:trHeight w:val="529"/>
        </w:trPr>
        <w:tc>
          <w:tcPr>
            <w:tcW w:w="4161" w:type="dxa"/>
            <w:hideMark/>
          </w:tcPr>
          <w:p w:rsidR="009B254B" w:rsidRPr="009B254B" w:rsidRDefault="009B254B" w:rsidP="009B254B">
            <w:pPr>
              <w:bidi/>
              <w:ind w:left="-58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عمان، تلاع العلي، شارع الجامعة الأردنية، بناية رقم 235 </w:t>
            </w:r>
          </w:p>
        </w:tc>
        <w:tc>
          <w:tcPr>
            <w:tcW w:w="1701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0796917791</w:t>
            </w:r>
          </w:p>
          <w:p w:rsidR="009B254B" w:rsidRPr="009B254B" w:rsidRDefault="009B254B" w:rsidP="009B254B">
            <w:pPr>
              <w:bidi/>
              <w:ind w:left="-58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</w:p>
        </w:tc>
        <w:tc>
          <w:tcPr>
            <w:tcW w:w="2894" w:type="dxa"/>
            <w:hideMark/>
          </w:tcPr>
          <w:p w:rsidR="009B254B" w:rsidRPr="009B254B" w:rsidRDefault="009B254B" w:rsidP="009B254B">
            <w:pPr>
              <w:bidi/>
              <w:ind w:left="-58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lang w:bidi="ar-JO"/>
              </w:rPr>
              <w:t>M11haddad@yahoo.com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</w:t>
            </w:r>
          </w:p>
        </w:tc>
      </w:tr>
    </w:tbl>
    <w:p w:rsidR="009B254B" w:rsidRPr="009B254B" w:rsidRDefault="009B254B" w:rsidP="009B254B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  <w:r w:rsidRPr="009B254B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ا</w:t>
      </w:r>
      <w:r w:rsidRPr="009B254B">
        <w:rPr>
          <w:rFonts w:ascii="Simplified Arabic" w:eastAsia="Times New Roman" w:hAnsi="Simplified Arabic" w:cs="Simplified Arabic"/>
          <w:b/>
          <w:bCs/>
          <w:rtl/>
          <w:lang w:bidi="ar-JO"/>
        </w:rPr>
        <w:t>لمؤهلات العلمية:</w:t>
      </w:r>
    </w:p>
    <w:tbl>
      <w:tblPr>
        <w:tblStyle w:val="TableGrid1"/>
        <w:bidiVisual/>
        <w:tblW w:w="8827" w:type="dxa"/>
        <w:tblLook w:val="01E0" w:firstRow="1" w:lastRow="1" w:firstColumn="1" w:lastColumn="1" w:noHBand="0" w:noVBand="0"/>
      </w:tblPr>
      <w:tblGrid>
        <w:gridCol w:w="1230"/>
        <w:gridCol w:w="1372"/>
        <w:gridCol w:w="850"/>
        <w:gridCol w:w="3686"/>
        <w:gridCol w:w="1689"/>
      </w:tblGrid>
      <w:tr w:rsidR="009B254B" w:rsidRPr="009B254B" w:rsidTr="00577C8F">
        <w:trPr>
          <w:trHeight w:val="437"/>
        </w:trPr>
        <w:tc>
          <w:tcPr>
            <w:tcW w:w="123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المؤهــــــل </w:t>
            </w:r>
          </w:p>
        </w:tc>
        <w:tc>
          <w:tcPr>
            <w:tcW w:w="1372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تاريخ التخرج </w:t>
            </w:r>
          </w:p>
        </w:tc>
        <w:tc>
          <w:tcPr>
            <w:tcW w:w="85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التقديـــر</w:t>
            </w:r>
          </w:p>
        </w:tc>
        <w:tc>
          <w:tcPr>
            <w:tcW w:w="3686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الجامعــــة</w:t>
            </w:r>
          </w:p>
        </w:tc>
        <w:tc>
          <w:tcPr>
            <w:tcW w:w="1689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التخصص</w:t>
            </w:r>
          </w:p>
        </w:tc>
      </w:tr>
      <w:tr w:rsidR="009B254B" w:rsidRPr="009B254B" w:rsidTr="00577C8F">
        <w:trPr>
          <w:trHeight w:val="444"/>
        </w:trPr>
        <w:tc>
          <w:tcPr>
            <w:tcW w:w="123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بكالوريوس</w:t>
            </w:r>
          </w:p>
        </w:tc>
        <w:tc>
          <w:tcPr>
            <w:tcW w:w="1372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2004</w:t>
            </w:r>
          </w:p>
        </w:tc>
        <w:tc>
          <w:tcPr>
            <w:tcW w:w="85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جيد</w:t>
            </w:r>
          </w:p>
        </w:tc>
        <w:tc>
          <w:tcPr>
            <w:tcW w:w="3686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جرش الأهلية</w:t>
            </w:r>
          </w:p>
        </w:tc>
        <w:tc>
          <w:tcPr>
            <w:tcW w:w="1689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حقوق</w:t>
            </w:r>
          </w:p>
        </w:tc>
      </w:tr>
      <w:tr w:rsidR="009B254B" w:rsidRPr="009B254B" w:rsidTr="00577C8F">
        <w:trPr>
          <w:trHeight w:val="485"/>
        </w:trPr>
        <w:tc>
          <w:tcPr>
            <w:tcW w:w="123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ماجستير</w:t>
            </w:r>
          </w:p>
        </w:tc>
        <w:tc>
          <w:tcPr>
            <w:tcW w:w="1372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2006</w:t>
            </w:r>
          </w:p>
        </w:tc>
        <w:tc>
          <w:tcPr>
            <w:tcW w:w="85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ممتاز</w:t>
            </w:r>
          </w:p>
        </w:tc>
        <w:tc>
          <w:tcPr>
            <w:tcW w:w="3686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عمان العربية للدراسات العليا</w:t>
            </w:r>
          </w:p>
        </w:tc>
        <w:tc>
          <w:tcPr>
            <w:tcW w:w="1689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القانون العام</w:t>
            </w:r>
          </w:p>
        </w:tc>
      </w:tr>
      <w:tr w:rsidR="009B254B" w:rsidRPr="009B254B" w:rsidTr="00577C8F">
        <w:trPr>
          <w:trHeight w:val="484"/>
        </w:trPr>
        <w:tc>
          <w:tcPr>
            <w:tcW w:w="123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دكتوراه</w:t>
            </w:r>
          </w:p>
        </w:tc>
        <w:tc>
          <w:tcPr>
            <w:tcW w:w="1372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2013</w:t>
            </w:r>
          </w:p>
        </w:tc>
        <w:tc>
          <w:tcPr>
            <w:tcW w:w="85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ممتاز</w:t>
            </w:r>
          </w:p>
        </w:tc>
        <w:tc>
          <w:tcPr>
            <w:tcW w:w="3686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عمان العربية</w:t>
            </w:r>
          </w:p>
        </w:tc>
        <w:tc>
          <w:tcPr>
            <w:tcW w:w="1689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القانون الجنائي</w:t>
            </w:r>
          </w:p>
        </w:tc>
      </w:tr>
      <w:tr w:rsidR="009B254B" w:rsidRPr="009B254B" w:rsidTr="00577C8F">
        <w:trPr>
          <w:trHeight w:val="487"/>
        </w:trPr>
        <w:tc>
          <w:tcPr>
            <w:tcW w:w="8827" w:type="dxa"/>
            <w:gridSpan w:val="5"/>
            <w:hideMark/>
          </w:tcPr>
          <w:p w:rsidR="009B254B" w:rsidRPr="009B254B" w:rsidRDefault="009B254B" w:rsidP="009B254B">
            <w:pPr>
              <w:bidi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عنوان أطروحة الدكتوراه " اثر إجراءات التحقيق الابتدائي المعيبة على أدلة النيابة العامة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(دراسة مقارنة)"</w:t>
            </w:r>
          </w:p>
        </w:tc>
      </w:tr>
    </w:tbl>
    <w:p w:rsidR="009B254B" w:rsidRPr="009B254B" w:rsidRDefault="009B254B" w:rsidP="009B254B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  <w:r w:rsidRPr="009B254B">
        <w:rPr>
          <w:rFonts w:ascii="Simplified Arabic" w:eastAsia="Times New Roman" w:hAnsi="Simplified Arabic" w:cs="Simplified Arabic"/>
          <w:b/>
          <w:bCs/>
          <w:rtl/>
          <w:lang w:bidi="ar-JO"/>
        </w:rPr>
        <w:t>الخبرات:</w:t>
      </w:r>
    </w:p>
    <w:tbl>
      <w:tblPr>
        <w:tblStyle w:val="TableGrid1"/>
        <w:bidiVisual/>
        <w:tblW w:w="8840" w:type="dxa"/>
        <w:tblLook w:val="01E0" w:firstRow="1" w:lastRow="1" w:firstColumn="1" w:lastColumn="1" w:noHBand="0" w:noVBand="0"/>
      </w:tblPr>
      <w:tblGrid>
        <w:gridCol w:w="1180"/>
        <w:gridCol w:w="1138"/>
        <w:gridCol w:w="2127"/>
        <w:gridCol w:w="2551"/>
        <w:gridCol w:w="1844"/>
      </w:tblGrid>
      <w:tr w:rsidR="009B254B" w:rsidRPr="009B254B" w:rsidTr="00577C8F">
        <w:trPr>
          <w:trHeight w:val="480"/>
        </w:trPr>
        <w:tc>
          <w:tcPr>
            <w:tcW w:w="118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الرتبة والعمل</w:t>
            </w:r>
          </w:p>
        </w:tc>
        <w:tc>
          <w:tcPr>
            <w:tcW w:w="1138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سنوات العمل </w:t>
            </w:r>
          </w:p>
        </w:tc>
        <w:tc>
          <w:tcPr>
            <w:tcW w:w="2127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من إلى</w:t>
            </w:r>
          </w:p>
        </w:tc>
        <w:tc>
          <w:tcPr>
            <w:tcW w:w="2551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 xml:space="preserve">  </w:t>
            </w: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التخصص</w:t>
            </w:r>
          </w:p>
        </w:tc>
        <w:tc>
          <w:tcPr>
            <w:tcW w:w="1844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المكان</w:t>
            </w:r>
          </w:p>
        </w:tc>
      </w:tr>
      <w:tr w:rsidR="009B254B" w:rsidRPr="009B254B" w:rsidTr="00DF4B72">
        <w:trPr>
          <w:trHeight w:val="741"/>
        </w:trPr>
        <w:tc>
          <w:tcPr>
            <w:tcW w:w="118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أستاذ مساعد</w:t>
            </w:r>
          </w:p>
        </w:tc>
        <w:tc>
          <w:tcPr>
            <w:tcW w:w="1138" w:type="dxa"/>
            <w:hideMark/>
          </w:tcPr>
          <w:p w:rsidR="009B254B" w:rsidRPr="009B254B" w:rsidRDefault="00DF4B72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8</w:t>
            </w:r>
            <w:r w:rsidR="009B254B"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سنوات</w:t>
            </w:r>
          </w:p>
        </w:tc>
        <w:tc>
          <w:tcPr>
            <w:tcW w:w="2127" w:type="dxa"/>
            <w:hideMark/>
          </w:tcPr>
          <w:p w:rsidR="009B254B" w:rsidRPr="009B254B" w:rsidRDefault="009B254B" w:rsidP="00DF4B72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31/8/2013 ولغاية </w:t>
            </w:r>
            <w:r w:rsidR="00DF4B72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17/7/2021</w:t>
            </w:r>
          </w:p>
        </w:tc>
        <w:tc>
          <w:tcPr>
            <w:tcW w:w="2551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القانون الجنائي </w:t>
            </w:r>
          </w:p>
        </w:tc>
        <w:tc>
          <w:tcPr>
            <w:tcW w:w="1844" w:type="dxa"/>
            <w:hideMark/>
          </w:tcPr>
          <w:p w:rsidR="00DF4B72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. 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وجامعة جرش</w:t>
            </w:r>
          </w:p>
        </w:tc>
      </w:tr>
      <w:tr w:rsidR="00DF4B72" w:rsidRPr="009B254B" w:rsidTr="00577C8F">
        <w:trPr>
          <w:trHeight w:val="344"/>
        </w:trPr>
        <w:tc>
          <w:tcPr>
            <w:tcW w:w="1180" w:type="dxa"/>
          </w:tcPr>
          <w:p w:rsidR="00DF4B72" w:rsidRPr="009B254B" w:rsidRDefault="00DF4B72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استاذ مشارك</w:t>
            </w:r>
          </w:p>
        </w:tc>
        <w:tc>
          <w:tcPr>
            <w:tcW w:w="1138" w:type="dxa"/>
          </w:tcPr>
          <w:p w:rsidR="00DF4B72" w:rsidRDefault="00DF4B72" w:rsidP="009B254B">
            <w:pPr>
              <w:bidi/>
              <w:jc w:val="center"/>
              <w:rPr>
                <w:rFonts w:ascii="Simplified Arabic" w:eastAsia="Times New Roman" w:hAnsi="Simplified Arabic" w:cs="Simplified Arabic" w:hint="cs"/>
                <w:rtl/>
                <w:lang w:bidi="ar-JO"/>
              </w:rPr>
            </w:pPr>
          </w:p>
        </w:tc>
        <w:tc>
          <w:tcPr>
            <w:tcW w:w="2127" w:type="dxa"/>
          </w:tcPr>
          <w:p w:rsidR="00DF4B72" w:rsidRPr="009B254B" w:rsidRDefault="00DF4B72" w:rsidP="00DF4B72">
            <w:pPr>
              <w:bidi/>
              <w:jc w:val="center"/>
              <w:rPr>
                <w:rFonts w:ascii="Simplified Arabic" w:eastAsia="Times New Roman" w:hAnsi="Simplified Arabic" w:cs="Simplified Arabic" w:hint="cs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18/7/2021 ولغاية الآن</w:t>
            </w:r>
          </w:p>
        </w:tc>
        <w:tc>
          <w:tcPr>
            <w:tcW w:w="2551" w:type="dxa"/>
          </w:tcPr>
          <w:p w:rsidR="00DF4B72" w:rsidRPr="009B254B" w:rsidRDefault="00DF4B72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القانون الجنائي</w:t>
            </w:r>
          </w:p>
        </w:tc>
        <w:tc>
          <w:tcPr>
            <w:tcW w:w="1844" w:type="dxa"/>
          </w:tcPr>
          <w:p w:rsidR="00DF4B72" w:rsidRPr="009B254B" w:rsidRDefault="00DF4B72" w:rsidP="00DF4B72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</w:t>
            </w:r>
          </w:p>
        </w:tc>
      </w:tr>
      <w:tr w:rsidR="009B254B" w:rsidRPr="009B254B" w:rsidTr="00577C8F">
        <w:trPr>
          <w:trHeight w:val="484"/>
        </w:trPr>
        <w:tc>
          <w:tcPr>
            <w:tcW w:w="118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محام</w:t>
            </w:r>
          </w:p>
        </w:tc>
        <w:tc>
          <w:tcPr>
            <w:tcW w:w="1138" w:type="dxa"/>
            <w:hideMark/>
          </w:tcPr>
          <w:p w:rsidR="009B254B" w:rsidRPr="009B254B" w:rsidRDefault="009B254B" w:rsidP="00DF4B72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</w:t>
            </w:r>
            <w:r w:rsidR="00DF4B72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5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السنة </w:t>
            </w:r>
          </w:p>
        </w:tc>
        <w:tc>
          <w:tcPr>
            <w:tcW w:w="2127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14/6/2006 ولغاية الآن</w:t>
            </w:r>
          </w:p>
        </w:tc>
        <w:tc>
          <w:tcPr>
            <w:tcW w:w="2551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محامٍ أمام محكمة الجنايات الكبرى</w:t>
            </w:r>
          </w:p>
        </w:tc>
        <w:tc>
          <w:tcPr>
            <w:tcW w:w="1844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نقابة المحامين الأردنيين</w:t>
            </w:r>
          </w:p>
        </w:tc>
      </w:tr>
    </w:tbl>
    <w:p w:rsidR="009B254B" w:rsidRPr="009B254B" w:rsidRDefault="009B254B" w:rsidP="009B254B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  <w:r w:rsidRPr="009B254B">
        <w:rPr>
          <w:rFonts w:ascii="Simplified Arabic" w:eastAsia="Times New Roman" w:hAnsi="Simplified Arabic" w:cs="Simplified Arabic"/>
          <w:b/>
          <w:bCs/>
          <w:rtl/>
          <w:lang w:bidi="ar-JO"/>
        </w:rPr>
        <w:t>الإصدارات العلمية:</w:t>
      </w:r>
    </w:p>
    <w:p w:rsidR="009B254B" w:rsidRPr="009B254B" w:rsidRDefault="009B254B" w:rsidP="009B254B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rtl/>
          <w:lang w:bidi="ar-JO"/>
        </w:rPr>
      </w:pPr>
      <w:r w:rsidRPr="009B254B">
        <w:rPr>
          <w:rFonts w:ascii="Simplified Arabic" w:eastAsia="Times New Roman" w:hAnsi="Simplified Arabic" w:cs="Simplified Arabic"/>
          <w:b/>
          <w:bCs/>
          <w:rtl/>
          <w:lang w:bidi="ar-JO"/>
        </w:rPr>
        <w:t>أولاً: الكتب.</w:t>
      </w:r>
    </w:p>
    <w:tbl>
      <w:tblPr>
        <w:tblStyle w:val="TableGrid1"/>
        <w:bidiVisual/>
        <w:tblW w:w="9214" w:type="dxa"/>
        <w:tblInd w:w="-233" w:type="dxa"/>
        <w:tblLook w:val="01E0" w:firstRow="1" w:lastRow="1" w:firstColumn="1" w:lastColumn="1" w:noHBand="0" w:noVBand="0"/>
      </w:tblPr>
      <w:tblGrid>
        <w:gridCol w:w="1530"/>
        <w:gridCol w:w="4565"/>
        <w:gridCol w:w="1843"/>
        <w:gridCol w:w="1276"/>
      </w:tblGrid>
      <w:tr w:rsidR="009B254B" w:rsidRPr="009B254B" w:rsidTr="00577C8F">
        <w:trPr>
          <w:trHeight w:val="409"/>
        </w:trPr>
        <w:tc>
          <w:tcPr>
            <w:tcW w:w="153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نوع الإصدار</w:t>
            </w:r>
          </w:p>
        </w:tc>
        <w:tc>
          <w:tcPr>
            <w:tcW w:w="4565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اسم الإصدار</w:t>
            </w:r>
          </w:p>
        </w:tc>
        <w:tc>
          <w:tcPr>
            <w:tcW w:w="1843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مكان النشر</w:t>
            </w:r>
          </w:p>
        </w:tc>
        <w:tc>
          <w:tcPr>
            <w:tcW w:w="1276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السنة</w:t>
            </w:r>
          </w:p>
        </w:tc>
      </w:tr>
      <w:tr w:rsidR="009B254B" w:rsidRPr="009B254B" w:rsidTr="00577C8F">
        <w:trPr>
          <w:trHeight w:val="440"/>
        </w:trPr>
        <w:tc>
          <w:tcPr>
            <w:tcW w:w="153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كتاب</w:t>
            </w:r>
          </w:p>
        </w:tc>
        <w:tc>
          <w:tcPr>
            <w:tcW w:w="4565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المدخل لدراسة علم القانون</w:t>
            </w:r>
          </w:p>
        </w:tc>
        <w:tc>
          <w:tcPr>
            <w:tcW w:w="1843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عمان ، دار الوراق</w:t>
            </w:r>
          </w:p>
        </w:tc>
        <w:tc>
          <w:tcPr>
            <w:tcW w:w="1276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2008</w:t>
            </w:r>
          </w:p>
        </w:tc>
      </w:tr>
      <w:tr w:rsidR="009B254B" w:rsidRPr="009B254B" w:rsidTr="00577C8F">
        <w:trPr>
          <w:trHeight w:val="368"/>
        </w:trPr>
        <w:tc>
          <w:tcPr>
            <w:tcW w:w="153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كتاب محكم</w:t>
            </w:r>
          </w:p>
        </w:tc>
        <w:tc>
          <w:tcPr>
            <w:tcW w:w="4565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مبادئ علم القانون </w:t>
            </w:r>
          </w:p>
        </w:tc>
        <w:tc>
          <w:tcPr>
            <w:tcW w:w="1843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عمان ، دار الثقافة</w:t>
            </w:r>
          </w:p>
        </w:tc>
        <w:tc>
          <w:tcPr>
            <w:tcW w:w="1276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201</w:t>
            </w:r>
            <w:r w:rsidRPr="009B254B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7</w:t>
            </w:r>
          </w:p>
        </w:tc>
      </w:tr>
      <w:tr w:rsidR="009B254B" w:rsidRPr="009B254B" w:rsidTr="00577C8F">
        <w:trPr>
          <w:trHeight w:val="230"/>
        </w:trPr>
        <w:tc>
          <w:tcPr>
            <w:tcW w:w="1530" w:type="dxa"/>
          </w:tcPr>
          <w:p w:rsidR="009B254B" w:rsidRPr="009B254B" w:rsidRDefault="009B254B" w:rsidP="0009403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كتاب </w:t>
            </w:r>
            <w:r w:rsidR="006471B3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محكم</w:t>
            </w:r>
          </w:p>
        </w:tc>
        <w:tc>
          <w:tcPr>
            <w:tcW w:w="4565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علم الإجرام والعقاب</w:t>
            </w:r>
          </w:p>
        </w:tc>
        <w:tc>
          <w:tcPr>
            <w:tcW w:w="1843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عمان ، دار الوراق</w:t>
            </w:r>
          </w:p>
        </w:tc>
        <w:tc>
          <w:tcPr>
            <w:tcW w:w="1276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2019</w:t>
            </w:r>
          </w:p>
        </w:tc>
      </w:tr>
      <w:tr w:rsidR="009B254B" w:rsidRPr="009B254B" w:rsidTr="00577C8F">
        <w:trPr>
          <w:trHeight w:val="124"/>
        </w:trPr>
        <w:tc>
          <w:tcPr>
            <w:tcW w:w="1530" w:type="dxa"/>
          </w:tcPr>
          <w:p w:rsidR="009B254B" w:rsidRPr="009B254B" w:rsidRDefault="009B254B" w:rsidP="006471B3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كتاب </w:t>
            </w:r>
          </w:p>
        </w:tc>
        <w:tc>
          <w:tcPr>
            <w:tcW w:w="4565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اثر إجراءات التحقيق الابتدائي المعيبة على أدلة النيابة العامة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lastRenderedPageBreak/>
              <w:t>(دراسة مقارنة)"</w:t>
            </w:r>
          </w:p>
        </w:tc>
        <w:tc>
          <w:tcPr>
            <w:tcW w:w="1843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lastRenderedPageBreak/>
              <w:t>عمان ، دار الوراق</w:t>
            </w:r>
          </w:p>
        </w:tc>
        <w:tc>
          <w:tcPr>
            <w:tcW w:w="1276" w:type="dxa"/>
          </w:tcPr>
          <w:p w:rsidR="009B254B" w:rsidRPr="009B254B" w:rsidRDefault="00094031" w:rsidP="006471B3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lang w:bidi="ar-JO"/>
              </w:rPr>
              <w:t>20</w:t>
            </w:r>
            <w:r w:rsidR="006471B3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</w:t>
            </w:r>
          </w:p>
        </w:tc>
      </w:tr>
    </w:tbl>
    <w:p w:rsidR="009B254B" w:rsidRPr="009B254B" w:rsidRDefault="009B254B" w:rsidP="009B254B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  <w:r w:rsidRPr="009B254B">
        <w:rPr>
          <w:rFonts w:ascii="Simplified Arabic" w:eastAsia="Times New Roman" w:hAnsi="Simplified Arabic" w:cs="Simplified Arabic"/>
          <w:b/>
          <w:bCs/>
          <w:rtl/>
          <w:lang w:bidi="ar-JO"/>
        </w:rPr>
        <w:lastRenderedPageBreak/>
        <w:t>ثانياً: الأبحاث والمؤتمرات العلمية المحكمة.</w:t>
      </w:r>
    </w:p>
    <w:tbl>
      <w:tblPr>
        <w:tblStyle w:val="TableGrid1"/>
        <w:bidiVisual/>
        <w:tblW w:w="9572" w:type="dxa"/>
        <w:jc w:val="center"/>
        <w:tblInd w:w="-313" w:type="dxa"/>
        <w:tblLook w:val="01E0" w:firstRow="1" w:lastRow="1" w:firstColumn="1" w:lastColumn="1" w:noHBand="0" w:noVBand="0"/>
      </w:tblPr>
      <w:tblGrid>
        <w:gridCol w:w="641"/>
        <w:gridCol w:w="2860"/>
        <w:gridCol w:w="2101"/>
        <w:gridCol w:w="1995"/>
        <w:gridCol w:w="840"/>
        <w:gridCol w:w="1135"/>
      </w:tblGrid>
      <w:tr w:rsidR="009B254B" w:rsidRPr="009B254B" w:rsidTr="006471B3">
        <w:trPr>
          <w:trHeight w:val="409"/>
          <w:jc w:val="center"/>
        </w:trPr>
        <w:tc>
          <w:tcPr>
            <w:tcW w:w="641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286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اسم </w:t>
            </w:r>
            <w:r w:rsidRPr="009B254B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البحث</w:t>
            </w:r>
          </w:p>
        </w:tc>
        <w:tc>
          <w:tcPr>
            <w:tcW w:w="2101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مكان النشر</w:t>
            </w:r>
          </w:p>
        </w:tc>
        <w:tc>
          <w:tcPr>
            <w:tcW w:w="1995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المجلد والعدد</w:t>
            </w:r>
          </w:p>
        </w:tc>
        <w:tc>
          <w:tcPr>
            <w:tcW w:w="840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السنة</w:t>
            </w:r>
          </w:p>
        </w:tc>
        <w:tc>
          <w:tcPr>
            <w:tcW w:w="1135" w:type="dxa"/>
          </w:tcPr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254B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مفهرسة في قاعدة البيانات</w:t>
            </w:r>
          </w:p>
        </w:tc>
      </w:tr>
      <w:tr w:rsidR="009B254B" w:rsidRPr="009B254B" w:rsidTr="006471B3">
        <w:trPr>
          <w:trHeight w:val="440"/>
          <w:jc w:val="center"/>
        </w:trPr>
        <w:tc>
          <w:tcPr>
            <w:tcW w:w="641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1</w:t>
            </w:r>
          </w:p>
        </w:tc>
        <w:tc>
          <w:tcPr>
            <w:tcW w:w="2860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الضوابط القانونية لإجراء التفتيش في</w:t>
            </w:r>
          </w:p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التشريع الجزائي الأردني</w:t>
            </w:r>
          </w:p>
        </w:tc>
        <w:tc>
          <w:tcPr>
            <w:tcW w:w="2101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المجلة الأردنية للعلوم التطبيقية / جامعة العلوم التطبيقية الخاصة</w:t>
            </w:r>
          </w:p>
        </w:tc>
        <w:tc>
          <w:tcPr>
            <w:tcW w:w="1995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تاريخ القبول </w:t>
            </w:r>
          </w:p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10/6/2014</w:t>
            </w:r>
          </w:p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color w:val="002060"/>
                <w:u w:val="single"/>
                <w:rtl/>
                <w:lang w:bidi="ar-JO"/>
              </w:rPr>
              <w:t>منشور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ب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المجلد السادس عشر، العدد الثاني</w:t>
            </w:r>
          </w:p>
        </w:tc>
        <w:tc>
          <w:tcPr>
            <w:tcW w:w="840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2014</w:t>
            </w:r>
          </w:p>
        </w:tc>
        <w:tc>
          <w:tcPr>
            <w:tcW w:w="1135" w:type="dxa"/>
          </w:tcPr>
          <w:p w:rsidR="009B254B" w:rsidRPr="009B254B" w:rsidRDefault="009B254B" w:rsidP="009B254B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</w:pPr>
            <w:r w:rsidRPr="009B254B">
              <w:rPr>
                <w:rFonts w:ascii="Times New Roman" w:eastAsia="Times New Roman" w:hAnsi="Times New Roman" w:cs="Times New Roman" w:hint="cs"/>
                <w:b/>
                <w:bCs/>
                <w:color w:val="002060"/>
                <w:rtl/>
              </w:rPr>
              <w:t xml:space="preserve"> </w:t>
            </w:r>
          </w:p>
          <w:p w:rsidR="009B254B" w:rsidRPr="009B254B" w:rsidRDefault="009B254B" w:rsidP="009B254B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9B254B">
              <w:rPr>
                <w:rFonts w:ascii="Times New Roman" w:eastAsia="Times New Roman" w:hAnsi="Times New Roman" w:cs="Times New Roman" w:hint="cs"/>
                <w:b/>
                <w:bCs/>
                <w:color w:val="002060"/>
                <w:rtl/>
              </w:rPr>
              <w:t>(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Ulrich's</w:t>
            </w:r>
            <w:r w:rsidRPr="009B254B">
              <w:rPr>
                <w:rFonts w:ascii="Times New Roman" w:eastAsia="Times New Roman" w:hAnsi="Times New Roman" w:cs="Times New Roman" w:hint="cs"/>
                <w:b/>
                <w:bCs/>
                <w:color w:val="002060"/>
                <w:rtl/>
              </w:rPr>
              <w:t>)</w:t>
            </w:r>
          </w:p>
        </w:tc>
      </w:tr>
      <w:tr w:rsidR="009B254B" w:rsidRPr="009B254B" w:rsidTr="006471B3">
        <w:trPr>
          <w:trHeight w:val="368"/>
          <w:jc w:val="center"/>
        </w:trPr>
        <w:tc>
          <w:tcPr>
            <w:tcW w:w="641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6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المسؤولية الجزائية الناجمة عن امتناع الصحيفة عن نشر الرد أو التصحيح  دراسة في قانون المطبوعات والنشر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الأردني</w:t>
            </w:r>
          </w:p>
        </w:tc>
        <w:tc>
          <w:tcPr>
            <w:tcW w:w="2101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مؤتمر الخطاب الإعلامي التوعوي بين الشريعة والقانون - جامعة الزرقاء</w:t>
            </w:r>
          </w:p>
        </w:tc>
        <w:tc>
          <w:tcPr>
            <w:tcW w:w="1995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المنعقد بتاريخ 13-14/5/2015</w:t>
            </w:r>
          </w:p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color w:val="002060"/>
                <w:u w:val="single"/>
                <w:rtl/>
                <w:lang w:bidi="ar-JO"/>
              </w:rPr>
              <w:t>منشور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ومحكم</w:t>
            </w:r>
          </w:p>
        </w:tc>
        <w:tc>
          <w:tcPr>
            <w:tcW w:w="840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2015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2016</w:t>
            </w:r>
          </w:p>
        </w:tc>
        <w:tc>
          <w:tcPr>
            <w:tcW w:w="1135" w:type="dxa"/>
          </w:tcPr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</w:pPr>
          </w:p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</w:pPr>
          </w:p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</w:pPr>
          </w:p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</w:p>
        </w:tc>
      </w:tr>
      <w:tr w:rsidR="009B254B" w:rsidRPr="009B254B" w:rsidTr="006471B3">
        <w:trPr>
          <w:trHeight w:val="990"/>
          <w:jc w:val="center"/>
        </w:trPr>
        <w:tc>
          <w:tcPr>
            <w:tcW w:w="641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2860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التنظيم القانوني للجريمة 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الإلكترونية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وفق أحكام قانون الجرائم 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الإلكترونية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الأردني رقم 27 لسنة 2015 </w:t>
            </w:r>
          </w:p>
        </w:tc>
        <w:tc>
          <w:tcPr>
            <w:tcW w:w="2101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مجلة العلوم القانونية والسياسية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وزارة التعليم العالي العراقية </w:t>
            </w:r>
          </w:p>
        </w:tc>
        <w:tc>
          <w:tcPr>
            <w:tcW w:w="1995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color w:val="002060"/>
                <w:u w:val="single"/>
                <w:rtl/>
                <w:lang w:bidi="ar-JO"/>
              </w:rPr>
              <w:t>منشور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ب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المجلد الحادي عشر، العدد الأول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، تاريخ</w:t>
            </w:r>
          </w:p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4/1/2016 </w:t>
            </w:r>
          </w:p>
        </w:tc>
        <w:tc>
          <w:tcPr>
            <w:tcW w:w="840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2016</w:t>
            </w:r>
          </w:p>
        </w:tc>
        <w:tc>
          <w:tcPr>
            <w:tcW w:w="1135" w:type="dxa"/>
          </w:tcPr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</w:pPr>
          </w:p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</w:pP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  <w:t>(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EBSCO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  <w:t>)</w:t>
            </w:r>
          </w:p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</w:p>
        </w:tc>
      </w:tr>
      <w:tr w:rsidR="009B254B" w:rsidRPr="009B254B" w:rsidTr="006471B3">
        <w:trPr>
          <w:trHeight w:val="288"/>
          <w:jc w:val="center"/>
        </w:trPr>
        <w:tc>
          <w:tcPr>
            <w:tcW w:w="641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4</w:t>
            </w:r>
          </w:p>
        </w:tc>
        <w:tc>
          <w:tcPr>
            <w:tcW w:w="2860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الاحتيال المعلوماتي بواسطة بطاقات الائتمان وأجهزة الصرف الآلي دراسة مقارنة</w:t>
            </w:r>
          </w:p>
        </w:tc>
        <w:tc>
          <w:tcPr>
            <w:tcW w:w="2101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مجلة دراسات</w:t>
            </w:r>
            <w:r w:rsidRPr="009B254B">
              <w:rPr>
                <w:rFonts w:ascii="Simplified Arabic" w:eastAsia="MS Mincho" w:hAnsi="Simplified Arabic" w:cs="Simplified Arabic" w:hint="cs"/>
                <w:rtl/>
              </w:rPr>
              <w:t xml:space="preserve"> للعلوم الشرعية والقانونية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، الجامعة الأردنية</w:t>
            </w:r>
          </w:p>
        </w:tc>
        <w:tc>
          <w:tcPr>
            <w:tcW w:w="1995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تاريخ القبول 22/6/2015 </w:t>
            </w:r>
            <w:r w:rsidRPr="009B254B">
              <w:rPr>
                <w:rFonts w:ascii="Simplified Arabic" w:eastAsia="Times New Roman" w:hAnsi="Simplified Arabic" w:cs="Simplified Arabic" w:hint="cs"/>
                <w:color w:val="002060"/>
                <w:u w:val="single"/>
                <w:rtl/>
                <w:lang w:bidi="ar-JO"/>
              </w:rPr>
              <w:t>منشور</w:t>
            </w:r>
            <w:r w:rsidRPr="009B254B">
              <w:rPr>
                <w:rFonts w:ascii="Simplified Arabic" w:eastAsia="Times New Roman" w:hAnsi="Simplified Arabic" w:cs="Simplified Arabic" w:hint="cs"/>
                <w:color w:val="002060"/>
                <w:rtl/>
                <w:lang w:bidi="ar-JO"/>
              </w:rPr>
              <w:t xml:space="preserve"> 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بالمجلد 43 ملحق2 </w:t>
            </w:r>
          </w:p>
        </w:tc>
        <w:tc>
          <w:tcPr>
            <w:tcW w:w="840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201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6</w:t>
            </w:r>
          </w:p>
        </w:tc>
        <w:tc>
          <w:tcPr>
            <w:tcW w:w="1135" w:type="dxa"/>
          </w:tcPr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</w:pPr>
          </w:p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  <w:t>(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EBSCO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  <w:t>)</w:t>
            </w:r>
          </w:p>
        </w:tc>
      </w:tr>
      <w:tr w:rsidR="009B254B" w:rsidRPr="009B254B" w:rsidTr="006471B3">
        <w:trPr>
          <w:trHeight w:val="172"/>
          <w:jc w:val="center"/>
        </w:trPr>
        <w:tc>
          <w:tcPr>
            <w:tcW w:w="641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5</w:t>
            </w:r>
          </w:p>
        </w:tc>
        <w:tc>
          <w:tcPr>
            <w:tcW w:w="2860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القيمة القانونية لاعتراف المتهم الفاقد لحريته عند استجوابه في القانون الجزائي الأردني  </w:t>
            </w:r>
          </w:p>
        </w:tc>
        <w:tc>
          <w:tcPr>
            <w:tcW w:w="2101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مجلة الزرقاء للبحوث والدراسات الإنسانية - جامعة الزرقاء</w:t>
            </w:r>
          </w:p>
        </w:tc>
        <w:tc>
          <w:tcPr>
            <w:tcW w:w="1995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مقبول للنشر</w:t>
            </w:r>
          </w:p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4/11/2014</w:t>
            </w:r>
          </w:p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color w:val="002060"/>
                <w:u w:val="single"/>
                <w:rtl/>
                <w:lang w:bidi="ar-JO"/>
              </w:rPr>
              <w:t xml:space="preserve">منشور 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المجلد السادس عشر، العدد 1 </w:t>
            </w:r>
          </w:p>
        </w:tc>
        <w:tc>
          <w:tcPr>
            <w:tcW w:w="840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2016</w:t>
            </w:r>
          </w:p>
        </w:tc>
        <w:tc>
          <w:tcPr>
            <w:tcW w:w="1135" w:type="dxa"/>
          </w:tcPr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</w:pPr>
          </w:p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  <w:t>(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Ulrich's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  <w:t>)</w:t>
            </w:r>
          </w:p>
        </w:tc>
      </w:tr>
      <w:tr w:rsidR="009B254B" w:rsidRPr="009B254B" w:rsidTr="006471B3">
        <w:trPr>
          <w:trHeight w:val="182"/>
          <w:jc w:val="center"/>
        </w:trPr>
        <w:tc>
          <w:tcPr>
            <w:tcW w:w="641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6</w:t>
            </w:r>
          </w:p>
        </w:tc>
        <w:tc>
          <w:tcPr>
            <w:tcW w:w="2860" w:type="dxa"/>
          </w:tcPr>
          <w:p w:rsidR="009B254B" w:rsidRPr="009B254B" w:rsidRDefault="009B254B" w:rsidP="009B254B">
            <w:pPr>
              <w:tabs>
                <w:tab w:val="right" w:pos="8730"/>
                <w:tab w:val="right" w:pos="9360"/>
              </w:tabs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التنظيم القانوني لجريمة الدخول غير المصرح به إلى نظام الحاسب الآلي "دراسة مقارنة "</w:t>
            </w:r>
          </w:p>
        </w:tc>
        <w:tc>
          <w:tcPr>
            <w:tcW w:w="2101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MS Mincho" w:hAnsi="Simplified Arabic" w:cs="Simplified Arabic"/>
                <w:rtl/>
              </w:rPr>
              <w:t>مجلة العلوم الشرعية – جامعة القصيم</w:t>
            </w:r>
          </w:p>
        </w:tc>
        <w:tc>
          <w:tcPr>
            <w:tcW w:w="1995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</w:rPr>
              <w:t xml:space="preserve">مقبول للنشر </w:t>
            </w:r>
          </w:p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10/4/2016</w:t>
            </w:r>
          </w:p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color w:val="002060"/>
                <w:u w:val="single"/>
                <w:rtl/>
                <w:lang w:bidi="ar-JO"/>
              </w:rPr>
              <w:t xml:space="preserve">منشور 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بالمجلد 11 العدد 1</w:t>
            </w:r>
          </w:p>
        </w:tc>
        <w:tc>
          <w:tcPr>
            <w:tcW w:w="840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201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7</w:t>
            </w:r>
          </w:p>
        </w:tc>
        <w:tc>
          <w:tcPr>
            <w:tcW w:w="1135" w:type="dxa"/>
          </w:tcPr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</w:p>
        </w:tc>
      </w:tr>
      <w:tr w:rsidR="009B254B" w:rsidRPr="009B254B" w:rsidTr="006471B3">
        <w:trPr>
          <w:trHeight w:val="182"/>
          <w:jc w:val="center"/>
        </w:trPr>
        <w:tc>
          <w:tcPr>
            <w:tcW w:w="641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7</w:t>
            </w:r>
          </w:p>
        </w:tc>
        <w:tc>
          <w:tcPr>
            <w:tcW w:w="2860" w:type="dxa"/>
          </w:tcPr>
          <w:p w:rsidR="009B254B" w:rsidRPr="009B254B" w:rsidRDefault="009B254B" w:rsidP="009B254B">
            <w:pPr>
              <w:bidi/>
              <w:spacing w:before="120" w:after="120"/>
              <w:jc w:val="center"/>
              <w:rPr>
                <w:rFonts w:ascii="Simplified Arabic" w:eastAsia="Times New Roman" w:hAnsi="Simplified Arabic" w:cs="Simplified Arabic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</w:rPr>
              <w:t>التنظيم القانوني للوساطة الجزائية وإمكانية تطبيقها في النظام الإجرائي الجزائي الأردني</w:t>
            </w:r>
            <w:r w:rsidRPr="009B254B">
              <w:rPr>
                <w:rFonts w:ascii="Simplified Arabic" w:eastAsia="Times New Roman" w:hAnsi="Simplified Arabic" w:cs="Simplified Arabic" w:hint="cs"/>
                <w:rtl/>
              </w:rPr>
              <w:t xml:space="preserve"> </w:t>
            </w:r>
            <w:r w:rsidRPr="009B254B">
              <w:rPr>
                <w:rFonts w:ascii="Simplified Arabic" w:eastAsia="Times New Roman" w:hAnsi="Simplified Arabic" w:cs="Simplified Arabic"/>
                <w:rtl/>
              </w:rPr>
              <w:t>"دراسة مقارنه"</w:t>
            </w:r>
          </w:p>
        </w:tc>
        <w:tc>
          <w:tcPr>
            <w:tcW w:w="2101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MS Mincho" w:hAnsi="Simplified Arabic" w:cs="Simplified Arabic"/>
                <w:rtl/>
              </w:rPr>
              <w:t>مجلة دراسات</w:t>
            </w:r>
            <w:r w:rsidRPr="009B254B">
              <w:rPr>
                <w:rFonts w:ascii="Simplified Arabic" w:eastAsia="MS Mincho" w:hAnsi="Simplified Arabic" w:cs="Simplified Arabic" w:hint="cs"/>
                <w:rtl/>
              </w:rPr>
              <w:t xml:space="preserve"> للعلوم الشرعية والقانونية</w:t>
            </w:r>
            <w:r w:rsidRPr="009B254B">
              <w:rPr>
                <w:rFonts w:ascii="Simplified Arabic" w:eastAsia="MS Mincho" w:hAnsi="Simplified Arabic" w:cs="Simplified Arabic"/>
                <w:rtl/>
              </w:rPr>
              <w:t>، الجامعة الأردنية</w:t>
            </w:r>
          </w:p>
        </w:tc>
        <w:tc>
          <w:tcPr>
            <w:tcW w:w="1995" w:type="dxa"/>
          </w:tcPr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9B254B">
              <w:rPr>
                <w:rFonts w:ascii="Times New Roman" w:eastAsia="Times New Roman" w:hAnsi="Times New Roman" w:cs="Times New Roman" w:hint="cs"/>
                <w:rtl/>
              </w:rPr>
              <w:t>مقبول للنشر</w:t>
            </w:r>
          </w:p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9B254B">
              <w:rPr>
                <w:rFonts w:ascii="Times New Roman" w:eastAsia="Times New Roman" w:hAnsi="Times New Roman" w:cs="Times New Roman" w:hint="cs"/>
                <w:rtl/>
              </w:rPr>
              <w:t>11/06/2016</w:t>
            </w:r>
          </w:p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Times New Roman" w:eastAsia="Times New Roman" w:hAnsi="Times New Roman" w:cs="Times New Roman" w:hint="cs"/>
                <w:color w:val="002060"/>
                <w:u w:val="single"/>
                <w:rtl/>
              </w:rPr>
              <w:t>منشور</w:t>
            </w:r>
            <w:r w:rsidRPr="009B254B">
              <w:rPr>
                <w:rFonts w:ascii="Times New Roman" w:eastAsia="Times New Roman" w:hAnsi="Times New Roman" w:cs="Times New Roman" w:hint="cs"/>
                <w:rtl/>
              </w:rPr>
              <w:t xml:space="preserve"> في المجلد 44، العدد 4 ،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ملحق 3</w:t>
            </w:r>
          </w:p>
        </w:tc>
        <w:tc>
          <w:tcPr>
            <w:tcW w:w="840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lang w:bidi="ar-JO"/>
              </w:rPr>
              <w:t>2017</w:t>
            </w:r>
          </w:p>
        </w:tc>
        <w:tc>
          <w:tcPr>
            <w:tcW w:w="1135" w:type="dxa"/>
          </w:tcPr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</w:pPr>
          </w:p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  <w:t>(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EBSCO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  <w:t>)</w:t>
            </w:r>
          </w:p>
        </w:tc>
      </w:tr>
      <w:tr w:rsidR="009B254B" w:rsidRPr="009B254B" w:rsidTr="006471B3">
        <w:trPr>
          <w:trHeight w:val="92"/>
          <w:jc w:val="center"/>
        </w:trPr>
        <w:tc>
          <w:tcPr>
            <w:tcW w:w="641" w:type="dxa"/>
          </w:tcPr>
          <w:p w:rsidR="009B254B" w:rsidRPr="009B254B" w:rsidRDefault="006471B3" w:rsidP="009B254B">
            <w:pPr>
              <w:bidi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860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الأعمال الإجرائية الم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ؤ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ثرة في الحكم الجزائي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"قانون أصول المحاكمات الجزائية 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الأردني 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نموذجاً"</w:t>
            </w:r>
          </w:p>
        </w:tc>
        <w:tc>
          <w:tcPr>
            <w:tcW w:w="2101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MS Mincho" w:hAnsi="Simplified Arabic" w:cs="Simplified Arabic"/>
                <w:rtl/>
              </w:rPr>
              <w:t>مجلة الزرقاء للبحوث والدراسات الإنسانية - جامعة الزرقاء</w:t>
            </w:r>
          </w:p>
        </w:tc>
        <w:tc>
          <w:tcPr>
            <w:tcW w:w="1995" w:type="dxa"/>
          </w:tcPr>
          <w:p w:rsidR="009B254B" w:rsidRDefault="009B254B" w:rsidP="00D12ADD">
            <w:pPr>
              <w:bidi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مقبول للنشر 5/6/2018</w:t>
            </w:r>
          </w:p>
          <w:p w:rsidR="00D12ADD" w:rsidRPr="009B254B" w:rsidRDefault="00D12ADD" w:rsidP="00D12ADD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منشور بالمجلد 18 العدد الثالث 2018 </w:t>
            </w:r>
          </w:p>
        </w:tc>
        <w:tc>
          <w:tcPr>
            <w:tcW w:w="840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2018</w:t>
            </w:r>
          </w:p>
        </w:tc>
        <w:tc>
          <w:tcPr>
            <w:tcW w:w="1135" w:type="dxa"/>
          </w:tcPr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</w:pPr>
          </w:p>
          <w:p w:rsidR="009B254B" w:rsidRPr="009B254B" w:rsidRDefault="009B254B" w:rsidP="009B254B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</w:pP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  <w:t>(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EBSCO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  <w:t>)</w:t>
            </w:r>
          </w:p>
          <w:p w:rsidR="009B254B" w:rsidRPr="009B254B" w:rsidRDefault="009B254B" w:rsidP="009B254B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B254B">
              <w:rPr>
                <w:rFonts w:ascii="Times New Roman" w:eastAsia="Times New Roman" w:hAnsi="Times New Roman" w:cs="Times New Roman" w:hint="cs"/>
                <w:b/>
                <w:bCs/>
                <w:color w:val="002060"/>
                <w:rtl/>
              </w:rPr>
              <w:t>(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Ulrich's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  <w:t>)</w:t>
            </w:r>
          </w:p>
        </w:tc>
      </w:tr>
      <w:tr w:rsidR="009B254B" w:rsidRPr="009B254B" w:rsidTr="006471B3">
        <w:trPr>
          <w:trHeight w:val="1002"/>
          <w:jc w:val="center"/>
        </w:trPr>
        <w:tc>
          <w:tcPr>
            <w:tcW w:w="641" w:type="dxa"/>
          </w:tcPr>
          <w:p w:rsidR="009B254B" w:rsidRPr="009B254B" w:rsidRDefault="006471B3" w:rsidP="009B254B">
            <w:pPr>
              <w:bidi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860" w:type="dxa"/>
          </w:tcPr>
          <w:p w:rsidR="009B254B" w:rsidRPr="00C4451C" w:rsidRDefault="00C4451C" w:rsidP="0032755A">
            <w:pPr>
              <w:rPr>
                <w:rFonts w:asciiTheme="majorBidi" w:eastAsia="Times New Roman" w:hAnsiTheme="majorBidi" w:cstheme="majorBidi"/>
                <w:rtl/>
              </w:rPr>
            </w:pPr>
            <w:r>
              <w:rPr>
                <w:rFonts w:asciiTheme="majorBidi" w:eastAsia="Times New Roman" w:hAnsiTheme="majorBidi" w:cstheme="majorBidi"/>
              </w:rPr>
              <w:t xml:space="preserve">The legislative balance </w:t>
            </w:r>
            <w:r w:rsidR="009B254B" w:rsidRPr="00C4451C">
              <w:rPr>
                <w:rFonts w:asciiTheme="majorBidi" w:eastAsia="Times New Roman" w:hAnsiTheme="majorBidi" w:cstheme="majorBidi"/>
              </w:rPr>
              <w:t>between banking confidentiality and the role of Integrity and Counter- Corruption Commission in countering money laundry crimes</w:t>
            </w:r>
          </w:p>
        </w:tc>
        <w:tc>
          <w:tcPr>
            <w:tcW w:w="2101" w:type="dxa"/>
          </w:tcPr>
          <w:p w:rsidR="009B254B" w:rsidRPr="00C4451C" w:rsidRDefault="0020034B" w:rsidP="009B254B">
            <w:pPr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C4451C">
              <w:rPr>
                <w:rFonts w:asciiTheme="majorBidi" w:hAnsiTheme="majorBidi" w:cstheme="majorBidi"/>
                <w:shd w:val="clear" w:color="auto" w:fill="FFFFFF"/>
              </w:rPr>
              <w:t>International Journal of Asian Social Science</w:t>
            </w:r>
          </w:p>
          <w:p w:rsidR="00C4451C" w:rsidRPr="00C4451C" w:rsidRDefault="00C4451C" w:rsidP="009B254B">
            <w:pPr>
              <w:jc w:val="center"/>
              <w:rPr>
                <w:rFonts w:asciiTheme="majorBidi" w:eastAsia="MS Mincho" w:hAnsiTheme="majorBidi" w:cstheme="majorBidi"/>
                <w:rtl/>
              </w:rPr>
            </w:pPr>
            <w:r w:rsidRPr="00C4451C">
              <w:rPr>
                <w:rFonts w:asciiTheme="majorBidi" w:hAnsiTheme="majorBidi" w:cstheme="majorBidi"/>
                <w:shd w:val="clear" w:color="auto" w:fill="FFFFFF"/>
              </w:rPr>
              <w:t>(AESS Journal)</w:t>
            </w:r>
          </w:p>
        </w:tc>
        <w:tc>
          <w:tcPr>
            <w:tcW w:w="1995" w:type="dxa"/>
          </w:tcPr>
          <w:p w:rsidR="0032755A" w:rsidRDefault="0032755A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مقبول للنشر </w:t>
            </w:r>
          </w:p>
          <w:p w:rsidR="0032755A" w:rsidRDefault="0032755A" w:rsidP="0032755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20/6/2019</w:t>
            </w:r>
          </w:p>
          <w:p w:rsidR="009B254B" w:rsidRPr="009B254B" w:rsidRDefault="0032755A" w:rsidP="0032755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منشور</w:t>
            </w:r>
            <w:r w:rsidR="00F47DFF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بالعدد9 المجلد9</w:t>
            </w:r>
          </w:p>
          <w:p w:rsidR="009B254B" w:rsidRPr="0028260E" w:rsidRDefault="0032755A" w:rsidP="006471B3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lang w:bidi="ar-JO"/>
              </w:rPr>
              <w:t>28</w:t>
            </w:r>
            <w:r w:rsidR="009B254B"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/0</w:t>
            </w:r>
            <w:r>
              <w:rPr>
                <w:rFonts w:ascii="Simplified Arabic" w:eastAsia="Times New Roman" w:hAnsi="Simplified Arabic" w:cs="Simplified Arabic"/>
                <w:lang w:bidi="ar-JO"/>
              </w:rPr>
              <w:t>8</w:t>
            </w:r>
            <w:r w:rsidR="009B254B"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/>
                <w:lang w:bidi="ar-JO"/>
              </w:rPr>
              <w:t>2019</w:t>
            </w:r>
          </w:p>
        </w:tc>
        <w:tc>
          <w:tcPr>
            <w:tcW w:w="840" w:type="dxa"/>
          </w:tcPr>
          <w:p w:rsidR="009B254B" w:rsidRPr="009B254B" w:rsidRDefault="009B254B" w:rsidP="0032755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201</w:t>
            </w:r>
            <w:r w:rsidR="0032755A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9</w:t>
            </w:r>
          </w:p>
        </w:tc>
        <w:tc>
          <w:tcPr>
            <w:tcW w:w="1135" w:type="dxa"/>
          </w:tcPr>
          <w:p w:rsidR="0028260E" w:rsidRDefault="0028260E" w:rsidP="0028260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</w:pPr>
            <w:r w:rsidRPr="0028260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  <w:t>(ERA)</w:t>
            </w:r>
          </w:p>
          <w:p w:rsidR="0028260E" w:rsidRPr="002D7564" w:rsidRDefault="0028260E" w:rsidP="0028260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color w:val="002060"/>
                <w:lang w:bidi="ar-JO"/>
              </w:rPr>
              <w:t>Ulrich's)</w:t>
            </w:r>
            <w:r w:rsidRPr="009B254B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rtl/>
                <w:lang w:bidi="ar-JO"/>
              </w:rPr>
              <w:t>)</w:t>
            </w:r>
          </w:p>
          <w:p w:rsidR="009B254B" w:rsidRPr="0028260E" w:rsidRDefault="00C4451C" w:rsidP="0028260E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u w:val="single"/>
              </w:rPr>
            </w:pPr>
            <w:r w:rsidRPr="0028260E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</w:p>
        </w:tc>
      </w:tr>
      <w:tr w:rsidR="009B254B" w:rsidRPr="009B254B" w:rsidTr="006471B3">
        <w:trPr>
          <w:trHeight w:val="219"/>
          <w:jc w:val="center"/>
        </w:trPr>
        <w:tc>
          <w:tcPr>
            <w:tcW w:w="641" w:type="dxa"/>
          </w:tcPr>
          <w:p w:rsidR="009B254B" w:rsidRPr="009B254B" w:rsidRDefault="006471B3" w:rsidP="006471B3">
            <w:pPr>
              <w:bidi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lastRenderedPageBreak/>
              <w:t>10</w:t>
            </w:r>
          </w:p>
        </w:tc>
        <w:tc>
          <w:tcPr>
            <w:tcW w:w="2860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دور المدارس البيولوجية (العضوية) في تفسير الظاهرة الإجرامية</w:t>
            </w:r>
          </w:p>
        </w:tc>
        <w:tc>
          <w:tcPr>
            <w:tcW w:w="2101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مجلة دراسات للعلوم ال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إ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نسانية والاجتماعية، الجامعة الأردنية</w:t>
            </w:r>
          </w:p>
        </w:tc>
        <w:tc>
          <w:tcPr>
            <w:tcW w:w="1995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مقبول للنشر </w:t>
            </w:r>
          </w:p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17/7/2018</w:t>
            </w:r>
          </w:p>
        </w:tc>
        <w:tc>
          <w:tcPr>
            <w:tcW w:w="840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2018</w:t>
            </w:r>
          </w:p>
        </w:tc>
        <w:tc>
          <w:tcPr>
            <w:tcW w:w="1135" w:type="dxa"/>
          </w:tcPr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</w:pPr>
            <w:r w:rsidRPr="009B254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(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Scopus</w:t>
            </w:r>
            <w:r w:rsidRPr="009B254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)</w:t>
            </w:r>
          </w:p>
        </w:tc>
      </w:tr>
      <w:tr w:rsidR="009B254B" w:rsidRPr="009B254B" w:rsidTr="006471B3">
        <w:trPr>
          <w:trHeight w:val="633"/>
          <w:jc w:val="center"/>
        </w:trPr>
        <w:tc>
          <w:tcPr>
            <w:tcW w:w="641" w:type="dxa"/>
          </w:tcPr>
          <w:p w:rsidR="009B254B" w:rsidRPr="009B254B" w:rsidRDefault="006471B3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860" w:type="dxa"/>
          </w:tcPr>
          <w:p w:rsidR="009B254B" w:rsidRPr="009B254B" w:rsidRDefault="009B254B" w:rsidP="009B2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التقاضي </w:t>
            </w:r>
            <w:r w:rsidRPr="009B254B">
              <w:rPr>
                <w:rFonts w:ascii="Simplified Arabic" w:eastAsia="Times New Roman" w:hAnsi="Simplified Arabic" w:cs="Simplified Arabic" w:hint="cs"/>
                <w:rtl/>
              </w:rPr>
              <w:t xml:space="preserve">الجزائي 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الإلكتروني وإمكانية تطبيقه في الأردن "دراسة مقارنة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"</w:t>
            </w:r>
          </w:p>
        </w:tc>
        <w:tc>
          <w:tcPr>
            <w:tcW w:w="2101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مجلة 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الحقوق</w:t>
            </w:r>
          </w:p>
          <w:p w:rsidR="009B254B" w:rsidRPr="009B254B" w:rsidRDefault="009B254B" w:rsidP="009B254B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الكويت</w:t>
            </w:r>
          </w:p>
        </w:tc>
        <w:tc>
          <w:tcPr>
            <w:tcW w:w="1995" w:type="dxa"/>
          </w:tcPr>
          <w:p w:rsidR="009B254B" w:rsidRPr="009B254B" w:rsidRDefault="009B254B" w:rsidP="00C4451C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مقبول للنشر</w:t>
            </w:r>
            <w:r w:rsidR="00071D9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10/10/2018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840" w:type="dxa"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2018</w:t>
            </w:r>
          </w:p>
        </w:tc>
        <w:tc>
          <w:tcPr>
            <w:tcW w:w="1135" w:type="dxa"/>
          </w:tcPr>
          <w:p w:rsidR="009B254B" w:rsidRPr="009B254B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</w:pPr>
          </w:p>
          <w:p w:rsidR="009B254B" w:rsidRPr="009B254B" w:rsidRDefault="00071D97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  <w:t>(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EBSCO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  <w:t>)</w:t>
            </w:r>
            <w:r w:rsidRPr="009B254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="009B254B" w:rsidRPr="009B254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(</w:t>
            </w:r>
            <w:r w:rsidR="009B254B" w:rsidRPr="009B25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Scopus</w:t>
            </w:r>
            <w:r w:rsidR="009B254B" w:rsidRPr="009B254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)</w:t>
            </w:r>
          </w:p>
        </w:tc>
      </w:tr>
      <w:tr w:rsidR="00D12ADD" w:rsidRPr="009B254B" w:rsidTr="006471B3">
        <w:trPr>
          <w:trHeight w:val="84"/>
          <w:jc w:val="center"/>
        </w:trPr>
        <w:tc>
          <w:tcPr>
            <w:tcW w:w="641" w:type="dxa"/>
          </w:tcPr>
          <w:p w:rsidR="00D12ADD" w:rsidRPr="009B254B" w:rsidRDefault="006471B3" w:rsidP="00224074">
            <w:pPr>
              <w:bidi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860" w:type="dxa"/>
          </w:tcPr>
          <w:p w:rsidR="00D12ADD" w:rsidRPr="00C4451C" w:rsidRDefault="00D12ADD" w:rsidP="00C4451C">
            <w:pPr>
              <w:pStyle w:val="HTMLPreformatted"/>
              <w:shd w:val="clear" w:color="auto" w:fill="FFFFFF"/>
              <w:jc w:val="center"/>
              <w:rPr>
                <w:rFonts w:ascii="inherit" w:eastAsia="Times New Roman" w:hAnsi="inherit" w:cs="Courier New"/>
                <w:color w:val="212121"/>
              </w:rPr>
            </w:pPr>
            <w:r>
              <w:rPr>
                <w:rFonts w:ascii="Simplified Arabic" w:eastAsia="Times New Roman" w:hAnsi="Simplified Arabic" w:cs="Simplified Arabic"/>
                <w:lang w:bidi="ar-JO"/>
              </w:rPr>
              <w:t xml:space="preserve">Punitive </w:t>
            </w:r>
            <w:r w:rsidRPr="0016629B">
              <w:rPr>
                <w:rFonts w:ascii="inherit" w:eastAsia="Times New Roman" w:hAnsi="inherit" w:cs="Courier New"/>
                <w:color w:val="212121"/>
              </w:rPr>
              <w:t xml:space="preserve"> protection </w:t>
            </w:r>
            <w:r>
              <w:rPr>
                <w:rFonts w:ascii="inherit" w:eastAsia="Times New Roman" w:hAnsi="inherit" w:cs="Courier New"/>
                <w:color w:val="212121"/>
              </w:rPr>
              <w:t xml:space="preserve">for </w:t>
            </w:r>
            <w:r w:rsidRPr="0016629B">
              <w:rPr>
                <w:rFonts w:ascii="inherit" w:eastAsia="Times New Roman" w:hAnsi="inherit" w:cs="Courier New"/>
                <w:color w:val="212121"/>
              </w:rPr>
              <w:t xml:space="preserve">the </w:t>
            </w:r>
            <w:r>
              <w:rPr>
                <w:rFonts w:ascii="inherit" w:eastAsia="Times New Roman" w:hAnsi="inherit" w:cs="Courier New"/>
                <w:color w:val="212121"/>
              </w:rPr>
              <w:t>industrial and commercial trademarks</w:t>
            </w:r>
          </w:p>
        </w:tc>
        <w:tc>
          <w:tcPr>
            <w:tcW w:w="2101" w:type="dxa"/>
          </w:tcPr>
          <w:p w:rsidR="00D12ADD" w:rsidRPr="009B254B" w:rsidRDefault="00C4451C" w:rsidP="00224074">
            <w:pPr>
              <w:bidi/>
              <w:jc w:val="center"/>
              <w:rPr>
                <w:rFonts w:ascii="Simplified Arabic" w:eastAsia="MS Mincho" w:hAnsi="Simplified Arabic" w:cs="Simplified Arabic"/>
                <w:rtl/>
              </w:rPr>
            </w:pPr>
            <w:r w:rsidRPr="00C4451C">
              <w:rPr>
                <w:rFonts w:asciiTheme="majorBidi" w:eastAsia="MS Mincho" w:hAnsiTheme="majorBidi" w:cstheme="majorBidi"/>
              </w:rPr>
              <w:t>Journal of law and political sciences (JLPS)</w:t>
            </w:r>
          </w:p>
        </w:tc>
        <w:tc>
          <w:tcPr>
            <w:tcW w:w="1995" w:type="dxa"/>
          </w:tcPr>
          <w:p w:rsidR="00D12ADD" w:rsidRDefault="00D12ADD" w:rsidP="0022407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منشور</w:t>
            </w:r>
          </w:p>
          <w:p w:rsidR="00D12ADD" w:rsidRPr="009B254B" w:rsidRDefault="00D12ADD" w:rsidP="0022407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شباط/2019</w:t>
            </w:r>
          </w:p>
        </w:tc>
        <w:tc>
          <w:tcPr>
            <w:tcW w:w="840" w:type="dxa"/>
          </w:tcPr>
          <w:p w:rsidR="00D12ADD" w:rsidRPr="009B254B" w:rsidRDefault="00D12ADD" w:rsidP="0022407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lang w:bidi="ar-JO"/>
              </w:rPr>
              <w:t>2019</w:t>
            </w:r>
          </w:p>
        </w:tc>
        <w:tc>
          <w:tcPr>
            <w:tcW w:w="1135" w:type="dxa"/>
          </w:tcPr>
          <w:p w:rsidR="00D12ADD" w:rsidRPr="009B254B" w:rsidRDefault="00D12ADD" w:rsidP="0022407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</w:pPr>
          </w:p>
          <w:p w:rsidR="00D12ADD" w:rsidRPr="009B254B" w:rsidRDefault="00D12ADD" w:rsidP="0022407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</w:pP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  <w:t>(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EBSCO</w:t>
            </w:r>
            <w:r w:rsidRPr="009B254B"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  <w:t>)</w:t>
            </w:r>
          </w:p>
        </w:tc>
      </w:tr>
      <w:tr w:rsidR="00DA39C4" w:rsidRPr="009B254B" w:rsidTr="006471B3">
        <w:trPr>
          <w:trHeight w:val="258"/>
          <w:jc w:val="center"/>
        </w:trPr>
        <w:tc>
          <w:tcPr>
            <w:tcW w:w="641" w:type="dxa"/>
          </w:tcPr>
          <w:p w:rsidR="00DA39C4" w:rsidRPr="009B254B" w:rsidRDefault="006471B3" w:rsidP="00333E8E">
            <w:pPr>
              <w:bidi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860" w:type="dxa"/>
          </w:tcPr>
          <w:p w:rsidR="00DA39C4" w:rsidRPr="00C4451C" w:rsidRDefault="006471B3" w:rsidP="00DA39C4">
            <w:pPr>
              <w:pStyle w:val="HTMLPreformatted"/>
              <w:shd w:val="clear" w:color="auto" w:fill="FFFFFF"/>
              <w:jc w:val="center"/>
              <w:rPr>
                <w:rFonts w:ascii="inherit" w:eastAsia="Times New Roman" w:hAnsi="inherit" w:cs="Courier New"/>
                <w:color w:val="212121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الحماية الجزائية لبراءة الاختراع في القانون الأردني</w:t>
            </w:r>
          </w:p>
        </w:tc>
        <w:tc>
          <w:tcPr>
            <w:tcW w:w="2101" w:type="dxa"/>
          </w:tcPr>
          <w:p w:rsidR="00DA39C4" w:rsidRPr="009B254B" w:rsidRDefault="006471B3" w:rsidP="00333E8E">
            <w:pPr>
              <w:bidi/>
              <w:jc w:val="center"/>
              <w:rPr>
                <w:rFonts w:ascii="Simplified Arabic" w:eastAsia="MS Mincho" w:hAnsi="Simplified Arabic" w:cs="Simplified Arabic"/>
                <w:rtl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المجلة الأردنية للعلوم التطبيقية/ جامعة العلوم التطبيقية الخاصة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/الأردن</w:t>
            </w:r>
          </w:p>
        </w:tc>
        <w:tc>
          <w:tcPr>
            <w:tcW w:w="1995" w:type="dxa"/>
          </w:tcPr>
          <w:p w:rsidR="006471B3" w:rsidRPr="009B254B" w:rsidRDefault="006471B3" w:rsidP="006471B3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مقبول للنشر</w:t>
            </w:r>
          </w:p>
          <w:p w:rsidR="00DA39C4" w:rsidRDefault="006471B3" w:rsidP="006471B3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1/3/2018</w:t>
            </w:r>
          </w:p>
          <w:p w:rsidR="006471B3" w:rsidRPr="009B254B" w:rsidRDefault="006471B3" w:rsidP="006471B3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منشور في المجلد 22 العدد1 2020</w:t>
            </w:r>
          </w:p>
        </w:tc>
        <w:tc>
          <w:tcPr>
            <w:tcW w:w="840" w:type="dxa"/>
          </w:tcPr>
          <w:p w:rsidR="00DA39C4" w:rsidRPr="009B254B" w:rsidRDefault="006471B3" w:rsidP="00333E8E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2020</w:t>
            </w:r>
          </w:p>
        </w:tc>
        <w:tc>
          <w:tcPr>
            <w:tcW w:w="1135" w:type="dxa"/>
          </w:tcPr>
          <w:p w:rsidR="006471B3" w:rsidRPr="002D7564" w:rsidRDefault="006471B3" w:rsidP="006471B3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color w:val="002060"/>
                <w:lang w:bidi="ar-JO"/>
              </w:rPr>
              <w:t>Ulrich's)</w:t>
            </w:r>
            <w:r w:rsidRPr="009B254B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rtl/>
                <w:lang w:bidi="ar-JO"/>
              </w:rPr>
              <w:t>)</w:t>
            </w:r>
          </w:p>
          <w:p w:rsidR="00DA39C4" w:rsidRPr="009B254B" w:rsidRDefault="00DA39C4" w:rsidP="00333E8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</w:tr>
      <w:tr w:rsidR="006471B3" w:rsidRPr="009B254B" w:rsidTr="006471B3">
        <w:trPr>
          <w:trHeight w:val="225"/>
          <w:jc w:val="center"/>
        </w:trPr>
        <w:tc>
          <w:tcPr>
            <w:tcW w:w="641" w:type="dxa"/>
          </w:tcPr>
          <w:p w:rsidR="006471B3" w:rsidRDefault="006471B3" w:rsidP="00333E8E">
            <w:pPr>
              <w:bidi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860" w:type="dxa"/>
          </w:tcPr>
          <w:p w:rsidR="006471B3" w:rsidRPr="00C4451C" w:rsidRDefault="006471B3" w:rsidP="00DA39C4">
            <w:pPr>
              <w:pStyle w:val="HTMLPreformatted"/>
              <w:shd w:val="clear" w:color="auto" w:fill="FFFFFF"/>
              <w:jc w:val="center"/>
              <w:rPr>
                <w:rFonts w:ascii="inherit" w:eastAsia="Times New Roman" w:hAnsi="inherit" w:cs="Courier New"/>
                <w:color w:val="212121"/>
              </w:rPr>
            </w:pPr>
          </w:p>
        </w:tc>
        <w:tc>
          <w:tcPr>
            <w:tcW w:w="2101" w:type="dxa"/>
          </w:tcPr>
          <w:p w:rsidR="006471B3" w:rsidRPr="009B254B" w:rsidRDefault="006471B3" w:rsidP="00333E8E">
            <w:pPr>
              <w:bidi/>
              <w:jc w:val="center"/>
              <w:rPr>
                <w:rFonts w:ascii="Simplified Arabic" w:eastAsia="MS Mincho" w:hAnsi="Simplified Arabic" w:cs="Simplified Arabic"/>
                <w:rtl/>
              </w:rPr>
            </w:pPr>
          </w:p>
        </w:tc>
        <w:tc>
          <w:tcPr>
            <w:tcW w:w="1995" w:type="dxa"/>
          </w:tcPr>
          <w:p w:rsidR="006471B3" w:rsidRPr="009B254B" w:rsidRDefault="006471B3" w:rsidP="00333E8E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840" w:type="dxa"/>
          </w:tcPr>
          <w:p w:rsidR="006471B3" w:rsidRPr="009B254B" w:rsidRDefault="006471B3" w:rsidP="00333E8E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1135" w:type="dxa"/>
          </w:tcPr>
          <w:p w:rsidR="006471B3" w:rsidRPr="009B254B" w:rsidRDefault="006471B3" w:rsidP="00333E8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</w:pPr>
          </w:p>
        </w:tc>
      </w:tr>
      <w:tr w:rsidR="006471B3" w:rsidRPr="009B254B" w:rsidTr="006471B3">
        <w:trPr>
          <w:trHeight w:val="130"/>
          <w:jc w:val="center"/>
        </w:trPr>
        <w:tc>
          <w:tcPr>
            <w:tcW w:w="641" w:type="dxa"/>
          </w:tcPr>
          <w:p w:rsidR="006471B3" w:rsidRDefault="006471B3" w:rsidP="00333E8E">
            <w:pPr>
              <w:bidi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860" w:type="dxa"/>
          </w:tcPr>
          <w:p w:rsidR="006471B3" w:rsidRPr="00C4451C" w:rsidRDefault="006471B3" w:rsidP="00DA39C4">
            <w:pPr>
              <w:pStyle w:val="HTMLPreformatted"/>
              <w:shd w:val="clear" w:color="auto" w:fill="FFFFFF"/>
              <w:jc w:val="center"/>
              <w:rPr>
                <w:rFonts w:ascii="inherit" w:eastAsia="Times New Roman" w:hAnsi="inherit" w:cs="Courier New"/>
                <w:color w:val="212121"/>
              </w:rPr>
            </w:pPr>
          </w:p>
        </w:tc>
        <w:tc>
          <w:tcPr>
            <w:tcW w:w="2101" w:type="dxa"/>
          </w:tcPr>
          <w:p w:rsidR="006471B3" w:rsidRPr="009B254B" w:rsidRDefault="006471B3" w:rsidP="00333E8E">
            <w:pPr>
              <w:bidi/>
              <w:jc w:val="center"/>
              <w:rPr>
                <w:rFonts w:ascii="Simplified Arabic" w:eastAsia="MS Mincho" w:hAnsi="Simplified Arabic" w:cs="Simplified Arabic"/>
                <w:rtl/>
              </w:rPr>
            </w:pPr>
            <w:r>
              <w:rPr>
                <w:rFonts w:ascii="Simplified Arabic" w:eastAsia="MS Mincho" w:hAnsi="Simplified Arabic" w:cs="Simplified Arabic" w:hint="cs"/>
                <w:rtl/>
              </w:rPr>
              <w:t xml:space="preserve"> </w:t>
            </w:r>
          </w:p>
        </w:tc>
        <w:tc>
          <w:tcPr>
            <w:tcW w:w="1995" w:type="dxa"/>
          </w:tcPr>
          <w:p w:rsidR="006471B3" w:rsidRPr="009B254B" w:rsidRDefault="006471B3" w:rsidP="00333E8E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840" w:type="dxa"/>
          </w:tcPr>
          <w:p w:rsidR="006471B3" w:rsidRPr="009B254B" w:rsidRDefault="006471B3" w:rsidP="00333E8E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1135" w:type="dxa"/>
          </w:tcPr>
          <w:p w:rsidR="006471B3" w:rsidRPr="009B254B" w:rsidRDefault="006471B3" w:rsidP="00333E8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</w:pPr>
          </w:p>
        </w:tc>
      </w:tr>
    </w:tbl>
    <w:p w:rsidR="00774644" w:rsidRPr="009B254B" w:rsidRDefault="00774644" w:rsidP="00774644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lang w:bidi="ar-JO"/>
        </w:rPr>
      </w:pPr>
      <w:r w:rsidRPr="009B254B">
        <w:rPr>
          <w:rFonts w:ascii="Simplified Arabic" w:eastAsia="Times New Roman" w:hAnsi="Simplified Arabic" w:cs="Simplified Arabic" w:hint="cs"/>
          <w:rtl/>
          <w:lang w:bidi="ar-JO"/>
        </w:rPr>
        <w:t xml:space="preserve">عضو ومحكم خارجي لمناقشة رسائل الماجستير: </w:t>
      </w:r>
    </w:p>
    <w:tbl>
      <w:tblPr>
        <w:tblStyle w:val="TableGrid1"/>
        <w:bidiVisual/>
        <w:tblW w:w="9630" w:type="dxa"/>
        <w:tblInd w:w="-517" w:type="dxa"/>
        <w:tblLook w:val="04A0" w:firstRow="1" w:lastRow="0" w:firstColumn="1" w:lastColumn="0" w:noHBand="0" w:noVBand="1"/>
      </w:tblPr>
      <w:tblGrid>
        <w:gridCol w:w="511"/>
        <w:gridCol w:w="4451"/>
        <w:gridCol w:w="283"/>
        <w:gridCol w:w="2515"/>
        <w:gridCol w:w="1870"/>
      </w:tblGrid>
      <w:tr w:rsidR="00774644" w:rsidRPr="009B254B" w:rsidTr="000A334B">
        <w:trPr>
          <w:trHeight w:val="286"/>
        </w:trPr>
        <w:tc>
          <w:tcPr>
            <w:tcW w:w="511" w:type="dxa"/>
            <w:hideMark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4451" w:type="dxa"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العنوان</w:t>
            </w:r>
          </w:p>
        </w:tc>
        <w:tc>
          <w:tcPr>
            <w:tcW w:w="2798" w:type="dxa"/>
            <w:gridSpan w:val="2"/>
            <w:hideMark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المكان</w:t>
            </w:r>
          </w:p>
        </w:tc>
        <w:tc>
          <w:tcPr>
            <w:tcW w:w="1870" w:type="dxa"/>
            <w:hideMark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التاريخ</w:t>
            </w:r>
          </w:p>
        </w:tc>
      </w:tr>
      <w:tr w:rsidR="00774644" w:rsidRPr="009B254B" w:rsidTr="00293756">
        <w:trPr>
          <w:trHeight w:val="357"/>
        </w:trPr>
        <w:tc>
          <w:tcPr>
            <w:tcW w:w="511" w:type="dxa"/>
            <w:hideMark/>
          </w:tcPr>
          <w:p w:rsidR="00774644" w:rsidRPr="009B254B" w:rsidRDefault="00774644" w:rsidP="00A65AC4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</w:rPr>
              <w:t>1</w:t>
            </w:r>
          </w:p>
        </w:tc>
        <w:tc>
          <w:tcPr>
            <w:tcW w:w="4734" w:type="dxa"/>
            <w:gridSpan w:val="2"/>
          </w:tcPr>
          <w:p w:rsidR="00774644" w:rsidRPr="00293756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</w:rPr>
            </w:pPr>
            <w:r w:rsidRPr="00293756">
              <w:rPr>
                <w:rFonts w:ascii="Simplified Arabic" w:eastAsia="Times New Roman" w:hAnsi="Simplified Arabic" w:cs="Simplified Arabic" w:hint="cs"/>
                <w:rtl/>
              </w:rPr>
              <w:t>" السرقة الإلكترونية في القانون الأردني"</w:t>
            </w:r>
          </w:p>
        </w:tc>
        <w:tc>
          <w:tcPr>
            <w:tcW w:w="2515" w:type="dxa"/>
            <w:hideMark/>
          </w:tcPr>
          <w:p w:rsidR="00774644" w:rsidRPr="00293756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293756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عمان العربية</w:t>
            </w:r>
            <w:r w:rsidRPr="00293756">
              <w:rPr>
                <w:rFonts w:ascii="Simplified Arabic" w:eastAsia="Times New Roman" w:hAnsi="Simplified Arabic" w:cs="Simplified Arabic" w:hint="cs"/>
                <w:rtl/>
              </w:rPr>
              <w:t>/ الأردن</w:t>
            </w:r>
          </w:p>
        </w:tc>
        <w:tc>
          <w:tcPr>
            <w:tcW w:w="1870" w:type="dxa"/>
            <w:hideMark/>
          </w:tcPr>
          <w:p w:rsidR="00774644" w:rsidRPr="00293756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11</w:t>
            </w:r>
            <w:r w:rsidRPr="00293756">
              <w:rPr>
                <w:rFonts w:ascii="Simplified Arabic" w:eastAsia="Times New Roman" w:hAnsi="Simplified Arabic" w:cs="Simplified Arabic"/>
                <w:rtl/>
                <w:lang w:bidi="ar-JO"/>
              </w:rPr>
              <w:t>/1</w:t>
            </w: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0</w:t>
            </w:r>
            <w:r w:rsidRPr="00293756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2017</w:t>
            </w:r>
          </w:p>
        </w:tc>
      </w:tr>
      <w:tr w:rsidR="00774644" w:rsidRPr="009B254B" w:rsidTr="00293756">
        <w:trPr>
          <w:trHeight w:val="360"/>
        </w:trPr>
        <w:tc>
          <w:tcPr>
            <w:tcW w:w="511" w:type="dxa"/>
          </w:tcPr>
          <w:p w:rsidR="00774644" w:rsidRPr="009B254B" w:rsidRDefault="00774644" w:rsidP="00A65AC4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4734" w:type="dxa"/>
            <w:gridSpan w:val="2"/>
          </w:tcPr>
          <w:p w:rsidR="00774644" w:rsidRPr="00293756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293756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" </w:t>
            </w: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جريمة التقليد الإلكتروني</w:t>
            </w:r>
            <w:r w:rsidRPr="00293756">
              <w:rPr>
                <w:rFonts w:ascii="Simplified Arabic" w:eastAsia="Times New Roman" w:hAnsi="Simplified Arabic" w:cs="Simplified Arabic" w:hint="eastAsia"/>
                <w:rtl/>
                <w:lang w:bidi="ar-JO"/>
              </w:rPr>
              <w:t>ة</w:t>
            </w: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للعلامة التجارية </w:t>
            </w:r>
            <w:r w:rsidRPr="00293756">
              <w:rPr>
                <w:rFonts w:ascii="Simplified Arabic" w:eastAsia="Times New Roman" w:hAnsi="Simplified Arabic" w:cs="Simplified Arabic"/>
                <w:rtl/>
                <w:lang w:bidi="ar-JO"/>
              </w:rPr>
              <w:t>"</w:t>
            </w:r>
          </w:p>
        </w:tc>
        <w:tc>
          <w:tcPr>
            <w:tcW w:w="2515" w:type="dxa"/>
          </w:tcPr>
          <w:p w:rsidR="00774644" w:rsidRPr="00293756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293756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عمان العربية/ الأردن</w:t>
            </w:r>
          </w:p>
        </w:tc>
        <w:tc>
          <w:tcPr>
            <w:tcW w:w="1870" w:type="dxa"/>
          </w:tcPr>
          <w:p w:rsidR="00774644" w:rsidRPr="00293756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31/1/2018</w:t>
            </w:r>
          </w:p>
        </w:tc>
      </w:tr>
      <w:tr w:rsidR="00774644" w:rsidRPr="009B254B" w:rsidTr="00293756">
        <w:trPr>
          <w:trHeight w:val="268"/>
        </w:trPr>
        <w:tc>
          <w:tcPr>
            <w:tcW w:w="511" w:type="dxa"/>
          </w:tcPr>
          <w:p w:rsidR="00774644" w:rsidRPr="009B254B" w:rsidRDefault="00774644" w:rsidP="00A65AC4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</w:rPr>
              <w:t>3</w:t>
            </w:r>
          </w:p>
        </w:tc>
        <w:tc>
          <w:tcPr>
            <w:tcW w:w="4734" w:type="dxa"/>
            <w:gridSpan w:val="2"/>
          </w:tcPr>
          <w:p w:rsidR="00774644" w:rsidRPr="00293756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293756">
              <w:rPr>
                <w:rFonts w:ascii="Simplified Arabic" w:eastAsia="Times New Roman" w:hAnsi="Simplified Arabic" w:cs="Simplified Arabic" w:hint="cs"/>
                <w:rtl/>
              </w:rPr>
              <w:t>"جريمة استغلال عاملات المنازل وفقاً لقانون منع الاتجار بالبشر الأردني والمعاهدات والمواثيق الدولية"</w:t>
            </w:r>
          </w:p>
        </w:tc>
        <w:tc>
          <w:tcPr>
            <w:tcW w:w="2515" w:type="dxa"/>
          </w:tcPr>
          <w:p w:rsidR="00774644" w:rsidRPr="00293756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293756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عمان العربية</w:t>
            </w:r>
            <w:r w:rsidRPr="00293756">
              <w:rPr>
                <w:rFonts w:ascii="Simplified Arabic" w:eastAsia="Times New Roman" w:hAnsi="Simplified Arabic" w:cs="Simplified Arabic" w:hint="cs"/>
                <w:rtl/>
              </w:rPr>
              <w:t>/ الأردن</w:t>
            </w:r>
          </w:p>
        </w:tc>
        <w:tc>
          <w:tcPr>
            <w:tcW w:w="1870" w:type="dxa"/>
          </w:tcPr>
          <w:p w:rsidR="00774644" w:rsidRPr="00293756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5</w:t>
            </w:r>
            <w:r w:rsidRPr="00293756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5</w:t>
            </w:r>
            <w:r w:rsidRPr="00293756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2018</w:t>
            </w:r>
          </w:p>
        </w:tc>
      </w:tr>
      <w:tr w:rsidR="00774644" w:rsidRPr="009B254B" w:rsidTr="00293756">
        <w:trPr>
          <w:trHeight w:val="279"/>
        </w:trPr>
        <w:tc>
          <w:tcPr>
            <w:tcW w:w="511" w:type="dxa"/>
          </w:tcPr>
          <w:p w:rsidR="00774644" w:rsidRPr="009B254B" w:rsidRDefault="00774644" w:rsidP="00A65AC4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lang w:bidi="ar-JO"/>
              </w:rPr>
              <w:t>4</w:t>
            </w:r>
          </w:p>
        </w:tc>
        <w:tc>
          <w:tcPr>
            <w:tcW w:w="4734" w:type="dxa"/>
            <w:gridSpan w:val="2"/>
          </w:tcPr>
          <w:p w:rsidR="00774644" w:rsidRPr="00293756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293756">
              <w:rPr>
                <w:rFonts w:ascii="Simplified Arabic" w:eastAsia="Times New Roman" w:hAnsi="Simplified Arabic" w:cs="Simplified Arabic"/>
                <w:rtl/>
              </w:rPr>
              <w:t xml:space="preserve">الشروع في الجرائم </w:t>
            </w:r>
            <w:r w:rsidRPr="00293756">
              <w:rPr>
                <w:rFonts w:ascii="Simplified Arabic" w:eastAsia="Times New Roman" w:hAnsi="Simplified Arabic" w:cs="Simplified Arabic" w:hint="cs"/>
                <w:rtl/>
              </w:rPr>
              <w:t>الإلكترونية</w:t>
            </w:r>
            <w:r w:rsidRPr="00293756">
              <w:rPr>
                <w:rFonts w:ascii="Simplified Arabic" w:eastAsia="Times New Roman" w:hAnsi="Simplified Arabic" w:cs="Simplified Arabic"/>
                <w:rtl/>
              </w:rPr>
              <w:t xml:space="preserve"> وفقاً لمنهج المشرع الأردني</w:t>
            </w:r>
          </w:p>
        </w:tc>
        <w:tc>
          <w:tcPr>
            <w:tcW w:w="2515" w:type="dxa"/>
          </w:tcPr>
          <w:p w:rsidR="00774644" w:rsidRPr="00293756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293756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جدارة</w:t>
            </w:r>
            <w:r w:rsidRPr="00293756">
              <w:rPr>
                <w:rFonts w:ascii="Simplified Arabic" w:eastAsia="Times New Roman" w:hAnsi="Simplified Arabic" w:cs="Simplified Arabic" w:hint="cs"/>
                <w:rtl/>
              </w:rPr>
              <w:t>/ الأردن</w:t>
            </w:r>
          </w:p>
        </w:tc>
        <w:tc>
          <w:tcPr>
            <w:tcW w:w="1870" w:type="dxa"/>
          </w:tcPr>
          <w:p w:rsidR="00774644" w:rsidRPr="00293756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</w:t>
            </w:r>
            <w:r w:rsidRPr="00293756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4</w:t>
            </w:r>
            <w:r w:rsidRPr="00293756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2019</w:t>
            </w:r>
          </w:p>
        </w:tc>
      </w:tr>
      <w:tr w:rsidR="00774644" w:rsidRPr="009B254B" w:rsidTr="00293756">
        <w:trPr>
          <w:trHeight w:val="494"/>
        </w:trPr>
        <w:tc>
          <w:tcPr>
            <w:tcW w:w="511" w:type="dxa"/>
          </w:tcPr>
          <w:p w:rsidR="00774644" w:rsidRDefault="000A334B" w:rsidP="00A65AC4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4734" w:type="dxa"/>
            <w:gridSpan w:val="2"/>
          </w:tcPr>
          <w:p w:rsidR="00774644" w:rsidRPr="00293756" w:rsidRDefault="000A334B" w:rsidP="000A334B">
            <w:pPr>
              <w:bidi/>
              <w:contextualSpacing/>
              <w:rPr>
                <w:rFonts w:ascii="Simplified Arabic" w:eastAsia="Times New Roman" w:hAnsi="Simplified Arabic" w:cs="Simplified Arabic"/>
                <w:rtl/>
              </w:rPr>
            </w:pPr>
            <w:r w:rsidRPr="000A334B">
              <w:rPr>
                <w:rFonts w:ascii="Simplified Arabic" w:eastAsia="Times New Roman" w:hAnsi="Simplified Arabic" w:cs="Simplified Arabic" w:hint="cs"/>
                <w:rtl/>
              </w:rPr>
              <w:t xml:space="preserve">حجية الحمض النووي في الأثبات الجزائي/ دراسة مقارنة </w:t>
            </w:r>
          </w:p>
        </w:tc>
        <w:tc>
          <w:tcPr>
            <w:tcW w:w="2515" w:type="dxa"/>
          </w:tcPr>
          <w:p w:rsidR="00774644" w:rsidRPr="00293756" w:rsidRDefault="00293756" w:rsidP="0029375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293756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  <w:r w:rsidRPr="00293756">
              <w:rPr>
                <w:rFonts w:ascii="Simplified Arabic" w:eastAsia="Times New Roman" w:hAnsi="Simplified Arabic" w:cs="Simplified Arabic" w:hint="cs"/>
                <w:rtl/>
              </w:rPr>
              <w:t>/ الأردن</w:t>
            </w: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1870" w:type="dxa"/>
          </w:tcPr>
          <w:p w:rsidR="00774644" w:rsidRPr="00293756" w:rsidRDefault="000A334B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0A334B">
              <w:rPr>
                <w:rFonts w:ascii="Simplified Arabic" w:eastAsia="Times New Roman" w:hAnsi="Simplified Arabic" w:cs="Simplified Arabic" w:hint="cs"/>
                <w:rtl/>
              </w:rPr>
              <w:t>21/1/2020م</w:t>
            </w:r>
          </w:p>
        </w:tc>
      </w:tr>
      <w:tr w:rsidR="000A334B" w:rsidRPr="009B254B" w:rsidTr="00293756">
        <w:trPr>
          <w:trHeight w:val="399"/>
        </w:trPr>
        <w:tc>
          <w:tcPr>
            <w:tcW w:w="511" w:type="dxa"/>
          </w:tcPr>
          <w:p w:rsidR="000A334B" w:rsidRDefault="000A334B" w:rsidP="00A65AC4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6</w:t>
            </w:r>
          </w:p>
        </w:tc>
        <w:tc>
          <w:tcPr>
            <w:tcW w:w="4734" w:type="dxa"/>
            <w:gridSpan w:val="2"/>
          </w:tcPr>
          <w:p w:rsidR="000A334B" w:rsidRPr="00293756" w:rsidRDefault="000A334B" w:rsidP="000A334B">
            <w:pPr>
              <w:bidi/>
              <w:contextualSpacing/>
              <w:rPr>
                <w:rFonts w:ascii="Simplified Arabic" w:eastAsia="Times New Roman" w:hAnsi="Simplified Arabic" w:cs="Simplified Arabic"/>
                <w:rtl/>
              </w:rPr>
            </w:pPr>
            <w:r w:rsidRPr="000A334B">
              <w:rPr>
                <w:rFonts w:ascii="Simplified Arabic" w:eastAsia="Times New Roman" w:hAnsi="Simplified Arabic" w:cs="Simplified Arabic" w:hint="cs"/>
                <w:rtl/>
              </w:rPr>
              <w:t>دور التسوية الجزائية في حل جرائ</w:t>
            </w:r>
            <w:r w:rsidRPr="00293756">
              <w:rPr>
                <w:rFonts w:ascii="Simplified Arabic" w:eastAsia="Times New Roman" w:hAnsi="Simplified Arabic" w:cs="Simplified Arabic" w:hint="cs"/>
                <w:rtl/>
              </w:rPr>
              <w:t>م الاحداث</w:t>
            </w:r>
          </w:p>
        </w:tc>
        <w:tc>
          <w:tcPr>
            <w:tcW w:w="2515" w:type="dxa"/>
          </w:tcPr>
          <w:p w:rsidR="000A334B" w:rsidRPr="00293756" w:rsidRDefault="000A334B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293756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  <w:r w:rsidRPr="00293756">
              <w:rPr>
                <w:rFonts w:ascii="Simplified Arabic" w:eastAsia="Times New Roman" w:hAnsi="Simplified Arabic" w:cs="Simplified Arabic" w:hint="cs"/>
                <w:rtl/>
              </w:rPr>
              <w:t>/ الأردن</w:t>
            </w:r>
          </w:p>
        </w:tc>
        <w:tc>
          <w:tcPr>
            <w:tcW w:w="1870" w:type="dxa"/>
          </w:tcPr>
          <w:p w:rsidR="000A334B" w:rsidRPr="00293756" w:rsidRDefault="000A334B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0A334B">
              <w:rPr>
                <w:rFonts w:ascii="Simplified Arabic" w:eastAsia="Times New Roman" w:hAnsi="Simplified Arabic" w:cs="Simplified Arabic" w:hint="cs"/>
                <w:rtl/>
              </w:rPr>
              <w:t>17/6/2020م.</w:t>
            </w:r>
          </w:p>
        </w:tc>
      </w:tr>
      <w:tr w:rsidR="000A334B" w:rsidRPr="009B254B" w:rsidTr="00293756">
        <w:trPr>
          <w:trHeight w:val="397"/>
        </w:trPr>
        <w:tc>
          <w:tcPr>
            <w:tcW w:w="511" w:type="dxa"/>
          </w:tcPr>
          <w:p w:rsidR="000A334B" w:rsidRDefault="000A334B" w:rsidP="00A65AC4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7</w:t>
            </w:r>
          </w:p>
        </w:tc>
        <w:tc>
          <w:tcPr>
            <w:tcW w:w="4734" w:type="dxa"/>
            <w:gridSpan w:val="2"/>
          </w:tcPr>
          <w:p w:rsidR="000A334B" w:rsidRPr="00293756" w:rsidRDefault="000A334B" w:rsidP="000A334B">
            <w:pPr>
              <w:bidi/>
              <w:contextualSpacing/>
              <w:rPr>
                <w:rFonts w:ascii="Simplified Arabic" w:eastAsia="Times New Roman" w:hAnsi="Simplified Arabic" w:cs="Simplified Arabic"/>
                <w:rtl/>
              </w:rPr>
            </w:pPr>
            <w:r w:rsidRPr="000A334B">
              <w:rPr>
                <w:rFonts w:ascii="Simplified Arabic" w:eastAsia="Times New Roman" w:hAnsi="Simplified Arabic" w:cs="Simplified Arabic" w:hint="cs"/>
                <w:rtl/>
              </w:rPr>
              <w:t>مدى كفاية العقوبات البديلة في تحقيق الردع العام والرد</w:t>
            </w:r>
            <w:r w:rsidRPr="00293756">
              <w:rPr>
                <w:rFonts w:ascii="Simplified Arabic" w:eastAsia="Times New Roman" w:hAnsi="Simplified Arabic" w:cs="Simplified Arabic" w:hint="cs"/>
                <w:rtl/>
              </w:rPr>
              <w:t xml:space="preserve">ع الخاص </w:t>
            </w:r>
          </w:p>
        </w:tc>
        <w:tc>
          <w:tcPr>
            <w:tcW w:w="2515" w:type="dxa"/>
          </w:tcPr>
          <w:p w:rsidR="000A334B" w:rsidRPr="00293756" w:rsidRDefault="000A334B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293756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  <w:r w:rsidRPr="00293756">
              <w:rPr>
                <w:rFonts w:ascii="Simplified Arabic" w:eastAsia="Times New Roman" w:hAnsi="Simplified Arabic" w:cs="Simplified Arabic" w:hint="cs"/>
                <w:rtl/>
              </w:rPr>
              <w:t>/ الأردن</w:t>
            </w:r>
          </w:p>
        </w:tc>
        <w:tc>
          <w:tcPr>
            <w:tcW w:w="1870" w:type="dxa"/>
          </w:tcPr>
          <w:p w:rsidR="000A334B" w:rsidRPr="00293756" w:rsidRDefault="000A334B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0A334B">
              <w:rPr>
                <w:rFonts w:ascii="Simplified Arabic" w:eastAsia="Times New Roman" w:hAnsi="Simplified Arabic" w:cs="Simplified Arabic" w:hint="cs"/>
                <w:rtl/>
              </w:rPr>
              <w:t>30/10/2020</w:t>
            </w:r>
          </w:p>
        </w:tc>
      </w:tr>
      <w:tr w:rsidR="00293756" w:rsidRPr="009B254B" w:rsidTr="00293756">
        <w:trPr>
          <w:trHeight w:val="398"/>
        </w:trPr>
        <w:tc>
          <w:tcPr>
            <w:tcW w:w="511" w:type="dxa"/>
          </w:tcPr>
          <w:p w:rsidR="00293756" w:rsidRDefault="00293756" w:rsidP="00A65AC4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4734" w:type="dxa"/>
            <w:gridSpan w:val="2"/>
          </w:tcPr>
          <w:p w:rsidR="00293756" w:rsidRPr="000A334B" w:rsidRDefault="009C492F" w:rsidP="009C492F">
            <w:pPr>
              <w:bidi/>
              <w:contextualSpacing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 xml:space="preserve">المسؤولية الجزائية لمستخدمي الطرق من المشاة دراسة مقارنة </w:t>
            </w:r>
          </w:p>
        </w:tc>
        <w:tc>
          <w:tcPr>
            <w:tcW w:w="2515" w:type="dxa"/>
          </w:tcPr>
          <w:p w:rsidR="00293756" w:rsidRPr="00293756" w:rsidRDefault="009C492F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 xml:space="preserve">جامعة عمان العربية </w:t>
            </w:r>
            <w:r>
              <w:rPr>
                <w:rFonts w:ascii="Simplified Arabic" w:eastAsia="Times New Roman" w:hAnsi="Simplified Arabic" w:cs="Simplified Arabic" w:hint="cs"/>
                <w:rtl/>
              </w:rPr>
              <w:t xml:space="preserve">/ </w:t>
            </w:r>
            <w:bookmarkStart w:id="0" w:name="_GoBack"/>
            <w:bookmarkEnd w:id="0"/>
            <w:r>
              <w:rPr>
                <w:rFonts w:ascii="Simplified Arabic" w:eastAsia="Times New Roman" w:hAnsi="Simplified Arabic" w:cs="Simplified Arabic" w:hint="cs"/>
                <w:rtl/>
              </w:rPr>
              <w:t>الأردن</w:t>
            </w:r>
            <w:r>
              <w:rPr>
                <w:rFonts w:ascii="Simplified Arabic" w:eastAsia="Times New Roman" w:hAnsi="Simplified Arabic" w:cs="Simplified Arabic" w:hint="cs"/>
                <w:rtl/>
              </w:rPr>
              <w:t xml:space="preserve"> </w:t>
            </w:r>
          </w:p>
        </w:tc>
        <w:tc>
          <w:tcPr>
            <w:tcW w:w="1870" w:type="dxa"/>
          </w:tcPr>
          <w:p w:rsidR="00293756" w:rsidRPr="000A334B" w:rsidRDefault="009C492F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29/4/2021</w:t>
            </w:r>
          </w:p>
        </w:tc>
      </w:tr>
      <w:tr w:rsidR="000A334B" w:rsidRPr="009B254B" w:rsidTr="00293756">
        <w:trPr>
          <w:trHeight w:val="333"/>
        </w:trPr>
        <w:tc>
          <w:tcPr>
            <w:tcW w:w="511" w:type="dxa"/>
          </w:tcPr>
          <w:p w:rsidR="000A334B" w:rsidRDefault="000A334B" w:rsidP="00A65AC4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</w:p>
        </w:tc>
        <w:tc>
          <w:tcPr>
            <w:tcW w:w="4734" w:type="dxa"/>
            <w:gridSpan w:val="2"/>
          </w:tcPr>
          <w:p w:rsidR="000A334B" w:rsidRPr="00293756" w:rsidRDefault="000A334B" w:rsidP="000A334B">
            <w:pPr>
              <w:bidi/>
              <w:contextualSpacing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2515" w:type="dxa"/>
          </w:tcPr>
          <w:p w:rsidR="000A334B" w:rsidRPr="00293756" w:rsidRDefault="000A334B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1870" w:type="dxa"/>
          </w:tcPr>
          <w:p w:rsidR="000A334B" w:rsidRPr="00293756" w:rsidRDefault="000A334B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</w:tr>
    </w:tbl>
    <w:p w:rsidR="00774644" w:rsidRDefault="00774644" w:rsidP="00774644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lang w:bidi="ar-JO"/>
        </w:rPr>
      </w:pPr>
      <w:r>
        <w:rPr>
          <w:rFonts w:ascii="Simplified Arabic" w:eastAsia="Times New Roman" w:hAnsi="Simplified Arabic" w:cs="Simplified Arabic" w:hint="cs"/>
          <w:rtl/>
          <w:lang w:bidi="ar-JO"/>
        </w:rPr>
        <w:t>الإشراف على رسائل الماجستير:</w:t>
      </w:r>
    </w:p>
    <w:tbl>
      <w:tblPr>
        <w:tblStyle w:val="TableGrid1"/>
        <w:bidiVisual/>
        <w:tblW w:w="9630" w:type="dxa"/>
        <w:tblInd w:w="-517" w:type="dxa"/>
        <w:tblLook w:val="04A0" w:firstRow="1" w:lastRow="0" w:firstColumn="1" w:lastColumn="0" w:noHBand="0" w:noVBand="1"/>
      </w:tblPr>
      <w:tblGrid>
        <w:gridCol w:w="511"/>
        <w:gridCol w:w="4346"/>
        <w:gridCol w:w="2903"/>
        <w:gridCol w:w="1870"/>
      </w:tblGrid>
      <w:tr w:rsidR="00774644" w:rsidRPr="009B254B" w:rsidTr="00A65AC4">
        <w:trPr>
          <w:trHeight w:val="286"/>
        </w:trPr>
        <w:tc>
          <w:tcPr>
            <w:tcW w:w="511" w:type="dxa"/>
            <w:hideMark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4346" w:type="dxa"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العنوان</w:t>
            </w:r>
          </w:p>
        </w:tc>
        <w:tc>
          <w:tcPr>
            <w:tcW w:w="2903" w:type="dxa"/>
            <w:hideMark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المكان</w:t>
            </w:r>
          </w:p>
        </w:tc>
        <w:tc>
          <w:tcPr>
            <w:tcW w:w="1870" w:type="dxa"/>
            <w:hideMark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التاريخ</w:t>
            </w:r>
          </w:p>
        </w:tc>
      </w:tr>
      <w:tr w:rsidR="00774644" w:rsidRPr="009B254B" w:rsidTr="00A65AC4">
        <w:trPr>
          <w:trHeight w:val="357"/>
        </w:trPr>
        <w:tc>
          <w:tcPr>
            <w:tcW w:w="511" w:type="dxa"/>
            <w:hideMark/>
          </w:tcPr>
          <w:p w:rsidR="00774644" w:rsidRPr="009B254B" w:rsidRDefault="00774644" w:rsidP="00A65AC4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</w:rPr>
              <w:t>1</w:t>
            </w:r>
          </w:p>
        </w:tc>
        <w:tc>
          <w:tcPr>
            <w:tcW w:w="4346" w:type="dxa"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 xml:space="preserve">المخدرات الرقمية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نحو سياسة تجريمة في الأردن</w:t>
            </w:r>
          </w:p>
        </w:tc>
        <w:tc>
          <w:tcPr>
            <w:tcW w:w="2903" w:type="dxa"/>
            <w:hideMark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  <w:r w:rsidRPr="009B254B">
              <w:rPr>
                <w:rFonts w:ascii="Simplified Arabic" w:eastAsia="Times New Roman" w:hAnsi="Simplified Arabic" w:cs="Simplified Arabic" w:hint="cs"/>
                <w:rtl/>
              </w:rPr>
              <w:t>/ الأردن</w:t>
            </w:r>
          </w:p>
        </w:tc>
        <w:tc>
          <w:tcPr>
            <w:tcW w:w="1870" w:type="dxa"/>
            <w:hideMark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24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3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201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9</w:t>
            </w:r>
          </w:p>
        </w:tc>
      </w:tr>
      <w:tr w:rsidR="00774644" w:rsidRPr="009B254B" w:rsidTr="00A65AC4">
        <w:trPr>
          <w:trHeight w:val="360"/>
        </w:trPr>
        <w:tc>
          <w:tcPr>
            <w:tcW w:w="511" w:type="dxa"/>
          </w:tcPr>
          <w:p w:rsidR="00774644" w:rsidRPr="009B254B" w:rsidRDefault="00774644" w:rsidP="00A65AC4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4346" w:type="dxa"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العقوبات البديلة للعقوبة السالبة للحرية دراسة مقارنة</w:t>
            </w:r>
          </w:p>
        </w:tc>
        <w:tc>
          <w:tcPr>
            <w:tcW w:w="2903" w:type="dxa"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  <w:r w:rsidRPr="009B254B">
              <w:rPr>
                <w:rFonts w:ascii="Simplified Arabic" w:eastAsia="Times New Roman" w:hAnsi="Simplified Arabic" w:cs="Simplified Arabic" w:hint="cs"/>
                <w:rtl/>
              </w:rPr>
              <w:t>/ الأردن</w:t>
            </w:r>
          </w:p>
        </w:tc>
        <w:tc>
          <w:tcPr>
            <w:tcW w:w="1870" w:type="dxa"/>
          </w:tcPr>
          <w:p w:rsidR="00774644" w:rsidRPr="009B254B" w:rsidRDefault="00774644" w:rsidP="0077464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12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6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/>
                <w:lang w:bidi="ar-JO"/>
              </w:rPr>
              <w:t>2019</w:t>
            </w:r>
          </w:p>
        </w:tc>
      </w:tr>
      <w:tr w:rsidR="00774644" w:rsidRPr="009B254B" w:rsidTr="00774644">
        <w:trPr>
          <w:trHeight w:val="268"/>
        </w:trPr>
        <w:tc>
          <w:tcPr>
            <w:tcW w:w="511" w:type="dxa"/>
          </w:tcPr>
          <w:p w:rsidR="00774644" w:rsidRPr="009B254B" w:rsidRDefault="00774644" w:rsidP="00A65AC4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</w:rPr>
              <w:t>3</w:t>
            </w:r>
          </w:p>
        </w:tc>
        <w:tc>
          <w:tcPr>
            <w:tcW w:w="4346" w:type="dxa"/>
          </w:tcPr>
          <w:p w:rsidR="00774644" w:rsidRPr="009B254B" w:rsidRDefault="00774644" w:rsidP="006768D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الشروع في الجريمة </w:t>
            </w:r>
            <w:r w:rsidR="000A33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الإلكترونية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2903" w:type="dxa"/>
          </w:tcPr>
          <w:p w:rsidR="00774644" w:rsidRPr="009B254B" w:rsidRDefault="00774644" w:rsidP="006768D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  <w:r w:rsidRPr="009B254B">
              <w:rPr>
                <w:rFonts w:ascii="Simplified Arabic" w:eastAsia="Times New Roman" w:hAnsi="Simplified Arabic" w:cs="Simplified Arabic" w:hint="cs"/>
                <w:rtl/>
              </w:rPr>
              <w:t>/ الأردن</w:t>
            </w:r>
          </w:p>
        </w:tc>
        <w:tc>
          <w:tcPr>
            <w:tcW w:w="1870" w:type="dxa"/>
          </w:tcPr>
          <w:p w:rsidR="00774644" w:rsidRPr="009B254B" w:rsidRDefault="00774644" w:rsidP="0077464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4/2/2020</w:t>
            </w:r>
          </w:p>
        </w:tc>
      </w:tr>
      <w:tr w:rsidR="00774644" w:rsidRPr="009B254B" w:rsidTr="00774644">
        <w:trPr>
          <w:trHeight w:val="86"/>
        </w:trPr>
        <w:tc>
          <w:tcPr>
            <w:tcW w:w="511" w:type="dxa"/>
            <w:tcBorders>
              <w:bottom w:val="single" w:sz="4" w:space="0" w:color="auto"/>
            </w:tcBorders>
          </w:tcPr>
          <w:p w:rsidR="00774644" w:rsidRPr="009B254B" w:rsidRDefault="00774644" w:rsidP="00A65AC4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:rsidR="00774644" w:rsidRDefault="000A334B" w:rsidP="000A33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0A33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بدائل العقوبات السالبة للحرية دراسة مقارنة 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774644" w:rsidRPr="009B254B" w:rsidRDefault="000A334B" w:rsidP="006768D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  <w:r w:rsidRPr="009B254B">
              <w:rPr>
                <w:rFonts w:ascii="Simplified Arabic" w:eastAsia="Times New Roman" w:hAnsi="Simplified Arabic" w:cs="Simplified Arabic" w:hint="cs"/>
                <w:rtl/>
              </w:rPr>
              <w:t>/ الأردن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774644" w:rsidRDefault="000A334B" w:rsidP="0077464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0A33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12/5/2020</w:t>
            </w:r>
          </w:p>
        </w:tc>
      </w:tr>
    </w:tbl>
    <w:p w:rsidR="00774644" w:rsidRPr="009B254B" w:rsidRDefault="00774644" w:rsidP="00774644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lang w:bidi="ar-JO"/>
        </w:rPr>
      </w:pPr>
      <w:r w:rsidRPr="009B254B">
        <w:rPr>
          <w:rFonts w:ascii="Simplified Arabic" w:eastAsia="Times New Roman" w:hAnsi="Simplified Arabic" w:cs="Simplified Arabic"/>
          <w:rtl/>
          <w:lang w:bidi="ar-JO"/>
        </w:rPr>
        <w:t>الدورات والندوات:</w:t>
      </w:r>
    </w:p>
    <w:tbl>
      <w:tblPr>
        <w:tblStyle w:val="TableGrid1"/>
        <w:bidiVisual/>
        <w:tblW w:w="9640" w:type="dxa"/>
        <w:tblInd w:w="-517" w:type="dxa"/>
        <w:tblLook w:val="04A0" w:firstRow="1" w:lastRow="0" w:firstColumn="1" w:lastColumn="0" w:noHBand="0" w:noVBand="1"/>
      </w:tblPr>
      <w:tblGrid>
        <w:gridCol w:w="4621"/>
        <w:gridCol w:w="2977"/>
        <w:gridCol w:w="2042"/>
      </w:tblGrid>
      <w:tr w:rsidR="00774644" w:rsidRPr="009B254B" w:rsidTr="00A65AC4">
        <w:trPr>
          <w:trHeight w:val="286"/>
        </w:trPr>
        <w:tc>
          <w:tcPr>
            <w:tcW w:w="4621" w:type="dxa"/>
            <w:hideMark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العنوان</w:t>
            </w:r>
          </w:p>
        </w:tc>
        <w:tc>
          <w:tcPr>
            <w:tcW w:w="2977" w:type="dxa"/>
            <w:hideMark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المكان</w:t>
            </w:r>
          </w:p>
        </w:tc>
        <w:tc>
          <w:tcPr>
            <w:tcW w:w="2042" w:type="dxa"/>
            <w:hideMark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التاريخ</w:t>
            </w:r>
          </w:p>
        </w:tc>
      </w:tr>
      <w:tr w:rsidR="00774644" w:rsidRPr="009B254B" w:rsidTr="00A65AC4">
        <w:trPr>
          <w:trHeight w:val="374"/>
        </w:trPr>
        <w:tc>
          <w:tcPr>
            <w:tcW w:w="4621" w:type="dxa"/>
            <w:hideMark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دورة برنامج تهيئة أعضاء هيئة التدريس الجدد</w:t>
            </w:r>
          </w:p>
        </w:tc>
        <w:tc>
          <w:tcPr>
            <w:tcW w:w="2977" w:type="dxa"/>
            <w:hideMark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</w:p>
        </w:tc>
        <w:tc>
          <w:tcPr>
            <w:tcW w:w="2042" w:type="dxa"/>
            <w:hideMark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29/9-3/10/2013</w:t>
            </w:r>
          </w:p>
        </w:tc>
      </w:tr>
      <w:tr w:rsidR="00774644" w:rsidRPr="009B254B" w:rsidTr="00A65AC4">
        <w:trPr>
          <w:trHeight w:val="352"/>
        </w:trPr>
        <w:tc>
          <w:tcPr>
            <w:tcW w:w="4621" w:type="dxa"/>
            <w:hideMark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ندوة 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علمية 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بعنوان عقوبة 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الإعدام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بين الشريعة والقانون</w:t>
            </w:r>
          </w:p>
        </w:tc>
        <w:tc>
          <w:tcPr>
            <w:tcW w:w="2977" w:type="dxa"/>
            <w:hideMark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</w:p>
        </w:tc>
        <w:tc>
          <w:tcPr>
            <w:tcW w:w="2042" w:type="dxa"/>
            <w:hideMark/>
          </w:tcPr>
          <w:p w:rsidR="00774644" w:rsidRPr="009B254B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17-24/11/2013</w:t>
            </w:r>
          </w:p>
        </w:tc>
      </w:tr>
      <w:tr w:rsidR="00774644" w:rsidRPr="009B254B" w:rsidTr="00A65AC4">
        <w:trPr>
          <w:trHeight w:val="286"/>
        </w:trPr>
        <w:tc>
          <w:tcPr>
            <w:tcW w:w="4621" w:type="dxa"/>
            <w:hideMark/>
          </w:tcPr>
          <w:p w:rsidR="00774644" w:rsidRPr="00F81300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F81300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مؤتمر علمي بعنوان الحماية القانونية لبراءات الاختراع</w:t>
            </w:r>
          </w:p>
        </w:tc>
        <w:tc>
          <w:tcPr>
            <w:tcW w:w="2977" w:type="dxa"/>
            <w:hideMark/>
          </w:tcPr>
          <w:p w:rsidR="00774644" w:rsidRPr="00F81300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F81300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الجمعية العلمية الملكية الأردنية</w:t>
            </w:r>
          </w:p>
        </w:tc>
        <w:tc>
          <w:tcPr>
            <w:tcW w:w="2042" w:type="dxa"/>
            <w:hideMark/>
          </w:tcPr>
          <w:p w:rsidR="00774644" w:rsidRPr="00F81300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F81300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23/03/2017</w:t>
            </w:r>
          </w:p>
        </w:tc>
      </w:tr>
      <w:tr w:rsidR="00774644" w:rsidRPr="009B254B" w:rsidTr="00A65AC4">
        <w:trPr>
          <w:trHeight w:val="374"/>
        </w:trPr>
        <w:tc>
          <w:tcPr>
            <w:tcW w:w="4621" w:type="dxa"/>
            <w:hideMark/>
          </w:tcPr>
          <w:p w:rsidR="00774644" w:rsidRPr="00F81300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F81300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lastRenderedPageBreak/>
              <w:t>ندوة علمية بعنوان جرائم الملكية الفكرية والجرائم الإلكترونية</w:t>
            </w:r>
          </w:p>
        </w:tc>
        <w:tc>
          <w:tcPr>
            <w:tcW w:w="2977" w:type="dxa"/>
            <w:hideMark/>
          </w:tcPr>
          <w:p w:rsidR="00774644" w:rsidRPr="00F81300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F81300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مديرية ثقافة الزرقاء</w:t>
            </w:r>
          </w:p>
        </w:tc>
        <w:tc>
          <w:tcPr>
            <w:tcW w:w="2042" w:type="dxa"/>
            <w:hideMark/>
          </w:tcPr>
          <w:p w:rsidR="00774644" w:rsidRPr="00F81300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F81300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26/04/2017</w:t>
            </w:r>
          </w:p>
        </w:tc>
      </w:tr>
      <w:tr w:rsidR="00774644" w:rsidRPr="00DA39C4" w:rsidTr="00A65AC4">
        <w:trPr>
          <w:trHeight w:val="194"/>
        </w:trPr>
        <w:tc>
          <w:tcPr>
            <w:tcW w:w="4621" w:type="dxa"/>
          </w:tcPr>
          <w:p w:rsidR="00774644" w:rsidRPr="00F81300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العدالة البديلة كتدبير استثنائي للعمل القضائي</w:t>
            </w:r>
          </w:p>
        </w:tc>
        <w:tc>
          <w:tcPr>
            <w:tcW w:w="2977" w:type="dxa"/>
          </w:tcPr>
          <w:p w:rsidR="00774644" w:rsidRPr="00F81300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مركز دراسات وأبحاث اللاجئين- الأردن</w:t>
            </w:r>
          </w:p>
        </w:tc>
        <w:tc>
          <w:tcPr>
            <w:tcW w:w="2042" w:type="dxa"/>
          </w:tcPr>
          <w:p w:rsidR="00774644" w:rsidRPr="00F81300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</w:t>
            </w:r>
            <w:r w:rsidRPr="00F81300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4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-25</w:t>
            </w:r>
            <w:r w:rsidRPr="00F81300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11</w:t>
            </w:r>
            <w:r w:rsidRPr="00F81300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/201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8</w:t>
            </w:r>
          </w:p>
        </w:tc>
      </w:tr>
      <w:tr w:rsidR="00774644" w:rsidRPr="00DA39C4" w:rsidTr="00A65AC4">
        <w:trPr>
          <w:trHeight w:val="194"/>
        </w:trPr>
        <w:tc>
          <w:tcPr>
            <w:tcW w:w="4621" w:type="dxa"/>
          </w:tcPr>
          <w:p w:rsidR="00774644" w:rsidRPr="00F81300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F81300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المشاركة في المحاكمات الصورية الجزائية </w:t>
            </w:r>
          </w:p>
        </w:tc>
        <w:tc>
          <w:tcPr>
            <w:tcW w:w="2977" w:type="dxa"/>
          </w:tcPr>
          <w:p w:rsidR="00774644" w:rsidRPr="00F81300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F81300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عمان العربية</w:t>
            </w:r>
          </w:p>
        </w:tc>
        <w:tc>
          <w:tcPr>
            <w:tcW w:w="2042" w:type="dxa"/>
          </w:tcPr>
          <w:p w:rsidR="00774644" w:rsidRPr="00F81300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5</w:t>
            </w:r>
            <w:r w:rsidRPr="00F81300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/5/2019</w:t>
            </w:r>
          </w:p>
        </w:tc>
      </w:tr>
      <w:tr w:rsidR="00774644" w:rsidRPr="00F81300" w:rsidTr="00774644">
        <w:trPr>
          <w:trHeight w:val="247"/>
        </w:trPr>
        <w:tc>
          <w:tcPr>
            <w:tcW w:w="4621" w:type="dxa"/>
          </w:tcPr>
          <w:p w:rsidR="00774644" w:rsidRPr="00F81300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سلامة ملف الدعوى الجزائية </w:t>
            </w:r>
          </w:p>
        </w:tc>
        <w:tc>
          <w:tcPr>
            <w:tcW w:w="2977" w:type="dxa"/>
          </w:tcPr>
          <w:p w:rsidR="00774644" w:rsidRPr="00F81300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إدارة شرطة الأحداث</w:t>
            </w:r>
          </w:p>
        </w:tc>
        <w:tc>
          <w:tcPr>
            <w:tcW w:w="2042" w:type="dxa"/>
          </w:tcPr>
          <w:p w:rsidR="00774644" w:rsidRPr="00F81300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7</w:t>
            </w:r>
            <w:r w:rsidRPr="00F81300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7</w:t>
            </w:r>
            <w:r w:rsidRPr="00F81300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/2019</w:t>
            </w:r>
          </w:p>
        </w:tc>
      </w:tr>
      <w:tr w:rsidR="00774644" w:rsidRPr="00F81300" w:rsidTr="00774644">
        <w:trPr>
          <w:trHeight w:val="193"/>
        </w:trPr>
        <w:tc>
          <w:tcPr>
            <w:tcW w:w="4621" w:type="dxa"/>
          </w:tcPr>
          <w:p w:rsidR="00774644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غسيل الأموال وتمويل الإرهاب</w:t>
            </w:r>
          </w:p>
        </w:tc>
        <w:tc>
          <w:tcPr>
            <w:tcW w:w="2977" w:type="dxa"/>
          </w:tcPr>
          <w:p w:rsidR="00774644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محافظة جرش</w:t>
            </w:r>
          </w:p>
        </w:tc>
        <w:tc>
          <w:tcPr>
            <w:tcW w:w="2042" w:type="dxa"/>
          </w:tcPr>
          <w:p w:rsidR="00774644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23/9/2020</w:t>
            </w:r>
          </w:p>
        </w:tc>
      </w:tr>
      <w:tr w:rsidR="00774644" w:rsidRPr="00F81300" w:rsidTr="00A65AC4">
        <w:trPr>
          <w:trHeight w:val="161"/>
        </w:trPr>
        <w:tc>
          <w:tcPr>
            <w:tcW w:w="4621" w:type="dxa"/>
          </w:tcPr>
          <w:p w:rsidR="00774644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2977" w:type="dxa"/>
          </w:tcPr>
          <w:p w:rsidR="00774644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2042" w:type="dxa"/>
          </w:tcPr>
          <w:p w:rsidR="00774644" w:rsidRDefault="00774644" w:rsidP="00A65AC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</w:tr>
      <w:tr w:rsidR="00577C8F" w:rsidRPr="00DA39C4" w:rsidTr="00577C8F">
        <w:trPr>
          <w:trHeight w:val="286"/>
        </w:trPr>
        <w:tc>
          <w:tcPr>
            <w:tcW w:w="4621" w:type="dxa"/>
            <w:hideMark/>
          </w:tcPr>
          <w:p w:rsidR="00577C8F" w:rsidRPr="00DA39C4" w:rsidRDefault="00577C8F" w:rsidP="000A334B">
            <w:pPr>
              <w:rPr>
                <w:rFonts w:ascii="Simplified Arabic" w:eastAsia="Times New Roman" w:hAnsi="Simplified Arabic" w:cs="Simplified Arabic"/>
                <w:color w:val="FF0000"/>
                <w:lang w:bidi="ar-JO"/>
              </w:rPr>
            </w:pPr>
          </w:p>
        </w:tc>
        <w:tc>
          <w:tcPr>
            <w:tcW w:w="2977" w:type="dxa"/>
            <w:hideMark/>
          </w:tcPr>
          <w:p w:rsidR="00577C8F" w:rsidRPr="00DA39C4" w:rsidRDefault="00577C8F" w:rsidP="00577C8F">
            <w:pPr>
              <w:bidi/>
              <w:jc w:val="center"/>
              <w:rPr>
                <w:rFonts w:ascii="Simplified Arabic" w:eastAsia="Times New Roman" w:hAnsi="Simplified Arabic" w:cs="Simplified Arabic"/>
                <w:color w:val="FF0000"/>
                <w:lang w:bidi="ar-JO"/>
              </w:rPr>
            </w:pPr>
          </w:p>
        </w:tc>
        <w:tc>
          <w:tcPr>
            <w:tcW w:w="2042" w:type="dxa"/>
            <w:hideMark/>
          </w:tcPr>
          <w:p w:rsidR="00577C8F" w:rsidRPr="00DA39C4" w:rsidRDefault="00577C8F" w:rsidP="00577C8F">
            <w:pPr>
              <w:bidi/>
              <w:jc w:val="center"/>
              <w:rPr>
                <w:rFonts w:ascii="Simplified Arabic" w:eastAsia="Times New Roman" w:hAnsi="Simplified Arabic" w:cs="Simplified Arabic"/>
                <w:color w:val="FF0000"/>
                <w:lang w:bidi="ar-JO"/>
              </w:rPr>
            </w:pPr>
          </w:p>
        </w:tc>
      </w:tr>
      <w:tr w:rsidR="00577C8F" w:rsidRPr="00DA39C4" w:rsidTr="00577C8F">
        <w:trPr>
          <w:trHeight w:val="374"/>
        </w:trPr>
        <w:tc>
          <w:tcPr>
            <w:tcW w:w="4621" w:type="dxa"/>
            <w:hideMark/>
          </w:tcPr>
          <w:p w:rsidR="00577C8F" w:rsidRPr="00DA39C4" w:rsidRDefault="00577C8F" w:rsidP="008527F6">
            <w:pPr>
              <w:bidi/>
              <w:jc w:val="center"/>
              <w:rPr>
                <w:rFonts w:ascii="Simplified Arabic" w:eastAsia="Times New Roman" w:hAnsi="Simplified Arabic" w:cs="Simplified Arabic"/>
                <w:color w:val="FF0000"/>
                <w:lang w:bidi="ar-JO"/>
              </w:rPr>
            </w:pPr>
          </w:p>
        </w:tc>
        <w:tc>
          <w:tcPr>
            <w:tcW w:w="2977" w:type="dxa"/>
            <w:hideMark/>
          </w:tcPr>
          <w:p w:rsidR="00577C8F" w:rsidRPr="00DA39C4" w:rsidRDefault="00577C8F" w:rsidP="00577C8F">
            <w:pPr>
              <w:bidi/>
              <w:jc w:val="center"/>
              <w:rPr>
                <w:rFonts w:ascii="Simplified Arabic" w:eastAsia="Times New Roman" w:hAnsi="Simplified Arabic" w:cs="Simplified Arabic"/>
                <w:color w:val="FF0000"/>
                <w:lang w:bidi="ar-JO"/>
              </w:rPr>
            </w:pPr>
          </w:p>
        </w:tc>
        <w:tc>
          <w:tcPr>
            <w:tcW w:w="2042" w:type="dxa"/>
            <w:hideMark/>
          </w:tcPr>
          <w:p w:rsidR="00577C8F" w:rsidRPr="00DA39C4" w:rsidRDefault="00577C8F" w:rsidP="00577C8F">
            <w:pPr>
              <w:bidi/>
              <w:jc w:val="center"/>
              <w:rPr>
                <w:rFonts w:ascii="Simplified Arabic" w:eastAsia="Times New Roman" w:hAnsi="Simplified Arabic" w:cs="Simplified Arabic"/>
                <w:color w:val="FF0000"/>
                <w:lang w:bidi="ar-JO"/>
              </w:rPr>
            </w:pPr>
          </w:p>
        </w:tc>
      </w:tr>
    </w:tbl>
    <w:p w:rsidR="009B254B" w:rsidRPr="009B254B" w:rsidRDefault="009B254B" w:rsidP="00577C8F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rtl/>
          <w:lang w:bidi="ar-JO"/>
        </w:rPr>
      </w:pPr>
      <w:r w:rsidRPr="009B254B">
        <w:rPr>
          <w:rFonts w:ascii="Simplified Arabic" w:eastAsia="Times New Roman" w:hAnsi="Simplified Arabic" w:cs="Simplified Arabic"/>
          <w:b/>
          <w:bCs/>
          <w:rtl/>
          <w:lang w:bidi="ar-JO"/>
        </w:rPr>
        <w:t>المساقات التي تم تدريسها:</w:t>
      </w:r>
    </w:p>
    <w:tbl>
      <w:tblPr>
        <w:tblStyle w:val="TableGrid1"/>
        <w:bidiVisual/>
        <w:tblW w:w="9640" w:type="dxa"/>
        <w:tblInd w:w="-517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9B254B" w:rsidRPr="009B254B" w:rsidTr="00577C8F">
        <w:trPr>
          <w:trHeight w:val="286"/>
        </w:trPr>
        <w:tc>
          <w:tcPr>
            <w:tcW w:w="5245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العنوان</w:t>
            </w:r>
          </w:p>
        </w:tc>
        <w:tc>
          <w:tcPr>
            <w:tcW w:w="4395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        المكان</w:t>
            </w:r>
          </w:p>
        </w:tc>
      </w:tr>
      <w:tr w:rsidR="009B254B" w:rsidRPr="009B254B" w:rsidTr="00577C8F">
        <w:trPr>
          <w:trHeight w:val="374"/>
        </w:trPr>
        <w:tc>
          <w:tcPr>
            <w:tcW w:w="5245" w:type="dxa"/>
            <w:hideMark/>
          </w:tcPr>
          <w:p w:rsidR="009B254B" w:rsidRPr="009B254B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قانون العقوبات القسم العام</w:t>
            </w:r>
          </w:p>
        </w:tc>
        <w:tc>
          <w:tcPr>
            <w:tcW w:w="4395" w:type="dxa"/>
            <w:hideMark/>
          </w:tcPr>
          <w:p w:rsidR="009B254B" w:rsidRPr="009B254B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  <w:r w:rsidR="00577C8F"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</w:t>
            </w:r>
            <w:r w:rsidR="00577C8F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و</w:t>
            </w:r>
            <w:r w:rsidR="00577C8F"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="00577C8F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</w:tr>
      <w:tr w:rsidR="009B254B" w:rsidRPr="009B254B" w:rsidTr="00577C8F">
        <w:trPr>
          <w:trHeight w:val="352"/>
        </w:trPr>
        <w:tc>
          <w:tcPr>
            <w:tcW w:w="5245" w:type="dxa"/>
            <w:hideMark/>
          </w:tcPr>
          <w:p w:rsidR="009B254B" w:rsidRPr="009B254B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قانون العقوبات القسم الخاص</w:t>
            </w:r>
          </w:p>
        </w:tc>
        <w:tc>
          <w:tcPr>
            <w:tcW w:w="4395" w:type="dxa"/>
            <w:hideMark/>
          </w:tcPr>
          <w:p w:rsidR="009B254B" w:rsidRPr="009B254B" w:rsidRDefault="00EE6882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الزرقاء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و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</w:tr>
      <w:tr w:rsidR="009B254B" w:rsidRPr="009B254B" w:rsidTr="00577C8F">
        <w:trPr>
          <w:trHeight w:val="302"/>
        </w:trPr>
        <w:tc>
          <w:tcPr>
            <w:tcW w:w="5245" w:type="dxa"/>
            <w:hideMark/>
          </w:tcPr>
          <w:p w:rsidR="009B254B" w:rsidRPr="009B254B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قانون العقوبات " الجرائم الواقعة على الأشخاص"</w:t>
            </w:r>
          </w:p>
        </w:tc>
        <w:tc>
          <w:tcPr>
            <w:tcW w:w="4395" w:type="dxa"/>
            <w:hideMark/>
          </w:tcPr>
          <w:p w:rsidR="009B254B" w:rsidRPr="009B254B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  <w:r w:rsid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و</w:t>
            </w:r>
            <w:r w:rsidR="00293756"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="002937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</w:tr>
      <w:tr w:rsidR="009B254B" w:rsidRPr="009B254B" w:rsidTr="00577C8F">
        <w:trPr>
          <w:trHeight w:val="415"/>
        </w:trPr>
        <w:tc>
          <w:tcPr>
            <w:tcW w:w="5245" w:type="dxa"/>
            <w:hideMark/>
          </w:tcPr>
          <w:p w:rsidR="009B254B" w:rsidRPr="009B254B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قانون العقوبات "الجرائم الواقعة على الأموال"</w:t>
            </w:r>
          </w:p>
        </w:tc>
        <w:tc>
          <w:tcPr>
            <w:tcW w:w="4395" w:type="dxa"/>
            <w:hideMark/>
          </w:tcPr>
          <w:p w:rsidR="009B254B" w:rsidRPr="009B254B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</w:p>
        </w:tc>
      </w:tr>
      <w:tr w:rsidR="009B254B" w:rsidRPr="009B254B" w:rsidTr="00577C8F">
        <w:trPr>
          <w:trHeight w:val="374"/>
        </w:trPr>
        <w:tc>
          <w:tcPr>
            <w:tcW w:w="5245" w:type="dxa"/>
            <w:hideMark/>
          </w:tcPr>
          <w:p w:rsidR="009B254B" w:rsidRPr="009B254B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جرائم تكنولوجيا المعلومات </w:t>
            </w:r>
          </w:p>
        </w:tc>
        <w:tc>
          <w:tcPr>
            <w:tcW w:w="4395" w:type="dxa"/>
            <w:hideMark/>
          </w:tcPr>
          <w:p w:rsidR="009B254B" w:rsidRPr="009B254B" w:rsidRDefault="00EE6882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الزرقاء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و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</w:tr>
      <w:tr w:rsidR="009B254B" w:rsidRPr="009B254B" w:rsidTr="00577C8F">
        <w:trPr>
          <w:trHeight w:val="352"/>
        </w:trPr>
        <w:tc>
          <w:tcPr>
            <w:tcW w:w="5245" w:type="dxa"/>
            <w:hideMark/>
          </w:tcPr>
          <w:p w:rsidR="009B254B" w:rsidRPr="009B254B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قانون أصول المحاكمات الجزائية</w:t>
            </w:r>
          </w:p>
        </w:tc>
        <w:tc>
          <w:tcPr>
            <w:tcW w:w="4395" w:type="dxa"/>
            <w:hideMark/>
          </w:tcPr>
          <w:p w:rsidR="009B254B" w:rsidRPr="009B254B" w:rsidRDefault="00EE6882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الزرقاء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و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</w:tr>
      <w:tr w:rsidR="009B254B" w:rsidRPr="009B254B" w:rsidTr="00577C8F">
        <w:trPr>
          <w:trHeight w:val="352"/>
        </w:trPr>
        <w:tc>
          <w:tcPr>
            <w:tcW w:w="5245" w:type="dxa"/>
            <w:hideMark/>
          </w:tcPr>
          <w:p w:rsidR="009B254B" w:rsidRPr="009B254B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علم </w:t>
            </w:r>
            <w:r w:rsidR="00577C8F"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الإجرام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والعقاب</w:t>
            </w:r>
          </w:p>
        </w:tc>
        <w:tc>
          <w:tcPr>
            <w:tcW w:w="4395" w:type="dxa"/>
            <w:hideMark/>
          </w:tcPr>
          <w:p w:rsidR="009B254B" w:rsidRPr="009B254B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</w:p>
        </w:tc>
      </w:tr>
      <w:tr w:rsidR="009B254B" w:rsidRPr="009B254B" w:rsidTr="00577C8F">
        <w:trPr>
          <w:trHeight w:val="352"/>
        </w:trPr>
        <w:tc>
          <w:tcPr>
            <w:tcW w:w="5245" w:type="dxa"/>
            <w:hideMark/>
          </w:tcPr>
          <w:p w:rsidR="009B254B" w:rsidRPr="009B254B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التشريع الجنائي الإسلامي</w:t>
            </w:r>
          </w:p>
        </w:tc>
        <w:tc>
          <w:tcPr>
            <w:tcW w:w="4395" w:type="dxa"/>
            <w:hideMark/>
          </w:tcPr>
          <w:p w:rsidR="009B254B" w:rsidRPr="009B254B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</w:p>
        </w:tc>
      </w:tr>
      <w:tr w:rsidR="009B254B" w:rsidRPr="009B254B" w:rsidTr="00577C8F">
        <w:trPr>
          <w:trHeight w:val="352"/>
        </w:trPr>
        <w:tc>
          <w:tcPr>
            <w:tcW w:w="5245" w:type="dxa"/>
            <w:hideMark/>
          </w:tcPr>
          <w:p w:rsidR="009B254B" w:rsidRPr="009B254B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القانون الدستوري والنظم السياسية</w:t>
            </w:r>
          </w:p>
        </w:tc>
        <w:tc>
          <w:tcPr>
            <w:tcW w:w="4395" w:type="dxa"/>
            <w:hideMark/>
          </w:tcPr>
          <w:p w:rsidR="009B254B" w:rsidRPr="009B254B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</w:p>
        </w:tc>
      </w:tr>
      <w:tr w:rsidR="009B254B" w:rsidRPr="009B254B" w:rsidTr="00577C8F">
        <w:trPr>
          <w:trHeight w:val="352"/>
        </w:trPr>
        <w:tc>
          <w:tcPr>
            <w:tcW w:w="5245" w:type="dxa"/>
            <w:hideMark/>
          </w:tcPr>
          <w:p w:rsidR="009B254B" w:rsidRPr="009B254B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المصطلحات القانونية بالغة الإنجليزية</w:t>
            </w:r>
          </w:p>
        </w:tc>
        <w:tc>
          <w:tcPr>
            <w:tcW w:w="4395" w:type="dxa"/>
            <w:hideMark/>
          </w:tcPr>
          <w:p w:rsidR="009B254B" w:rsidRPr="009B254B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</w:p>
        </w:tc>
      </w:tr>
      <w:tr w:rsidR="009B254B" w:rsidRPr="009B254B" w:rsidTr="00577C8F">
        <w:trPr>
          <w:trHeight w:val="352"/>
        </w:trPr>
        <w:tc>
          <w:tcPr>
            <w:tcW w:w="5245" w:type="dxa"/>
            <w:hideMark/>
          </w:tcPr>
          <w:p w:rsidR="009B254B" w:rsidRPr="009B254B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مبادئ علم القانون </w:t>
            </w:r>
          </w:p>
        </w:tc>
        <w:tc>
          <w:tcPr>
            <w:tcW w:w="4395" w:type="dxa"/>
            <w:hideMark/>
          </w:tcPr>
          <w:p w:rsidR="009B254B" w:rsidRPr="009B254B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</w:p>
        </w:tc>
      </w:tr>
      <w:tr w:rsidR="009B254B" w:rsidRPr="009B254B" w:rsidTr="00577C8F">
        <w:trPr>
          <w:trHeight w:val="352"/>
        </w:trPr>
        <w:tc>
          <w:tcPr>
            <w:tcW w:w="5245" w:type="dxa"/>
            <w:hideMark/>
          </w:tcPr>
          <w:p w:rsidR="009B254B" w:rsidRPr="009B254B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تشريعات الإعلام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</w:t>
            </w:r>
          </w:p>
        </w:tc>
        <w:tc>
          <w:tcPr>
            <w:tcW w:w="4395" w:type="dxa"/>
            <w:hideMark/>
          </w:tcPr>
          <w:p w:rsidR="009B254B" w:rsidRPr="009B254B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</w:p>
        </w:tc>
      </w:tr>
      <w:tr w:rsidR="00577C8F" w:rsidRPr="009B254B" w:rsidTr="00DC7349">
        <w:trPr>
          <w:trHeight w:val="268"/>
        </w:trPr>
        <w:tc>
          <w:tcPr>
            <w:tcW w:w="5245" w:type="dxa"/>
            <w:hideMark/>
          </w:tcPr>
          <w:p w:rsidR="00577C8F" w:rsidRPr="009B254B" w:rsidRDefault="00577C8F" w:rsidP="00577C8F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التطبيقات القضائية / القسم العام</w:t>
            </w:r>
          </w:p>
        </w:tc>
        <w:tc>
          <w:tcPr>
            <w:tcW w:w="4395" w:type="dxa"/>
            <w:hideMark/>
          </w:tcPr>
          <w:p w:rsidR="00577C8F" w:rsidRPr="009B254B" w:rsidRDefault="00577C8F" w:rsidP="00577C8F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</w:tr>
      <w:tr w:rsidR="00DC7349" w:rsidRPr="009B254B" w:rsidTr="00577C8F">
        <w:trPr>
          <w:trHeight w:val="86"/>
        </w:trPr>
        <w:tc>
          <w:tcPr>
            <w:tcW w:w="5245" w:type="dxa"/>
          </w:tcPr>
          <w:p w:rsidR="00DC7349" w:rsidRDefault="00DC7349" w:rsidP="00577C8F">
            <w:pPr>
              <w:bidi/>
              <w:jc w:val="lowKashida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دراسة معمقة في القانون الجنائي/ ماجستير</w:t>
            </w:r>
          </w:p>
        </w:tc>
        <w:tc>
          <w:tcPr>
            <w:tcW w:w="4395" w:type="dxa"/>
          </w:tcPr>
          <w:p w:rsidR="00DC7349" w:rsidRPr="009B254B" w:rsidRDefault="00DC7349" w:rsidP="00577C8F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</w:tr>
    </w:tbl>
    <w:p w:rsidR="009B254B" w:rsidRPr="009B254B" w:rsidRDefault="009B254B" w:rsidP="009B254B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  <w:r w:rsidRPr="009B254B">
        <w:rPr>
          <w:rFonts w:ascii="Simplified Arabic" w:eastAsia="Times New Roman" w:hAnsi="Simplified Arabic" w:cs="Simplified Arabic"/>
          <w:b/>
          <w:bCs/>
          <w:rtl/>
          <w:lang w:bidi="ar-JO"/>
        </w:rPr>
        <w:t>اللغات:</w:t>
      </w:r>
    </w:p>
    <w:tbl>
      <w:tblPr>
        <w:tblStyle w:val="TableGrid1"/>
        <w:bidiVisual/>
        <w:tblW w:w="9498" w:type="dxa"/>
        <w:tblInd w:w="-517" w:type="dxa"/>
        <w:tblLook w:val="01E0" w:firstRow="1" w:lastRow="1" w:firstColumn="1" w:lastColumn="1" w:noHBand="0" w:noVBand="0"/>
      </w:tblPr>
      <w:tblGrid>
        <w:gridCol w:w="2694"/>
        <w:gridCol w:w="2126"/>
        <w:gridCol w:w="2268"/>
        <w:gridCol w:w="2410"/>
      </w:tblGrid>
      <w:tr w:rsidR="009B254B" w:rsidRPr="009B254B" w:rsidTr="00577C8F">
        <w:trPr>
          <w:trHeight w:val="429"/>
        </w:trPr>
        <w:tc>
          <w:tcPr>
            <w:tcW w:w="2694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اللغة</w:t>
            </w:r>
          </w:p>
        </w:tc>
        <w:tc>
          <w:tcPr>
            <w:tcW w:w="2126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كتابة</w:t>
            </w:r>
          </w:p>
        </w:tc>
        <w:tc>
          <w:tcPr>
            <w:tcW w:w="2268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محادثة</w:t>
            </w:r>
          </w:p>
        </w:tc>
        <w:tc>
          <w:tcPr>
            <w:tcW w:w="241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قراءة</w:t>
            </w:r>
          </w:p>
        </w:tc>
      </w:tr>
      <w:tr w:rsidR="009B254B" w:rsidRPr="009B254B" w:rsidTr="00577C8F">
        <w:trPr>
          <w:trHeight w:val="411"/>
        </w:trPr>
        <w:tc>
          <w:tcPr>
            <w:tcW w:w="2694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العربية</w:t>
            </w:r>
          </w:p>
        </w:tc>
        <w:tc>
          <w:tcPr>
            <w:tcW w:w="2126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ممتاز</w:t>
            </w:r>
          </w:p>
        </w:tc>
        <w:tc>
          <w:tcPr>
            <w:tcW w:w="2268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ممتاز</w:t>
            </w:r>
          </w:p>
        </w:tc>
        <w:tc>
          <w:tcPr>
            <w:tcW w:w="241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ممتاز</w:t>
            </w:r>
          </w:p>
        </w:tc>
      </w:tr>
      <w:tr w:rsidR="009B254B" w:rsidRPr="009B254B" w:rsidTr="00577C8F">
        <w:trPr>
          <w:trHeight w:val="432"/>
        </w:trPr>
        <w:tc>
          <w:tcPr>
            <w:tcW w:w="2694" w:type="dxa"/>
            <w:hideMark/>
          </w:tcPr>
          <w:p w:rsidR="009B254B" w:rsidRPr="009B254B" w:rsidRDefault="008527F6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إنجليزي</w:t>
            </w:r>
          </w:p>
        </w:tc>
        <w:tc>
          <w:tcPr>
            <w:tcW w:w="2126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جيد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جداً</w:t>
            </w: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جيد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جداً</w:t>
            </w:r>
          </w:p>
        </w:tc>
        <w:tc>
          <w:tcPr>
            <w:tcW w:w="2410" w:type="dxa"/>
            <w:hideMark/>
          </w:tcPr>
          <w:p w:rsidR="009B254B" w:rsidRPr="009B254B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9B254B">
              <w:rPr>
                <w:rFonts w:ascii="Simplified Arabic" w:eastAsia="Times New Roman" w:hAnsi="Simplified Arabic" w:cs="Simplified Arabic"/>
                <w:rtl/>
                <w:lang w:bidi="ar-JO"/>
              </w:rPr>
              <w:t>جيد</w:t>
            </w:r>
            <w:r w:rsidRPr="009B254B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جداً</w:t>
            </w:r>
          </w:p>
        </w:tc>
      </w:tr>
    </w:tbl>
    <w:p w:rsidR="00DB632D" w:rsidRDefault="00DB632D" w:rsidP="009B254B">
      <w:pPr>
        <w:bidi/>
        <w:jc w:val="both"/>
      </w:pPr>
    </w:p>
    <w:sectPr w:rsidR="00DB632D" w:rsidSect="00577C8F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4E" w:rsidRDefault="002E734E">
      <w:pPr>
        <w:spacing w:after="0" w:line="240" w:lineRule="auto"/>
      </w:pPr>
      <w:r>
        <w:separator/>
      </w:r>
    </w:p>
  </w:endnote>
  <w:endnote w:type="continuationSeparator" w:id="0">
    <w:p w:rsidR="002E734E" w:rsidRDefault="002E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813940"/>
      <w:docPartObj>
        <w:docPartGallery w:val="Page Numbers (Bottom of Page)"/>
        <w:docPartUnique/>
      </w:docPartObj>
    </w:sdtPr>
    <w:sdtEndPr/>
    <w:sdtContent>
      <w:p w:rsidR="00224074" w:rsidRDefault="00224074" w:rsidP="00577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4E" w:rsidRDefault="002E734E">
      <w:pPr>
        <w:spacing w:after="0" w:line="240" w:lineRule="auto"/>
      </w:pPr>
      <w:r>
        <w:separator/>
      </w:r>
    </w:p>
  </w:footnote>
  <w:footnote w:type="continuationSeparator" w:id="0">
    <w:p w:rsidR="002E734E" w:rsidRDefault="002E7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A430E"/>
    <w:multiLevelType w:val="hybridMultilevel"/>
    <w:tmpl w:val="DA96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36145"/>
    <w:multiLevelType w:val="hybridMultilevel"/>
    <w:tmpl w:val="835245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83"/>
    <w:rsid w:val="00071D97"/>
    <w:rsid w:val="00094031"/>
    <w:rsid w:val="000A334B"/>
    <w:rsid w:val="00152896"/>
    <w:rsid w:val="0016629B"/>
    <w:rsid w:val="0020034B"/>
    <w:rsid w:val="00224074"/>
    <w:rsid w:val="0028260E"/>
    <w:rsid w:val="00293756"/>
    <w:rsid w:val="002D7564"/>
    <w:rsid w:val="002E734E"/>
    <w:rsid w:val="0032755A"/>
    <w:rsid w:val="004269E7"/>
    <w:rsid w:val="00577C8F"/>
    <w:rsid w:val="00600483"/>
    <w:rsid w:val="006471B3"/>
    <w:rsid w:val="00774644"/>
    <w:rsid w:val="007D5B22"/>
    <w:rsid w:val="008527F6"/>
    <w:rsid w:val="009B254B"/>
    <w:rsid w:val="009C492F"/>
    <w:rsid w:val="00C4451C"/>
    <w:rsid w:val="00CB196F"/>
    <w:rsid w:val="00CD515D"/>
    <w:rsid w:val="00CE1585"/>
    <w:rsid w:val="00D12ADD"/>
    <w:rsid w:val="00DA39C4"/>
    <w:rsid w:val="00DB632D"/>
    <w:rsid w:val="00DC7349"/>
    <w:rsid w:val="00DF4B72"/>
    <w:rsid w:val="00E03A3B"/>
    <w:rsid w:val="00EE6882"/>
    <w:rsid w:val="00F4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B25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254B"/>
  </w:style>
  <w:style w:type="table" w:customStyle="1" w:styleId="TableGrid1">
    <w:name w:val="Table Grid1"/>
    <w:basedOn w:val="TableNormal"/>
    <w:next w:val="TableGrid"/>
    <w:uiPriority w:val="59"/>
    <w:rsid w:val="009B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B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4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6629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629B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B25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254B"/>
  </w:style>
  <w:style w:type="table" w:customStyle="1" w:styleId="TableGrid1">
    <w:name w:val="Table Grid1"/>
    <w:basedOn w:val="TableNormal"/>
    <w:next w:val="TableGrid"/>
    <w:uiPriority w:val="59"/>
    <w:rsid w:val="009B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B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4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6629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629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2020-12-17T00:43:00Z</cp:lastPrinted>
  <dcterms:created xsi:type="dcterms:W3CDTF">2019-03-02T16:50:00Z</dcterms:created>
  <dcterms:modified xsi:type="dcterms:W3CDTF">2021-07-24T19:24:00Z</dcterms:modified>
</cp:coreProperties>
</file>