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07" w:rsidRPr="00304107" w:rsidRDefault="00304107" w:rsidP="00304107">
      <w:pPr>
        <w:pStyle w:val="a3"/>
        <w:bidi/>
        <w:spacing w:before="0" w:beforeAutospacing="0" w:afterAutospacing="0"/>
        <w:jc w:val="center"/>
        <w:rPr>
          <w:color w:val="0D0D0D" w:themeColor="text1" w:themeTint="F2"/>
        </w:rPr>
      </w:pPr>
      <w:r w:rsidRPr="00304107">
        <w:rPr>
          <w:rFonts w:ascii="Arial" w:hAnsi="Arial" w:cs="Arial"/>
          <w:color w:val="0D0D0D" w:themeColor="text1" w:themeTint="F2"/>
          <w:sz w:val="32"/>
          <w:szCs w:val="32"/>
          <w:rtl/>
        </w:rPr>
        <w:t>واقع تعليم اللغة العربية كلغة ثانية في المدارس الثانوية النيجيرية الخاصة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</w:pPr>
      <w:r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  <w:t>-</w:t>
      </w:r>
      <w:r>
        <w:rPr>
          <w:rFonts w:ascii="Arial" w:hAnsi="Arial" w:cs="Arial"/>
          <w:b/>
          <w:bCs/>
          <w:color w:val="0D0D0D" w:themeColor="text1" w:themeTint="F2"/>
          <w:sz w:val="30"/>
          <w:szCs w:val="30"/>
          <w:rtl/>
        </w:rPr>
        <w:t>المعهد العربي النيجير</w:t>
      </w:r>
      <w:r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  <w:t>ي إب</w:t>
      </w:r>
      <w:r>
        <w:rPr>
          <w:rFonts w:ascii="Arial" w:hAnsi="Arial" w:cs="Arial"/>
          <w:b/>
          <w:bCs/>
          <w:color w:val="0D0D0D" w:themeColor="text1" w:themeTint="F2"/>
          <w:sz w:val="30"/>
          <w:szCs w:val="30"/>
          <w:rtl/>
        </w:rPr>
        <w:t>ادن، نمو</w:t>
      </w:r>
      <w:r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  <w:t>ذ</w:t>
      </w:r>
      <w:r w:rsidRPr="00304107">
        <w:rPr>
          <w:rFonts w:ascii="Arial" w:hAnsi="Arial" w:cs="Arial"/>
          <w:b/>
          <w:bCs/>
          <w:color w:val="0D0D0D" w:themeColor="text1" w:themeTint="F2"/>
          <w:sz w:val="30"/>
          <w:szCs w:val="30"/>
          <w:rtl/>
        </w:rPr>
        <w:t>جا</w:t>
      </w:r>
      <w:r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  <w:t>"</w:t>
      </w:r>
    </w:p>
    <w:p w:rsidR="00304107" w:rsidRPr="00304107" w:rsidRDefault="00304107" w:rsidP="00304107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>
        <w:rPr>
          <w:rFonts w:ascii="Arial" w:hAnsi="Arial" w:cs="Arial"/>
          <w:b/>
          <w:bCs/>
          <w:color w:val="0D0D0D" w:themeColor="text1" w:themeTint="F2"/>
          <w:sz w:val="30"/>
          <w:szCs w:val="30"/>
          <w:rtl/>
        </w:rPr>
        <w:t>عبد الرشيد أولاتنج</w:t>
      </w:r>
      <w:r>
        <w:rPr>
          <w:rFonts w:ascii="Arial" w:hAnsi="Arial" w:cs="Arial" w:hint="cs"/>
          <w:b/>
          <w:bCs/>
          <w:color w:val="0D0D0D" w:themeColor="text1" w:themeTint="F2"/>
          <w:sz w:val="30"/>
          <w:szCs w:val="30"/>
          <w:rtl/>
        </w:rPr>
        <w:t>ي</w:t>
      </w:r>
      <w:r w:rsidRPr="00304107">
        <w:rPr>
          <w:rFonts w:ascii="Arial" w:hAnsi="Arial" w:cs="Arial"/>
          <w:b/>
          <w:bCs/>
          <w:color w:val="0D0D0D" w:themeColor="text1" w:themeTint="F2"/>
          <w:sz w:val="30"/>
          <w:szCs w:val="30"/>
          <w:rtl/>
        </w:rPr>
        <w:t xml:space="preserve"> عبد السلام - جامعة المدينة العالمية، ماليزيا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</w:rPr>
        <w:t>salamarsheed@yahoo.com</w:t>
      </w:r>
    </w:p>
    <w:p w:rsidR="00304107" w:rsidRPr="00304107" w:rsidRDefault="00304107" w:rsidP="00304107">
      <w:pPr>
        <w:pStyle w:val="a3"/>
        <w:bidi/>
        <w:spacing w:before="0" w:beforeAutospacing="0" w:afterAutospacing="0"/>
        <w:jc w:val="center"/>
        <w:rPr>
          <w:b/>
          <w:bCs/>
          <w:color w:val="0D0D0D" w:themeColor="text1" w:themeTint="F2"/>
        </w:rPr>
      </w:pPr>
      <w:r w:rsidRPr="00304107">
        <w:rPr>
          <w:rFonts w:ascii="Arial" w:hAnsi="Arial" w:cs="Arial"/>
          <w:b/>
          <w:bCs/>
          <w:color w:val="0D0D0D" w:themeColor="text1" w:themeTint="F2"/>
          <w:rtl/>
        </w:rPr>
        <w:t>الملخص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 xml:space="preserve">هدفت الدراسة إلى معرفة أهم معوقات تعليم اللغة العربية في جنوب غربيه نيجيريا، المعهد العربي النيجيري </w:t>
      </w:r>
      <w:r>
        <w:rPr>
          <w:rFonts w:ascii="Arial" w:hAnsi="Arial" w:cs="Arial" w:hint="cs"/>
          <w:color w:val="0D0D0D" w:themeColor="text1" w:themeTint="F2"/>
          <w:rtl/>
        </w:rPr>
        <w:t>,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 يادن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>
        <w:rPr>
          <w:rFonts w:ascii="Arial" w:hAnsi="Arial" w:cs="Arial"/>
          <w:color w:val="0D0D0D" w:themeColor="text1" w:themeTint="F2"/>
          <w:rtl/>
        </w:rPr>
        <w:t>ن</w:t>
      </w:r>
      <w:r>
        <w:rPr>
          <w:rFonts w:ascii="Arial" w:hAnsi="Arial" w:cs="Arial" w:hint="cs"/>
          <w:color w:val="0D0D0D" w:themeColor="text1" w:themeTint="F2"/>
          <w:rtl/>
        </w:rPr>
        <w:t>م</w:t>
      </w:r>
      <w:r>
        <w:rPr>
          <w:rFonts w:ascii="Arial" w:hAnsi="Arial" w:cs="Arial"/>
          <w:color w:val="0D0D0D" w:themeColor="text1" w:themeTint="F2"/>
          <w:rtl/>
        </w:rPr>
        <w:t>و</w:t>
      </w:r>
      <w:r>
        <w:rPr>
          <w:rFonts w:ascii="Arial" w:hAnsi="Arial" w:cs="Arial" w:hint="cs"/>
          <w:color w:val="0D0D0D" w:themeColor="text1" w:themeTint="F2"/>
          <w:rtl/>
        </w:rPr>
        <w:t>ذ</w:t>
      </w:r>
      <w:r>
        <w:rPr>
          <w:rFonts w:ascii="Arial" w:hAnsi="Arial" w:cs="Arial"/>
          <w:color w:val="0D0D0D" w:themeColor="text1" w:themeTint="F2"/>
          <w:rtl/>
        </w:rPr>
        <w:t>جا، ولتحقيق هذا الهدف ا</w:t>
      </w:r>
      <w:r>
        <w:rPr>
          <w:rFonts w:ascii="Arial" w:hAnsi="Arial" w:cs="Arial" w:hint="cs"/>
          <w:color w:val="0D0D0D" w:themeColor="text1" w:themeTint="F2"/>
          <w:rtl/>
        </w:rPr>
        <w:t>ت</w:t>
      </w:r>
      <w:r>
        <w:rPr>
          <w:rFonts w:ascii="Arial" w:hAnsi="Arial" w:cs="Arial"/>
          <w:color w:val="0D0D0D" w:themeColor="text1" w:themeTint="F2"/>
          <w:rtl/>
        </w:rPr>
        <w:t>بع</w:t>
      </w:r>
      <w:r>
        <w:rPr>
          <w:rFonts w:ascii="Arial" w:hAnsi="Arial" w:cs="Arial" w:hint="cs"/>
          <w:color w:val="0D0D0D" w:themeColor="text1" w:themeTint="F2"/>
          <w:rtl/>
        </w:rPr>
        <w:t>ت</w:t>
      </w:r>
      <w:r>
        <w:rPr>
          <w:rFonts w:ascii="Arial" w:hAnsi="Arial" w:cs="Arial"/>
          <w:color w:val="0D0D0D" w:themeColor="text1" w:themeTint="F2"/>
          <w:rtl/>
        </w:rPr>
        <w:t xml:space="preserve"> </w:t>
      </w:r>
      <w:r>
        <w:rPr>
          <w:rFonts w:ascii="Arial" w:hAnsi="Arial" w:cs="Arial" w:hint="cs"/>
          <w:color w:val="0D0D0D" w:themeColor="text1" w:themeTint="F2"/>
          <w:rtl/>
        </w:rPr>
        <w:t>ا</w:t>
      </w:r>
      <w:r w:rsidRPr="00304107">
        <w:rPr>
          <w:rFonts w:ascii="Arial" w:hAnsi="Arial" w:cs="Arial"/>
          <w:color w:val="0D0D0D" w:themeColor="text1" w:themeTint="F2"/>
          <w:rtl/>
        </w:rPr>
        <w:t>لدراسة المنهج</w:t>
      </w:r>
      <w:r>
        <w:rPr>
          <w:rFonts w:ascii="Arial" w:hAnsi="Arial" w:cs="Arial"/>
          <w:color w:val="0D0D0D" w:themeColor="text1" w:themeTint="F2"/>
          <w:rtl/>
        </w:rPr>
        <w:t xml:space="preserve"> الوصفي التحليلي لملامته </w:t>
      </w:r>
      <w:r>
        <w:rPr>
          <w:rFonts w:ascii="Arial" w:hAnsi="Arial" w:cs="Arial" w:hint="cs"/>
          <w:color w:val="0D0D0D" w:themeColor="text1" w:themeTint="F2"/>
          <w:rtl/>
        </w:rPr>
        <w:t>لطبيعة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 الدراسة، حيث تم تصميم إستبانة 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>
        <w:rPr>
          <w:rFonts w:ascii="Arial" w:hAnsi="Arial" w:cs="Arial"/>
          <w:color w:val="0D0D0D" w:themeColor="text1" w:themeTint="F2"/>
          <w:rtl/>
        </w:rPr>
        <w:t>ك</w:t>
      </w:r>
      <w:r>
        <w:rPr>
          <w:rFonts w:ascii="Arial" w:hAnsi="Arial" w:cs="Arial" w:hint="cs"/>
          <w:color w:val="0D0D0D" w:themeColor="text1" w:themeTint="F2"/>
          <w:rtl/>
        </w:rPr>
        <w:t>أ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داة لجمع البيانات من </w:t>
      </w:r>
      <w:r w:rsidRPr="00304107">
        <w:rPr>
          <w:rFonts w:ascii="Arial" w:hAnsi="Arial" w:cs="Arial" w:hint="cs"/>
          <w:color w:val="0D0D0D" w:themeColor="text1" w:themeTint="F2"/>
          <w:rtl/>
        </w:rPr>
        <w:t>مجتمع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 الدراسة المكون من (</w:t>
      </w:r>
      <w:r>
        <w:rPr>
          <w:rFonts w:ascii="Arial" w:hAnsi="Arial" w:cs="Arial"/>
          <w:color w:val="0D0D0D" w:themeColor="text1" w:themeTint="F2"/>
        </w:rPr>
        <w:t>25</w:t>
      </w:r>
      <w:r>
        <w:rPr>
          <w:rFonts w:ascii="Arial" w:hAnsi="Arial" w:cs="Arial"/>
          <w:color w:val="0D0D0D" w:themeColor="text1" w:themeTint="F2"/>
          <w:rtl/>
        </w:rPr>
        <w:t>) م</w:t>
      </w:r>
      <w:r>
        <w:rPr>
          <w:rFonts w:ascii="Arial" w:hAnsi="Arial" w:cs="Arial" w:hint="cs"/>
          <w:color w:val="0D0D0D" w:themeColor="text1" w:themeTint="F2"/>
          <w:rtl/>
        </w:rPr>
        <w:t>علما من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 معلمي اللغة العربية بالمعهد، ومن أهم النتائج التي 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>توصلت إليها الد</w:t>
      </w:r>
      <w:r>
        <w:rPr>
          <w:rFonts w:ascii="Arial" w:hAnsi="Arial" w:cs="Arial"/>
          <w:color w:val="0D0D0D" w:themeColor="text1" w:themeTint="F2"/>
          <w:rtl/>
        </w:rPr>
        <w:t>راسة، قلة مصادر التعلم في ال</w:t>
      </w:r>
      <w:r>
        <w:rPr>
          <w:rFonts w:ascii="Arial" w:hAnsi="Arial" w:cs="Arial" w:hint="cs"/>
          <w:color w:val="0D0D0D" w:themeColor="text1" w:themeTint="F2"/>
          <w:rtl/>
        </w:rPr>
        <w:t>معهد</w:t>
      </w:r>
      <w:r>
        <w:rPr>
          <w:rFonts w:ascii="Arial" w:hAnsi="Arial" w:cs="Arial"/>
          <w:color w:val="0D0D0D" w:themeColor="text1" w:themeTint="F2"/>
          <w:rtl/>
        </w:rPr>
        <w:t xml:space="preserve"> العربي ال</w:t>
      </w:r>
      <w:r>
        <w:rPr>
          <w:rFonts w:ascii="Arial" w:hAnsi="Arial" w:cs="Arial" w:hint="cs"/>
          <w:color w:val="0D0D0D" w:themeColor="text1" w:themeTint="F2"/>
          <w:rtl/>
        </w:rPr>
        <w:t>ني</w:t>
      </w:r>
      <w:r w:rsidRPr="00304107">
        <w:rPr>
          <w:rFonts w:ascii="Arial" w:hAnsi="Arial" w:cs="Arial"/>
          <w:color w:val="0D0D0D" w:themeColor="text1" w:themeTint="F2"/>
          <w:rtl/>
        </w:rPr>
        <w:t>ج</w:t>
      </w:r>
      <w:r>
        <w:rPr>
          <w:rFonts w:ascii="Arial" w:hAnsi="Arial" w:cs="Arial" w:hint="cs"/>
          <w:color w:val="0D0D0D" w:themeColor="text1" w:themeTint="F2"/>
          <w:rtl/>
        </w:rPr>
        <w:t>ي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ري </w:t>
      </w:r>
      <w:r>
        <w:rPr>
          <w:rFonts w:ascii="Arial" w:hAnsi="Arial" w:cs="Arial" w:hint="cs"/>
          <w:color w:val="0D0D0D" w:themeColor="text1" w:themeTint="F2"/>
          <w:rtl/>
        </w:rPr>
        <w:t>(مجتمع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 الدراسة)، وحاجة مقررات اللغة العربية في 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>هذا المعهد إلى عملية التطوير، وقلة الدو</w:t>
      </w:r>
      <w:r>
        <w:rPr>
          <w:rFonts w:ascii="Arial" w:hAnsi="Arial" w:cs="Arial"/>
          <w:color w:val="0D0D0D" w:themeColor="text1" w:themeTint="F2"/>
          <w:rtl/>
        </w:rPr>
        <w:t>رات التدريبية للمعلمين والم</w:t>
      </w:r>
      <w:r>
        <w:rPr>
          <w:rFonts w:ascii="Arial" w:hAnsi="Arial" w:cs="Arial" w:hint="cs"/>
          <w:color w:val="0D0D0D" w:themeColor="text1" w:themeTint="F2"/>
          <w:rtl/>
        </w:rPr>
        <w:t>ديرين</w:t>
      </w:r>
      <w:r w:rsidRPr="00304107">
        <w:rPr>
          <w:rFonts w:ascii="Arial" w:hAnsi="Arial" w:cs="Arial"/>
          <w:color w:val="0D0D0D" w:themeColor="text1" w:themeTint="F2"/>
          <w:rtl/>
        </w:rPr>
        <w:t xml:space="preserve">، وفي ضوء نتائج هذه الدراسة، فقد أوصى 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 xml:space="preserve">الباحث بمجموعة من التوصيات منها ضرورة زيادة المصادر التعليمية الحديثة كالحاسوب الآلي، وأشرطة الفيديو التعليمية ، </w:t>
      </w:r>
    </w:p>
    <w:p w:rsidR="00304107" w:rsidRDefault="00304107" w:rsidP="00304107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>والتركيز على دعم الجهود لتطوير مقررات تعليم ا</w:t>
      </w:r>
      <w:r>
        <w:rPr>
          <w:rFonts w:ascii="Arial" w:hAnsi="Arial" w:cs="Arial"/>
          <w:color w:val="0D0D0D" w:themeColor="text1" w:themeTint="F2"/>
          <w:rtl/>
        </w:rPr>
        <w:t xml:space="preserve">للغة العربية في مجتمع الدراسة، </w:t>
      </w:r>
      <w:r>
        <w:rPr>
          <w:rFonts w:ascii="Arial" w:hAnsi="Arial" w:cs="Arial" w:hint="cs"/>
          <w:color w:val="0D0D0D" w:themeColor="text1" w:themeTint="F2"/>
          <w:rtl/>
        </w:rPr>
        <w:t>ل</w:t>
      </w:r>
      <w:r w:rsidRPr="00304107">
        <w:rPr>
          <w:rFonts w:ascii="Arial" w:hAnsi="Arial" w:cs="Arial"/>
          <w:color w:val="0D0D0D" w:themeColor="text1" w:themeTint="F2"/>
          <w:rtl/>
        </w:rPr>
        <w:t>تراعي متطلبات واحتياجات الطلاب</w:t>
      </w:r>
      <w:r>
        <w:rPr>
          <w:rFonts w:ascii="Arial" w:hAnsi="Arial" w:cs="Arial" w:hint="cs"/>
          <w:color w:val="0D0D0D" w:themeColor="text1" w:themeTint="F2"/>
          <w:rtl/>
        </w:rPr>
        <w:t xml:space="preserve"> ,</w:t>
      </w:r>
    </w:p>
    <w:p w:rsidR="00304107" w:rsidRPr="00304107" w:rsidRDefault="00304107" w:rsidP="00304107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304107">
        <w:rPr>
          <w:rFonts w:ascii="Arial" w:hAnsi="Arial" w:cs="Arial"/>
          <w:color w:val="0D0D0D" w:themeColor="text1" w:themeTint="F2"/>
          <w:rtl/>
        </w:rPr>
        <w:t xml:space="preserve"> وكذلك ضرورة إقامة الدورات التدريبية المدن والمعلمين لتحسين أصلهم.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304107">
        <w:rPr>
          <w:rFonts w:ascii="Arial" w:hAnsi="Arial" w:cs="Arial"/>
          <w:b/>
          <w:bCs/>
          <w:color w:val="0D0D0D" w:themeColor="text1" w:themeTint="F2"/>
        </w:rPr>
        <w:t xml:space="preserve">ABSTRACT 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The study aimed to find out the most obstacles to the Teaching of Arabic Language </w:t>
      </w:r>
    </w:p>
    <w:p w:rsid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>in Southern East Nigeria, The Arabic Institute of Nigeria</w:t>
      </w:r>
      <w:r w:rsidR="00EC78C0">
        <w:rPr>
          <w:rFonts w:ascii="Arial" w:hAnsi="Arial" w:cs="Arial"/>
          <w:color w:val="0D0D0D" w:themeColor="text1" w:themeTint="F2"/>
          <w:sz w:val="22"/>
          <w:szCs w:val="22"/>
        </w:rPr>
        <w:t xml:space="preserve"> case of study, and to achieve </w:t>
      </w: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his </w:t>
      </w:r>
    </w:p>
    <w:p w:rsid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objective study followed the descriptive analytical approach to fit the nature of the study, </w:t>
      </w:r>
    </w:p>
    <w:p w:rsid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where a questionnaire was designed as a tool for all the data from the population consisting 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color w:val="0D0D0D" w:themeColor="text1" w:themeTint="F2"/>
          <w:sz w:val="22"/>
          <w:szCs w:val="22"/>
          <w:rtl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>of (25) Teachers from the Arabic Language Teachers of the Institute.</w:t>
      </w:r>
    </w:p>
    <w:p w:rsid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The most important findings of the study are: lack of teaching aids in the teaching </w:t>
      </w:r>
    </w:p>
    <w:p w:rsidR="00304107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Arabic language at the Arabic Institute of Nigeria, and lack of curricula for teaching Arabic 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>at the institute, and lack of training courses for the teachers and the administrators,</w:t>
      </w:r>
    </w:p>
    <w:p w:rsidR="00EC78C0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In the Light of the result of this study, the researcher suggested a set of </w:t>
      </w:r>
    </w:p>
    <w:p w:rsidR="00EC78C0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recommendations including the need to increase the means of modem teaching aids such </w:t>
      </w:r>
    </w:p>
    <w:p w:rsidR="00EC78C0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>as automated Computers and educational videos and emphasis on supporting efforts to</w:t>
      </w:r>
    </w:p>
    <w:p w:rsidR="00EC78C0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 develop curricula of Arabic language in the Institute and upgrade them to reflecting the </w:t>
      </w:r>
    </w:p>
    <w:p w:rsidR="00EC78C0" w:rsidRDefault="00304107" w:rsidP="00304107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 xml:space="preserve">requirements and needs of the students and also the needs for the courses and trainings for </w:t>
      </w:r>
    </w:p>
    <w:p w:rsidR="00304107" w:rsidRPr="00304107" w:rsidRDefault="00304107" w:rsidP="00304107">
      <w:pPr>
        <w:pStyle w:val="a3"/>
        <w:spacing w:before="0" w:beforeAutospacing="0" w:afterAutospacing="0"/>
        <w:jc w:val="center"/>
        <w:rPr>
          <w:color w:val="0D0D0D" w:themeColor="text1" w:themeTint="F2"/>
          <w:sz w:val="22"/>
          <w:szCs w:val="22"/>
        </w:rPr>
      </w:pPr>
      <w:r w:rsidRPr="00304107">
        <w:rPr>
          <w:rFonts w:ascii="Arial" w:hAnsi="Arial" w:cs="Arial"/>
          <w:color w:val="0D0D0D" w:themeColor="text1" w:themeTint="F2"/>
          <w:sz w:val="22"/>
          <w:szCs w:val="22"/>
        </w:rPr>
        <w:t>the administrators and teachers to improve their performances.</w:t>
      </w:r>
    </w:p>
    <w:p w:rsidR="00FC56E9" w:rsidRPr="00304107" w:rsidRDefault="00FC56E9" w:rsidP="00304107">
      <w:pPr>
        <w:jc w:val="center"/>
        <w:rPr>
          <w:rFonts w:hint="cs"/>
          <w:color w:val="0D0D0D" w:themeColor="text1" w:themeTint="F2"/>
        </w:rPr>
      </w:pPr>
    </w:p>
    <w:sectPr w:rsidR="00FC56E9" w:rsidRPr="00304107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304107"/>
    <w:rsid w:val="00304107"/>
    <w:rsid w:val="00801E91"/>
    <w:rsid w:val="009740E7"/>
    <w:rsid w:val="00D1135F"/>
    <w:rsid w:val="00DD49B9"/>
    <w:rsid w:val="00EC78C0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1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2019-04-01T23:32:00Z</dcterms:created>
  <dcterms:modified xsi:type="dcterms:W3CDTF">2019-04-01T23:43:00Z</dcterms:modified>
</cp:coreProperties>
</file>