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FB" w:rsidRPr="006750CE" w:rsidRDefault="003522FB" w:rsidP="003522FB">
      <w:pPr>
        <w:bidi w:val="0"/>
        <w:spacing w:line="276" w:lineRule="auto"/>
        <w:jc w:val="lowKashida"/>
        <w:rPr>
          <w:b/>
          <w:bCs/>
          <w:lang w:bidi="ar-JO"/>
        </w:rPr>
      </w:pPr>
      <w:r w:rsidRPr="006750CE">
        <w:rPr>
          <w:b/>
          <w:bCs/>
          <w:lang w:bidi="ar-JO"/>
        </w:rPr>
        <w:t xml:space="preserve">Course Name: </w:t>
      </w:r>
      <w:bookmarkStart w:id="0" w:name="_GoBack"/>
      <w:r w:rsidRPr="00301548">
        <w:rPr>
          <w:b/>
          <w:bCs/>
          <w:lang w:bidi="ar-JO"/>
        </w:rPr>
        <w:t xml:space="preserve">Introduction </w:t>
      </w:r>
      <w:r>
        <w:rPr>
          <w:b/>
          <w:bCs/>
          <w:lang w:bidi="ar-JO"/>
        </w:rPr>
        <w:t>t</w:t>
      </w:r>
      <w:r w:rsidRPr="00301548">
        <w:rPr>
          <w:b/>
          <w:bCs/>
          <w:lang w:bidi="ar-JO"/>
        </w:rPr>
        <w:t>o Special Education</w:t>
      </w:r>
      <w:bookmarkEnd w:id="0"/>
      <w:r>
        <w:rPr>
          <w:b/>
          <w:bCs/>
          <w:lang w:bidi="ar-JO"/>
        </w:rPr>
        <w:t>.</w:t>
      </w:r>
    </w:p>
    <w:p w:rsidR="003522FB" w:rsidRPr="006750CE" w:rsidRDefault="003522FB" w:rsidP="003522FB">
      <w:pPr>
        <w:bidi w:val="0"/>
        <w:spacing w:line="276" w:lineRule="auto"/>
        <w:jc w:val="lowKashida"/>
        <w:rPr>
          <w:b/>
          <w:bCs/>
          <w:lang w:bidi="ar-JO"/>
        </w:rPr>
      </w:pPr>
      <w:r w:rsidRPr="006750CE">
        <w:rPr>
          <w:b/>
          <w:bCs/>
          <w:lang w:bidi="ar-JO"/>
        </w:rPr>
        <w:t>Course No. : (</w:t>
      </w:r>
      <w:r w:rsidRPr="00301548">
        <w:rPr>
          <w:b/>
          <w:bCs/>
          <w:lang w:bidi="ar-JO"/>
        </w:rPr>
        <w:t>703120</w:t>
      </w:r>
      <w:r w:rsidRPr="006750CE">
        <w:rPr>
          <w:b/>
          <w:bCs/>
          <w:lang w:bidi="ar-JO"/>
        </w:rPr>
        <w:t>).</w:t>
      </w:r>
    </w:p>
    <w:p w:rsidR="003522FB" w:rsidRPr="006750CE" w:rsidRDefault="003522FB" w:rsidP="003522FB">
      <w:pPr>
        <w:bidi w:val="0"/>
        <w:spacing w:line="276" w:lineRule="auto"/>
        <w:jc w:val="lowKashida"/>
        <w:rPr>
          <w:b/>
          <w:bCs/>
          <w:lang w:bidi="ar-JO"/>
        </w:rPr>
      </w:pPr>
      <w:r w:rsidRPr="006750CE">
        <w:rPr>
          <w:b/>
          <w:bCs/>
          <w:lang w:bidi="ar-JO"/>
        </w:rPr>
        <w:t>Credit Hours: (3) Hours.</w:t>
      </w:r>
    </w:p>
    <w:p w:rsidR="003522FB" w:rsidRPr="006750CE" w:rsidRDefault="003522FB" w:rsidP="003522FB">
      <w:pPr>
        <w:bidi w:val="0"/>
        <w:spacing w:line="276" w:lineRule="auto"/>
        <w:jc w:val="lowKashida"/>
        <w:rPr>
          <w:b/>
          <w:bCs/>
          <w:lang w:bidi="ar-JO"/>
        </w:rPr>
      </w:pPr>
      <w:r w:rsidRPr="006750CE">
        <w:rPr>
          <w:b/>
          <w:bCs/>
          <w:lang w:bidi="ar-JO"/>
        </w:rPr>
        <w:t xml:space="preserve">Course Classification: </w:t>
      </w:r>
      <w:r w:rsidRPr="003119F3">
        <w:rPr>
          <w:b/>
          <w:bCs/>
          <w:lang w:bidi="ar-JO"/>
        </w:rPr>
        <w:t>Optional Specialization</w:t>
      </w:r>
      <w:r w:rsidRPr="006750CE">
        <w:rPr>
          <w:b/>
          <w:bCs/>
          <w:lang w:bidi="ar-JO"/>
        </w:rPr>
        <w:t>.</w:t>
      </w:r>
    </w:p>
    <w:p w:rsidR="003522FB" w:rsidRDefault="003522FB" w:rsidP="003522FB">
      <w:pPr>
        <w:bidi w:val="0"/>
        <w:spacing w:line="276" w:lineRule="auto"/>
        <w:jc w:val="lowKashida"/>
        <w:rPr>
          <w:b/>
          <w:bCs/>
          <w:lang w:bidi="ar-JO"/>
        </w:rPr>
      </w:pPr>
      <w:r w:rsidRPr="008E6FDC">
        <w:rPr>
          <w:b/>
          <w:bCs/>
          <w:lang w:bidi="ar-JO"/>
        </w:rPr>
        <w:t>Course Description:</w:t>
      </w:r>
    </w:p>
    <w:p w:rsidR="003522FB" w:rsidRPr="00B74CFF" w:rsidRDefault="003522FB" w:rsidP="003522FB">
      <w:pPr>
        <w:bidi w:val="0"/>
        <w:spacing w:line="276" w:lineRule="auto"/>
        <w:ind w:firstLine="720"/>
        <w:jc w:val="lowKashida"/>
        <w:rPr>
          <w:lang w:bidi="ar-JO"/>
        </w:rPr>
      </w:pPr>
      <w:r w:rsidRPr="00B74CFF">
        <w:rPr>
          <w:lang w:bidi="ar-JO"/>
        </w:rPr>
        <w:t xml:space="preserve">This course deals with the concept of special education, the basis of the individual educational program, working through a team, the participation of parents, integration of unusual groups, the mental, visual, emotional, auditory and physical disabilities, learning difficulties, speech problems, language disabilities and multiple disabilities will be covered in this course. </w:t>
      </w:r>
      <w:proofErr w:type="gramStart"/>
      <w:r w:rsidRPr="00B74CFF">
        <w:rPr>
          <w:lang w:bidi="ar-JO"/>
        </w:rPr>
        <w:t>The mental excellence, its meaning, and the distinctive qualities of the talent, and their programs and support services such as physical and professional therapy, special sports education and social services.</w:t>
      </w:r>
      <w:proofErr w:type="gramEnd"/>
      <w:r w:rsidRPr="00B74CFF">
        <w:rPr>
          <w:lang w:bidi="ar-JO"/>
        </w:rPr>
        <w:t xml:space="preserve"> And the conferences related to special needs will be addressed.</w:t>
      </w:r>
    </w:p>
    <w:p w:rsidR="0045180A" w:rsidRPr="003522FB" w:rsidRDefault="003522FB"/>
    <w:sectPr w:rsidR="0045180A" w:rsidRPr="00352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FB"/>
    <w:rsid w:val="003522FB"/>
    <w:rsid w:val="005D3BC9"/>
    <w:rsid w:val="008D2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F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F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2019-06-24T20:07:00Z</dcterms:created>
  <dcterms:modified xsi:type="dcterms:W3CDTF">2019-06-24T20:07:00Z</dcterms:modified>
</cp:coreProperties>
</file>