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E9" w:rsidRPr="006750CE" w:rsidRDefault="000612E9" w:rsidP="000612E9">
      <w:pPr>
        <w:bidi w:val="0"/>
        <w:spacing w:line="276" w:lineRule="auto"/>
        <w:jc w:val="lowKashida"/>
        <w:rPr>
          <w:b/>
          <w:bCs/>
          <w:lang w:bidi="ar-JO"/>
        </w:rPr>
      </w:pPr>
      <w:r w:rsidRPr="006750CE">
        <w:rPr>
          <w:b/>
          <w:bCs/>
          <w:lang w:bidi="ar-JO"/>
        </w:rPr>
        <w:t xml:space="preserve">Course Name: </w:t>
      </w:r>
      <w:bookmarkStart w:id="0" w:name="_GoBack"/>
      <w:r w:rsidRPr="00DC17B8">
        <w:rPr>
          <w:rFonts w:cs="Sultan Medium"/>
          <w:b/>
          <w:bCs/>
          <w:lang w:bidi="ar-JO"/>
        </w:rPr>
        <w:t xml:space="preserve">Music, </w:t>
      </w:r>
      <w:r>
        <w:rPr>
          <w:rFonts w:cs="Sultan Medium"/>
          <w:b/>
          <w:bCs/>
          <w:lang w:bidi="ar-JO"/>
        </w:rPr>
        <w:t>T</w:t>
      </w:r>
      <w:r w:rsidRPr="00DC17B8">
        <w:rPr>
          <w:rFonts w:cs="Sultan Medium"/>
          <w:b/>
          <w:bCs/>
          <w:lang w:bidi="ar-JO"/>
        </w:rPr>
        <w:t xml:space="preserve">heater and </w:t>
      </w:r>
      <w:r>
        <w:rPr>
          <w:rFonts w:cs="Sultan Medium"/>
          <w:b/>
          <w:bCs/>
          <w:lang w:bidi="ar-JO"/>
        </w:rPr>
        <w:t>D</w:t>
      </w:r>
      <w:r w:rsidRPr="00DC17B8">
        <w:rPr>
          <w:rFonts w:cs="Sultan Medium"/>
          <w:b/>
          <w:bCs/>
          <w:lang w:bidi="ar-JO"/>
        </w:rPr>
        <w:t>rama</w:t>
      </w:r>
      <w:bookmarkEnd w:id="0"/>
    </w:p>
    <w:p w:rsidR="000612E9" w:rsidRPr="006750CE" w:rsidRDefault="000612E9" w:rsidP="000612E9">
      <w:pPr>
        <w:bidi w:val="0"/>
        <w:spacing w:line="276" w:lineRule="auto"/>
        <w:jc w:val="lowKashida"/>
        <w:rPr>
          <w:b/>
          <w:bCs/>
          <w:lang w:bidi="ar-JO"/>
        </w:rPr>
      </w:pPr>
      <w:r>
        <w:rPr>
          <w:b/>
          <w:bCs/>
          <w:lang w:bidi="ar-JO"/>
        </w:rPr>
        <w:t>Course No.</w:t>
      </w:r>
      <w:r w:rsidRPr="006750CE">
        <w:rPr>
          <w:b/>
          <w:bCs/>
          <w:lang w:bidi="ar-JO"/>
        </w:rPr>
        <w:t>: (</w:t>
      </w:r>
      <w:r>
        <w:rPr>
          <w:b/>
          <w:bCs/>
          <w:lang w:bidi="ar-JO"/>
        </w:rPr>
        <w:t>703316</w:t>
      </w:r>
      <w:r w:rsidRPr="006750CE">
        <w:rPr>
          <w:b/>
          <w:bCs/>
          <w:lang w:bidi="ar-JO"/>
        </w:rPr>
        <w:t>).</w:t>
      </w:r>
    </w:p>
    <w:p w:rsidR="000612E9" w:rsidRPr="006750CE" w:rsidRDefault="000612E9" w:rsidP="000612E9">
      <w:pPr>
        <w:bidi w:val="0"/>
        <w:spacing w:line="276" w:lineRule="auto"/>
        <w:jc w:val="lowKashida"/>
        <w:rPr>
          <w:b/>
          <w:bCs/>
          <w:lang w:bidi="ar-JO"/>
        </w:rPr>
      </w:pPr>
      <w:r w:rsidRPr="006750CE">
        <w:rPr>
          <w:b/>
          <w:bCs/>
          <w:lang w:bidi="ar-JO"/>
        </w:rPr>
        <w:t>Credit Hours: (3) Hours.</w:t>
      </w:r>
    </w:p>
    <w:p w:rsidR="000612E9" w:rsidRPr="006750CE" w:rsidRDefault="000612E9" w:rsidP="000612E9">
      <w:pPr>
        <w:bidi w:val="0"/>
        <w:spacing w:line="276"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0612E9" w:rsidRDefault="000612E9" w:rsidP="000612E9">
      <w:pPr>
        <w:bidi w:val="0"/>
        <w:spacing w:line="276" w:lineRule="auto"/>
        <w:jc w:val="lowKashida"/>
        <w:rPr>
          <w:b/>
          <w:bCs/>
          <w:lang w:bidi="ar-JO"/>
        </w:rPr>
      </w:pPr>
      <w:r w:rsidRPr="008E6FDC">
        <w:rPr>
          <w:b/>
          <w:bCs/>
          <w:lang w:bidi="ar-JO"/>
        </w:rPr>
        <w:t>Course Description:</w:t>
      </w:r>
    </w:p>
    <w:p w:rsidR="000612E9" w:rsidRDefault="000612E9" w:rsidP="000612E9">
      <w:pPr>
        <w:bidi w:val="0"/>
        <w:spacing w:line="360" w:lineRule="auto"/>
        <w:ind w:firstLine="720"/>
        <w:jc w:val="lowKashida"/>
        <w:rPr>
          <w:lang w:bidi="ar-JO"/>
        </w:rPr>
      </w:pPr>
      <w:r w:rsidRPr="00B066D8">
        <w:rPr>
          <w:lang w:bidi="ar-JO"/>
        </w:rPr>
        <w:t xml:space="preserve">This course aims to provide students with the concept of music education and methods of teaching it to students kindergarten and the early grades, and deals with the study of expression through rhythm, songs and folk songs, and get to know some of the percussion instruments or woodwind particularly available in the local environment </w:t>
      </w:r>
      <w:proofErr w:type="spellStart"/>
      <w:r w:rsidRPr="00B066D8">
        <w:rPr>
          <w:lang w:bidi="ar-JO"/>
        </w:rPr>
        <w:t>Kalpouk</w:t>
      </w:r>
      <w:proofErr w:type="spellEnd"/>
      <w:r w:rsidRPr="00B066D8">
        <w:rPr>
          <w:lang w:bidi="ar-JO"/>
        </w:rPr>
        <w:t xml:space="preserve"> and flute small or oboe or whistles with holes or </w:t>
      </w:r>
      <w:proofErr w:type="spellStart"/>
      <w:r w:rsidRPr="00B066D8">
        <w:rPr>
          <w:lang w:bidi="ar-JO"/>
        </w:rPr>
        <w:t>Alumblydhika</w:t>
      </w:r>
      <w:proofErr w:type="spellEnd"/>
      <w:r w:rsidRPr="00B066D8">
        <w:rPr>
          <w:lang w:bidi="ar-JO"/>
        </w:rPr>
        <w:t xml:space="preserve"> machine, and displays the course to children's songs and popular songs, and then deals with the methods of teaching music to children As This course examines the drama and its impact on education, and then deals with the theater and its impact on education in terms of features children's theater and theatrical work elements and types, and talking about children's theater in Jordan and specifications drama teacher. The course then provides a presentation to the creative exercises and games to develop the five senses and teamwork, order and cleanliness and sense of belonging and help others. And creative movement and its relationship to the mental and sensory development and rhythmic reading a hand signal, and dance. Then touches course to sound and dumping and exits of characters and voice classes and different sounds and expression. The course focuses on the curriculum. In each course presents the activities of the application process from the classroom</w:t>
      </w:r>
      <w:r>
        <w:rPr>
          <w:lang w:bidi="ar-JO"/>
        </w:rPr>
        <w:t>.</w:t>
      </w:r>
    </w:p>
    <w:p w:rsidR="000612E9" w:rsidRDefault="000612E9" w:rsidP="000612E9">
      <w:pPr>
        <w:bidi w:val="0"/>
        <w:spacing w:line="360" w:lineRule="auto"/>
        <w:ind w:firstLine="720"/>
        <w:jc w:val="lowKashida"/>
        <w:rPr>
          <w:b/>
          <w:bCs/>
        </w:rPr>
      </w:pPr>
      <w:r w:rsidRPr="00B066D8">
        <w:rPr>
          <w:lang w:bidi="ar-JO"/>
        </w:rPr>
        <w:t xml:space="preserve"> The practical side is represented submit an offer or games to help develop the five senses and teamwork, order and belonging and help others to be prepared within the foundations that achieve objectives in addition to some of the skills Applied by eating some of the titles</w:t>
      </w:r>
      <w:r>
        <w:rPr>
          <w:lang w:bidi="ar-JO"/>
        </w:rPr>
        <w:t>.</w:t>
      </w:r>
      <w:r>
        <w:rPr>
          <w:rFonts w:cs="Simplified Arabic" w:hint="cs"/>
          <w:rtl/>
        </w:rPr>
        <w:t xml:space="preserve"> </w:t>
      </w:r>
    </w:p>
    <w:p w:rsidR="0045180A" w:rsidRPr="000612E9" w:rsidRDefault="000612E9"/>
    <w:sectPr w:rsidR="0045180A" w:rsidRPr="0006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ultan Medium">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E9"/>
    <w:rsid w:val="000612E9"/>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2019-06-24T20:08:00Z</dcterms:created>
  <dcterms:modified xsi:type="dcterms:W3CDTF">2019-06-24T20:08:00Z</dcterms:modified>
</cp:coreProperties>
</file>