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38" w:rsidRPr="00513A38" w:rsidRDefault="00513A38" w:rsidP="00513A38">
      <w:pPr>
        <w:bidi w:val="0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bookmarkStart w:id="0" w:name="_GoBack"/>
      <w:r w:rsidRPr="00513A38">
        <w:rPr>
          <w:rFonts w:ascii="Tahoma" w:eastAsia="Times New Roman" w:hAnsi="Tahoma" w:cs="Tahoma"/>
          <w:color w:val="333333"/>
          <w:sz w:val="21"/>
          <w:szCs w:val="21"/>
        </w:rPr>
        <w:t>EXAGGERATION AND EXTREMISM IN ISLAM</w:t>
      </w:r>
    </w:p>
    <w:bookmarkEnd w:id="0"/>
    <w:p w:rsidR="00225F84" w:rsidRDefault="00513A38"/>
    <w:p w:rsidR="00513A38" w:rsidRDefault="00513A38"/>
    <w:p w:rsidR="00513A38" w:rsidRDefault="00513A38" w:rsidP="00513A38">
      <w:pPr>
        <w:bidi w:val="0"/>
      </w:pPr>
      <w:r>
        <w:t>0403260</w:t>
      </w:r>
    </w:p>
    <w:p w:rsidR="00513A38" w:rsidRDefault="00513A38" w:rsidP="00513A38">
      <w:pPr>
        <w:bidi w:val="0"/>
      </w:pPr>
    </w:p>
    <w:p w:rsidR="00513A38" w:rsidRDefault="00513A38" w:rsidP="00513A38">
      <w:pPr>
        <w:bidi w:val="0"/>
      </w:pPr>
      <w:r w:rsidRPr="00513A38">
        <w:t xml:space="preserve">This course deals with the concept of the terms exaggeration and extremism, the reasons for the emergence of extremism, types of exaggeration, the statement of </w:t>
      </w:r>
      <w:proofErr w:type="spellStart"/>
      <w:r w:rsidRPr="00513A38">
        <w:t>Islam?s</w:t>
      </w:r>
      <w:proofErr w:type="spellEnd"/>
      <w:r w:rsidRPr="00513A38">
        <w:t xml:space="preserve"> position on exaggeration and extremism, the legitimate means to confront extremism and exaggeration, and the realistic practical models for the tolerance of Islam</w:t>
      </w:r>
    </w:p>
    <w:sectPr w:rsidR="00513A38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38"/>
    <w:rsid w:val="000D6808"/>
    <w:rsid w:val="00513A38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F0026A-3AF8-460B-A290-F21D13C8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2021-01-30T21:57:00Z</dcterms:created>
  <dcterms:modified xsi:type="dcterms:W3CDTF">2021-01-30T21:58:00Z</dcterms:modified>
</cp:coreProperties>
</file>