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E94" w:rsidRPr="009F1E94" w:rsidRDefault="009F1E94" w:rsidP="009F1E94">
      <w:pPr>
        <w:bidi/>
        <w:spacing w:after="0"/>
        <w:jc w:val="both"/>
        <w:rPr>
          <w:rFonts w:cs="Arial"/>
          <w:b/>
          <w:bCs/>
          <w:sz w:val="24"/>
          <w:szCs w:val="24"/>
        </w:rPr>
      </w:pPr>
      <w:r w:rsidRPr="009F1E94">
        <w:rPr>
          <w:rFonts w:cs="Arial"/>
          <w:b/>
          <w:bCs/>
          <w:sz w:val="24"/>
          <w:szCs w:val="24"/>
          <w:rtl/>
        </w:rPr>
        <w:t>603461</w:t>
      </w:r>
      <w:r w:rsidRPr="009F1E94">
        <w:rPr>
          <w:rFonts w:cs="Arial"/>
          <w:b/>
          <w:bCs/>
          <w:sz w:val="24"/>
          <w:szCs w:val="24"/>
        </w:rPr>
        <w:t xml:space="preserve">  </w:t>
      </w:r>
      <w:r w:rsidRPr="009F1E94">
        <w:rPr>
          <w:rFonts w:cs="Arial"/>
          <w:b/>
          <w:bCs/>
          <w:sz w:val="24"/>
          <w:szCs w:val="24"/>
          <w:rtl/>
        </w:rPr>
        <w:t>نشر و تبني التقنيات الحديثة في الارشاد الزراعي</w:t>
      </w:r>
    </w:p>
    <w:p w:rsidR="009F1E94" w:rsidRPr="009F1E94" w:rsidRDefault="009F1E94" w:rsidP="009F1E94">
      <w:pPr>
        <w:bidi/>
        <w:spacing w:after="0"/>
        <w:jc w:val="both"/>
        <w:rPr>
          <w:rFonts w:cs="Arial"/>
          <w:sz w:val="24"/>
          <w:szCs w:val="24"/>
        </w:rPr>
      </w:pPr>
      <w:r w:rsidRPr="009F1E94">
        <w:rPr>
          <w:rFonts w:cs="Arial"/>
          <w:sz w:val="24"/>
          <w:szCs w:val="24"/>
          <w:rtl/>
        </w:rPr>
        <w:t>يركز المساق على توضيح دور ومراحل عملية التبني، اضافة الى دور الإرشاد الزراعي في تبني التقانات الزراعية الحديثة ونشرها في ظل التغييرات والتقلبات في الاجواء المحيطة. كما يتطرق الى العوامل المؤثرة في عملية التبني والامور الواجب اتباعها لتشجيع التبني للممارسات الجيدة والتقانات الحديثة.</w:t>
      </w:r>
    </w:p>
    <w:p w:rsidR="006E705C" w:rsidRDefault="006E705C" w:rsidP="009F1E94">
      <w:pPr>
        <w:spacing w:after="0"/>
        <w:jc w:val="both"/>
        <w:rPr>
          <w:rFonts w:asciiTheme="majorBidi" w:hAnsiTheme="majorBidi" w:cstheme="majorBidi"/>
          <w:b/>
          <w:bCs/>
          <w:sz w:val="24"/>
          <w:szCs w:val="24"/>
        </w:rPr>
      </w:pPr>
    </w:p>
    <w:p w:rsidR="006E705C" w:rsidRDefault="006E705C" w:rsidP="009F1E94">
      <w:pPr>
        <w:spacing w:after="0"/>
        <w:jc w:val="both"/>
        <w:rPr>
          <w:rFonts w:asciiTheme="majorBidi" w:hAnsiTheme="majorBidi" w:cstheme="majorBidi"/>
          <w:b/>
          <w:bCs/>
          <w:sz w:val="24"/>
          <w:szCs w:val="24"/>
        </w:rPr>
      </w:pPr>
    </w:p>
    <w:p w:rsidR="009F1E94" w:rsidRPr="009F1E94" w:rsidRDefault="009F1E94" w:rsidP="009F1E94">
      <w:pPr>
        <w:spacing w:after="0"/>
        <w:jc w:val="both"/>
        <w:rPr>
          <w:rFonts w:asciiTheme="majorBidi" w:hAnsiTheme="majorBidi" w:cstheme="majorBidi"/>
          <w:b/>
          <w:bCs/>
          <w:sz w:val="24"/>
          <w:szCs w:val="24"/>
        </w:rPr>
      </w:pPr>
      <w:proofErr w:type="gramStart"/>
      <w:r w:rsidRPr="009F1E94">
        <w:rPr>
          <w:rFonts w:asciiTheme="majorBidi" w:hAnsiTheme="majorBidi" w:cstheme="majorBidi"/>
          <w:b/>
          <w:bCs/>
          <w:sz w:val="24"/>
          <w:szCs w:val="24"/>
        </w:rPr>
        <w:t>603461  DISSEMINATION</w:t>
      </w:r>
      <w:proofErr w:type="gramEnd"/>
      <w:r w:rsidRPr="009F1E94">
        <w:rPr>
          <w:rFonts w:asciiTheme="majorBidi" w:hAnsiTheme="majorBidi" w:cstheme="majorBidi"/>
          <w:b/>
          <w:bCs/>
          <w:sz w:val="24"/>
          <w:szCs w:val="24"/>
        </w:rPr>
        <w:t xml:space="preserve"> &amp; ADOPTION OF THE LATEST TECHNIQUES IN AGR.EXT</w:t>
      </w:r>
    </w:p>
    <w:p w:rsidR="00020A61" w:rsidRPr="009F1E94" w:rsidRDefault="009F1E94" w:rsidP="009F1E94">
      <w:pPr>
        <w:spacing w:after="0"/>
        <w:jc w:val="both"/>
        <w:rPr>
          <w:rFonts w:asciiTheme="majorBidi" w:hAnsiTheme="majorBidi" w:cstheme="majorBidi"/>
          <w:sz w:val="24"/>
          <w:szCs w:val="24"/>
        </w:rPr>
      </w:pPr>
      <w:bookmarkStart w:id="0" w:name="_GoBack"/>
      <w:r w:rsidRPr="009F1E94">
        <w:rPr>
          <w:rFonts w:asciiTheme="majorBidi" w:hAnsiTheme="majorBidi" w:cstheme="majorBidi"/>
          <w:sz w:val="24"/>
          <w:szCs w:val="24"/>
        </w:rPr>
        <w:t>The course focuses on clarifying the role and stages of the adoption process, in addition to the role of agricultural extension in the adoption and dissemination of modern agricultural technologies in light of changes and fluctuations in the surrounding environment. It also discusses factors affecting adoption and what should be done to encourage adoption of good practices and modern technologies</w:t>
      </w:r>
      <w:r w:rsidRPr="009F1E94">
        <w:rPr>
          <w:rFonts w:asciiTheme="majorBidi" w:hAnsiTheme="majorBidi" w:cstheme="majorBidi"/>
          <w:sz w:val="24"/>
          <w:szCs w:val="24"/>
          <w:rtl/>
        </w:rPr>
        <w:t>.</w:t>
      </w:r>
      <w:bookmarkEnd w:id="0"/>
    </w:p>
    <w:sectPr w:rsidR="00020A61" w:rsidRPr="009F1E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E94"/>
    <w:rsid w:val="00020A61"/>
    <w:rsid w:val="006E705C"/>
    <w:rsid w:val="009F1E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8CA17-2AB4-44DA-B380-F9E40DCF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Kamel Sultan</dc:creator>
  <cp:keywords/>
  <dc:description/>
  <cp:lastModifiedBy>Windows User</cp:lastModifiedBy>
  <cp:revision>3</cp:revision>
  <dcterms:created xsi:type="dcterms:W3CDTF">2020-11-17T14:14:00Z</dcterms:created>
  <dcterms:modified xsi:type="dcterms:W3CDTF">2020-11-21T21:56:00Z</dcterms:modified>
</cp:coreProperties>
</file>