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D8" w:rsidRPr="000B7BD8" w:rsidRDefault="000B7BD8" w:rsidP="000B7BD8">
      <w:pPr>
        <w:bidi w:val="0"/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bookmarkStart w:id="0" w:name="_GoBack"/>
      <w:r w:rsidRPr="000B7BD8">
        <w:rPr>
          <w:rFonts w:ascii="Tahoma" w:eastAsia="Times New Roman" w:hAnsi="Tahoma" w:cs="Tahoma"/>
          <w:color w:val="333333"/>
          <w:sz w:val="23"/>
          <w:szCs w:val="23"/>
        </w:rPr>
        <w:t>FIQH OF AL KADA'&amp; CONFIRM MEANS</w:t>
      </w:r>
    </w:p>
    <w:bookmarkEnd w:id="0"/>
    <w:p w:rsidR="00225F84" w:rsidRDefault="000B7BD8">
      <w:pPr>
        <w:rPr>
          <w:rtl/>
        </w:rPr>
      </w:pPr>
    </w:p>
    <w:p w:rsidR="000B7BD8" w:rsidRDefault="000B7BD8">
      <w:pPr>
        <w:rPr>
          <w:rtl/>
        </w:rPr>
      </w:pPr>
    </w:p>
    <w:p w:rsidR="000B7BD8" w:rsidRDefault="000B7BD8" w:rsidP="000B7BD8">
      <w:pPr>
        <w:bidi w:val="0"/>
      </w:pPr>
      <w:r>
        <w:rPr>
          <w:rFonts w:hint="cs"/>
          <w:rtl/>
        </w:rPr>
        <w:t>0403462</w:t>
      </w:r>
    </w:p>
    <w:p w:rsidR="000B7BD8" w:rsidRDefault="000B7BD8" w:rsidP="000B7BD8">
      <w:pPr>
        <w:bidi w:val="0"/>
      </w:pPr>
    </w:p>
    <w:p w:rsidR="000B7BD8" w:rsidRPr="000B7BD8" w:rsidRDefault="000B7BD8" w:rsidP="000B7BD8">
      <w:pPr>
        <w:bidi w:val="0"/>
      </w:pPr>
      <w:r w:rsidRPr="000B7BD8">
        <w:t>Definition of the Judiciary System in Islam, conditions and properties of the judge; arbitration; judging by default; independence of judiciary system in Islam; witness; written documents.</w:t>
      </w:r>
    </w:p>
    <w:sectPr w:rsidR="000B7BD8" w:rsidRPr="000B7BD8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D8"/>
    <w:rsid w:val="000B7BD8"/>
    <w:rsid w:val="000D6808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BCAFA2-E132-44AB-83C4-C02AD10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2021-01-30T21:43:00Z</dcterms:created>
  <dcterms:modified xsi:type="dcterms:W3CDTF">2021-01-30T21:46:00Z</dcterms:modified>
</cp:coreProperties>
</file>