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Default="00A9673A">
      <w:pPr>
        <w:rPr>
          <w:rtl/>
        </w:rPr>
      </w:pPr>
    </w:p>
    <w:p w:rsidR="00A9673A" w:rsidRDefault="00A9673A">
      <w:pPr>
        <w:rPr>
          <w:rtl/>
        </w:rPr>
      </w:pPr>
    </w:p>
    <w:p w:rsidR="00A9673A" w:rsidRPr="00A9673A" w:rsidRDefault="00A9673A" w:rsidP="00A9673A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5"/>
          <w:szCs w:val="25"/>
        </w:rPr>
      </w:pPr>
      <w:r w:rsidRPr="00A9673A">
        <w:rPr>
          <w:rFonts w:ascii="Tahoma" w:eastAsia="Times New Roman" w:hAnsi="Tahoma" w:cs="Tahoma"/>
          <w:color w:val="333333"/>
          <w:sz w:val="25"/>
          <w:szCs w:val="25"/>
        </w:rPr>
        <w:t>GRAMMATICAL APPLICATIONS IN THE QUR'AAN &amp; SUNNAH</w:t>
      </w:r>
    </w:p>
    <w:p w:rsidR="00A9673A" w:rsidRDefault="00A9673A">
      <w:pPr>
        <w:rPr>
          <w:rFonts w:hint="cs"/>
          <w:rtl/>
        </w:rPr>
      </w:pPr>
    </w:p>
    <w:p w:rsidR="00A9673A" w:rsidRDefault="00A9673A">
      <w:pPr>
        <w:rPr>
          <w:rtl/>
        </w:rPr>
      </w:pPr>
    </w:p>
    <w:p w:rsidR="00A9673A" w:rsidRDefault="00A9673A" w:rsidP="00A9673A">
      <w:pPr>
        <w:bidi w:val="0"/>
        <w:rPr>
          <w:rFonts w:hint="cs"/>
          <w:rtl/>
        </w:rPr>
      </w:pPr>
      <w:r>
        <w:rPr>
          <w:rFonts w:hint="cs"/>
          <w:rtl/>
        </w:rPr>
        <w:t>0403218</w:t>
      </w:r>
    </w:p>
    <w:p w:rsidR="00A9673A" w:rsidRDefault="00A9673A">
      <w:pPr>
        <w:rPr>
          <w:rtl/>
        </w:rPr>
      </w:pPr>
    </w:p>
    <w:p w:rsidR="00A9673A" w:rsidRPr="00A9673A" w:rsidRDefault="00A9673A" w:rsidP="00A9673A">
      <w:pPr>
        <w:bidi w:val="0"/>
      </w:pPr>
      <w:r w:rsidRPr="00A9673A">
        <w:t>This course contains substance on principles of the Arabic language in the syntax and expression and the names and pronouns-based and other grammatical rules,</w:t>
      </w:r>
      <w:bookmarkStart w:id="0" w:name="_GoBack"/>
      <w:bookmarkEnd w:id="0"/>
    </w:p>
    <w:sectPr w:rsidR="00A9673A" w:rsidRPr="00A9673A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3A"/>
    <w:rsid w:val="000D6808"/>
    <w:rsid w:val="005D22A6"/>
    <w:rsid w:val="00A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A60653-70EC-4588-A97A-B6CB30C9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2021-01-30T21:15:00Z</dcterms:created>
  <dcterms:modified xsi:type="dcterms:W3CDTF">2021-01-30T21:18:00Z</dcterms:modified>
</cp:coreProperties>
</file>