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5E" w:rsidRPr="006750CE" w:rsidRDefault="00F17B5E" w:rsidP="00F17B5E">
      <w:pPr>
        <w:bidi w:val="0"/>
        <w:spacing w:line="360" w:lineRule="auto"/>
        <w:jc w:val="lowKashida"/>
        <w:rPr>
          <w:b/>
          <w:bCs/>
          <w:lang w:bidi="ar-JO"/>
        </w:rPr>
      </w:pPr>
      <w:r w:rsidRPr="006750CE">
        <w:rPr>
          <w:b/>
          <w:bCs/>
          <w:lang w:bidi="ar-JO"/>
        </w:rPr>
        <w:t xml:space="preserve">Course Name: </w:t>
      </w:r>
      <w:bookmarkStart w:id="0" w:name="_GoBack"/>
      <w:r w:rsidRPr="004B5C04">
        <w:rPr>
          <w:b/>
          <w:bCs/>
          <w:lang w:bidi="ar-JO"/>
        </w:rPr>
        <w:t>Environmental Education</w:t>
      </w:r>
      <w:bookmarkEnd w:id="0"/>
      <w:r>
        <w:rPr>
          <w:b/>
          <w:bCs/>
          <w:lang w:bidi="ar-JO"/>
        </w:rPr>
        <w:t>.</w:t>
      </w:r>
    </w:p>
    <w:p w:rsidR="00F17B5E" w:rsidRPr="006750CE" w:rsidRDefault="00F17B5E" w:rsidP="00F17B5E">
      <w:pPr>
        <w:bidi w:val="0"/>
        <w:spacing w:line="360" w:lineRule="auto"/>
        <w:jc w:val="lowKashida"/>
        <w:rPr>
          <w:b/>
          <w:bCs/>
          <w:lang w:bidi="ar-JO"/>
        </w:rPr>
      </w:pPr>
      <w:r w:rsidRPr="006750CE">
        <w:rPr>
          <w:b/>
          <w:bCs/>
          <w:lang w:bidi="ar-JO"/>
        </w:rPr>
        <w:t>Course No. : (</w:t>
      </w:r>
      <w:r w:rsidRPr="004B5C04">
        <w:rPr>
          <w:b/>
          <w:bCs/>
          <w:lang w:bidi="ar-JO"/>
        </w:rPr>
        <w:t>701324</w:t>
      </w:r>
      <w:r w:rsidRPr="006750CE">
        <w:rPr>
          <w:b/>
          <w:bCs/>
          <w:lang w:bidi="ar-JO"/>
        </w:rPr>
        <w:t>).</w:t>
      </w:r>
    </w:p>
    <w:p w:rsidR="00F17B5E" w:rsidRPr="006750CE" w:rsidRDefault="00F17B5E" w:rsidP="00F17B5E">
      <w:pPr>
        <w:bidi w:val="0"/>
        <w:spacing w:line="360" w:lineRule="auto"/>
        <w:jc w:val="lowKashida"/>
        <w:rPr>
          <w:b/>
          <w:bCs/>
          <w:lang w:bidi="ar-JO"/>
        </w:rPr>
      </w:pPr>
      <w:r w:rsidRPr="006750CE">
        <w:rPr>
          <w:b/>
          <w:bCs/>
          <w:lang w:bidi="ar-JO"/>
        </w:rPr>
        <w:t>Credit Hours: (3) Hours.</w:t>
      </w:r>
    </w:p>
    <w:p w:rsidR="00F17B5E" w:rsidRPr="006750CE" w:rsidRDefault="00F17B5E" w:rsidP="00F17B5E">
      <w:pPr>
        <w:bidi w:val="0"/>
        <w:spacing w:line="360" w:lineRule="auto"/>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F17B5E" w:rsidRDefault="00F17B5E" w:rsidP="00F17B5E">
      <w:pPr>
        <w:bidi w:val="0"/>
        <w:spacing w:line="360" w:lineRule="auto"/>
        <w:jc w:val="lowKashida"/>
        <w:rPr>
          <w:b/>
          <w:bCs/>
          <w:lang w:bidi="ar-JO"/>
        </w:rPr>
      </w:pPr>
      <w:r w:rsidRPr="008E6FDC">
        <w:rPr>
          <w:b/>
          <w:bCs/>
          <w:lang w:bidi="ar-JO"/>
        </w:rPr>
        <w:t>Course Description:</w:t>
      </w:r>
    </w:p>
    <w:p w:rsidR="00F17B5E" w:rsidRPr="00CA2833" w:rsidRDefault="00F17B5E" w:rsidP="00F17B5E">
      <w:pPr>
        <w:bidi w:val="0"/>
        <w:spacing w:line="360" w:lineRule="auto"/>
        <w:ind w:firstLine="720"/>
        <w:jc w:val="lowKashida"/>
        <w:rPr>
          <w:lang w:bidi="ar-JO"/>
        </w:rPr>
      </w:pPr>
      <w:r w:rsidRPr="00CA2833">
        <w:rPr>
          <w:lang w:bidi="ar-JO"/>
        </w:rPr>
        <w:t xml:space="preserve">Aims to familiarize students how to develop environmental awareness among children about the environment, and addresses the study concept environment ingredients natural and constructed, and a model of environmental education components of President: Environment ingredients three natural and technological, social, and environmental problems of air pollution, water, soil and noise, and the population explosion and the depletion of natural resources and waste. And how to deal with environmental problems in science and technology and legislation and education; since course focuses on the definition of education and targeting components of the educational process instruction and the concept of environmental behavior and forms of change and its dimensions and how to adjust the behavior of children, environmental and shaping the behavior of Rashid's children, and the development of positive trends have towards the environment has developed programs and environmental activities especially children. The practical </w:t>
      </w:r>
      <w:proofErr w:type="gramStart"/>
      <w:r w:rsidRPr="00CA2833">
        <w:rPr>
          <w:lang w:bidi="ar-JO"/>
        </w:rPr>
        <w:t>side monitor</w:t>
      </w:r>
      <w:proofErr w:type="gramEnd"/>
      <w:r w:rsidRPr="00CA2833">
        <w:rPr>
          <w:lang w:bidi="ar-JO"/>
        </w:rPr>
        <w:t xml:space="preserve"> environmental problem (concept, the reasons for its appearance, risks arising from them) and the preparation of environmental activities and programs for children to deal with this problem</w:t>
      </w:r>
      <w:r>
        <w:rPr>
          <w:lang w:bidi="ar-JO"/>
        </w:rPr>
        <w:t>.</w:t>
      </w:r>
    </w:p>
    <w:p w:rsidR="0045180A" w:rsidRPr="00F17B5E" w:rsidRDefault="00F17B5E"/>
    <w:sectPr w:rsidR="0045180A" w:rsidRPr="00F17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E"/>
    <w:rsid w:val="005D3BC9"/>
    <w:rsid w:val="008D2271"/>
    <w:rsid w:val="00F17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5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5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2019-06-24T20:06:00Z</dcterms:created>
  <dcterms:modified xsi:type="dcterms:W3CDTF">2019-06-24T20:06:00Z</dcterms:modified>
</cp:coreProperties>
</file>