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6F" w:rsidRPr="00DC0D6F" w:rsidRDefault="00DC0D6F" w:rsidP="00DC0D6F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DC0D6F">
        <w:rPr>
          <w:rFonts w:ascii="Tahoma" w:eastAsia="Times New Roman" w:hAnsi="Tahoma" w:cs="Tahoma"/>
          <w:color w:val="000000"/>
          <w:sz w:val="23"/>
          <w:szCs w:val="23"/>
        </w:rPr>
        <w:t>A COMPARATIVE STUDY OF WORSHIP FIQH</w:t>
      </w:r>
    </w:p>
    <w:bookmarkEnd w:id="0"/>
    <w:p w:rsidR="00225F84" w:rsidRDefault="00DC0D6F"/>
    <w:p w:rsidR="00DC0D6F" w:rsidRDefault="00DC0D6F"/>
    <w:p w:rsidR="00DC0D6F" w:rsidRDefault="00DC0D6F" w:rsidP="00DC0D6F">
      <w:pPr>
        <w:bidi w:val="0"/>
      </w:pPr>
      <w:r>
        <w:t>0403750</w:t>
      </w:r>
    </w:p>
    <w:p w:rsidR="00DC0D6F" w:rsidRDefault="00DC0D6F" w:rsidP="00DC0D6F">
      <w:pPr>
        <w:bidi w:val="0"/>
      </w:pPr>
    </w:p>
    <w:p w:rsidR="00DC0D6F" w:rsidRPr="00DC0D6F" w:rsidRDefault="00DC0D6F" w:rsidP="00DC0D6F">
      <w:pPr>
        <w:bidi w:val="0"/>
        <w:rPr>
          <w:rFonts w:hint="cs"/>
        </w:rPr>
      </w:pPr>
      <w:r w:rsidRPr="00DC0D6F">
        <w:t xml:space="preserve">Study of some topics pertaining to </w:t>
      </w:r>
      <w:proofErr w:type="spellStart"/>
      <w:r w:rsidRPr="00DC0D6F">
        <w:t>Ibadat</w:t>
      </w:r>
      <w:proofErr w:type="spellEnd"/>
      <w:r w:rsidRPr="00DC0D6F">
        <w:t xml:space="preserve"> and new developments related thereto vision of crescent, intention of fasting, Zakat and Hajj.</w:t>
      </w:r>
    </w:p>
    <w:sectPr w:rsidR="00DC0D6F" w:rsidRPr="00DC0D6F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F"/>
    <w:rsid w:val="000D6808"/>
    <w:rsid w:val="005D22A6"/>
    <w:rsid w:val="00D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C24AD-04A0-44EC-98B0-6C80635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2021-01-30T22:26:00Z</dcterms:created>
  <dcterms:modified xsi:type="dcterms:W3CDTF">2021-01-30T22:28:00Z</dcterms:modified>
</cp:coreProperties>
</file>