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F" w:rsidRPr="006750CE" w:rsidRDefault="00400EAF" w:rsidP="00400EAF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8768BA">
        <w:rPr>
          <w:b/>
          <w:bCs/>
          <w:lang w:bidi="ar-JO"/>
        </w:rPr>
        <w:t xml:space="preserve"> </w:t>
      </w:r>
      <w:bookmarkStart w:id="0" w:name="_GoBack"/>
      <w:r w:rsidRPr="008768BA">
        <w:rPr>
          <w:b/>
          <w:bCs/>
          <w:lang w:bidi="ar-JO"/>
        </w:rPr>
        <w:t xml:space="preserve">Grammar </w:t>
      </w:r>
      <w:r>
        <w:rPr>
          <w:b/>
          <w:bCs/>
          <w:lang w:bidi="ar-JO"/>
        </w:rPr>
        <w:t>a</w:t>
      </w:r>
      <w:r w:rsidRPr="008768BA">
        <w:rPr>
          <w:b/>
          <w:bCs/>
          <w:lang w:bidi="ar-JO"/>
        </w:rPr>
        <w:t xml:space="preserve">nd Morphology </w:t>
      </w:r>
      <w:r>
        <w:rPr>
          <w:b/>
          <w:bCs/>
          <w:lang w:bidi="ar-JO"/>
        </w:rPr>
        <w:t>a</w:t>
      </w:r>
      <w:r w:rsidRPr="008768BA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t</w:t>
      </w:r>
      <w:r w:rsidRPr="008768BA">
        <w:rPr>
          <w:b/>
          <w:bCs/>
          <w:lang w:bidi="ar-JO"/>
        </w:rPr>
        <w:t>heir Teaching Methods</w:t>
      </w:r>
      <w:bookmarkEnd w:id="0"/>
      <w:r w:rsidRPr="006750CE">
        <w:rPr>
          <w:b/>
          <w:bCs/>
          <w:lang w:bidi="ar-JO"/>
        </w:rPr>
        <w:t>.</w:t>
      </w:r>
    </w:p>
    <w:p w:rsidR="00400EAF" w:rsidRPr="006750CE" w:rsidRDefault="00400EAF" w:rsidP="00400EAF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8768BA">
        <w:rPr>
          <w:b/>
          <w:bCs/>
          <w:lang w:bidi="ar-JO"/>
        </w:rPr>
        <w:t>701223</w:t>
      </w:r>
      <w:r w:rsidRPr="006750CE">
        <w:rPr>
          <w:b/>
          <w:bCs/>
          <w:lang w:bidi="ar-JO"/>
        </w:rPr>
        <w:t>).</w:t>
      </w:r>
    </w:p>
    <w:p w:rsidR="00400EAF" w:rsidRPr="006750CE" w:rsidRDefault="00400EAF" w:rsidP="00400EAF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400EAF" w:rsidRPr="006750CE" w:rsidRDefault="00400EAF" w:rsidP="00400EAF">
      <w:pPr>
        <w:bidi w:val="0"/>
        <w:spacing w:line="276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</w:t>
      </w:r>
      <w:r w:rsidRPr="00042D48">
        <w:rPr>
          <w:b/>
          <w:bCs/>
          <w:lang w:bidi="ar-JO"/>
        </w:rPr>
        <w:t xml:space="preserve"> </w:t>
      </w:r>
      <w:r w:rsidRPr="0018090F">
        <w:rPr>
          <w:b/>
          <w:bCs/>
          <w:lang w:bidi="ar-JO"/>
        </w:rPr>
        <w:t>Major</w:t>
      </w:r>
      <w:r w:rsidRPr="006750CE">
        <w:rPr>
          <w:b/>
          <w:bCs/>
          <w:lang w:bidi="ar-JO"/>
        </w:rPr>
        <w:t>.</w:t>
      </w:r>
    </w:p>
    <w:p w:rsidR="00400EAF" w:rsidRPr="008E6FDC" w:rsidRDefault="00400EAF" w:rsidP="00400EAF">
      <w:pPr>
        <w:bidi w:val="0"/>
        <w:spacing w:line="276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400EAF" w:rsidRPr="00292818" w:rsidRDefault="00400EAF" w:rsidP="00400EAF">
      <w:pPr>
        <w:bidi w:val="0"/>
        <w:spacing w:line="276" w:lineRule="auto"/>
        <w:ind w:firstLine="720"/>
        <w:jc w:val="lowKashida"/>
        <w:rPr>
          <w:lang w:bidi="ar-JO"/>
        </w:rPr>
      </w:pPr>
      <w:r w:rsidRPr="00292818">
        <w:rPr>
          <w:lang w:bidi="ar-JO"/>
        </w:rPr>
        <w:t xml:space="preserve">This </w:t>
      </w:r>
      <w:r>
        <w:rPr>
          <w:lang w:bidi="ar-JO"/>
        </w:rPr>
        <w:t>course</w:t>
      </w:r>
      <w:r w:rsidRPr="00292818">
        <w:rPr>
          <w:lang w:bidi="ar-JO"/>
        </w:rPr>
        <w:t xml:space="preserve"> deals with the concept of the linguistic pattern, the linguistic structures, the methods of its development, and the basics of grammar for the Arabic language, such as simple </w:t>
      </w:r>
      <w:r>
        <w:rPr>
          <w:lang w:bidi="ar-JO"/>
        </w:rPr>
        <w:t xml:space="preserve">nominal </w:t>
      </w:r>
      <w:r w:rsidRPr="00292818">
        <w:rPr>
          <w:lang w:bidi="ar-JO"/>
        </w:rPr>
        <w:t xml:space="preserve">sentence, simple </w:t>
      </w:r>
      <w:r>
        <w:rPr>
          <w:lang w:bidi="ar-JO"/>
        </w:rPr>
        <w:t>verbal</w:t>
      </w:r>
      <w:r w:rsidRPr="00292818">
        <w:rPr>
          <w:lang w:bidi="ar-JO"/>
        </w:rPr>
        <w:t xml:space="preserve"> sentence, common metho</w:t>
      </w:r>
      <w:r>
        <w:rPr>
          <w:lang w:bidi="ar-JO"/>
        </w:rPr>
        <w:t>ds from real life situations</w:t>
      </w:r>
      <w:r w:rsidRPr="00292818">
        <w:rPr>
          <w:lang w:bidi="ar-JO"/>
        </w:rPr>
        <w:t xml:space="preserve">, and distinction </w:t>
      </w:r>
      <w:r>
        <w:rPr>
          <w:lang w:bidi="ar-JO"/>
        </w:rPr>
        <w:t>between m</w:t>
      </w:r>
      <w:r w:rsidRPr="00292818">
        <w:rPr>
          <w:lang w:bidi="ar-JO"/>
        </w:rPr>
        <w:t xml:space="preserve">asculinity and femininity, </w:t>
      </w:r>
      <w:r>
        <w:rPr>
          <w:lang w:bidi="ar-JO"/>
        </w:rPr>
        <w:t xml:space="preserve">dual and plural, adjective, adverb, causative objective </w:t>
      </w:r>
      <w:r w:rsidRPr="00292818">
        <w:rPr>
          <w:lang w:bidi="ar-JO"/>
        </w:rPr>
        <w:t xml:space="preserve"> </w:t>
      </w:r>
      <w:r>
        <w:rPr>
          <w:lang w:bidi="ar-JO"/>
        </w:rPr>
        <w:t>and preposition</w:t>
      </w:r>
      <w:r w:rsidRPr="00292818">
        <w:rPr>
          <w:lang w:bidi="ar-JO"/>
        </w:rPr>
        <w:t xml:space="preserve">. And clarify procedural steps to teach linguistic structures and </w:t>
      </w:r>
      <w:r>
        <w:rPr>
          <w:lang w:bidi="ar-JO"/>
        </w:rPr>
        <w:t xml:space="preserve">the </w:t>
      </w:r>
      <w:r w:rsidRPr="00292818">
        <w:rPr>
          <w:lang w:bidi="ar-JO"/>
        </w:rPr>
        <w:t xml:space="preserve">differences between teaching and teaching grammatical and morphological concepts. </w:t>
      </w:r>
      <w:r>
        <w:rPr>
          <w:lang w:bidi="ar-JO"/>
        </w:rPr>
        <w:t xml:space="preserve">Finally, the course will identify the </w:t>
      </w:r>
      <w:r w:rsidRPr="00292818">
        <w:rPr>
          <w:lang w:bidi="ar-JO"/>
        </w:rPr>
        <w:t>punctuation</w:t>
      </w:r>
      <w:r>
        <w:rPr>
          <w:lang w:bidi="ar-JO"/>
        </w:rPr>
        <w:t xml:space="preserve"> concept</w:t>
      </w:r>
      <w:r w:rsidRPr="00292818">
        <w:rPr>
          <w:lang w:bidi="ar-JO"/>
        </w:rPr>
        <w:t xml:space="preserve">, </w:t>
      </w:r>
      <w:r>
        <w:rPr>
          <w:lang w:bidi="ar-JO"/>
        </w:rPr>
        <w:t xml:space="preserve">and the </w:t>
      </w:r>
      <w:r w:rsidRPr="00292818">
        <w:rPr>
          <w:lang w:bidi="ar-JO"/>
        </w:rPr>
        <w:t xml:space="preserve">basic spelling issues and </w:t>
      </w:r>
      <w:r>
        <w:rPr>
          <w:lang w:bidi="ar-JO"/>
        </w:rPr>
        <w:t xml:space="preserve">their </w:t>
      </w:r>
      <w:r w:rsidRPr="00292818">
        <w:rPr>
          <w:lang w:bidi="ar-JO"/>
        </w:rPr>
        <w:t>teaching methods are addressed.</w:t>
      </w:r>
    </w:p>
    <w:p w:rsidR="0045180A" w:rsidRPr="00400EAF" w:rsidRDefault="00400EAF"/>
    <w:sectPr w:rsidR="0045180A" w:rsidRPr="0040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F"/>
    <w:rsid w:val="00400EAF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2019-06-24T17:18:00Z</dcterms:created>
  <dcterms:modified xsi:type="dcterms:W3CDTF">2019-06-24T17:18:00Z</dcterms:modified>
</cp:coreProperties>
</file>