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1E" w:rsidRPr="00673A1C" w:rsidRDefault="0035541E" w:rsidP="0035541E">
      <w:pPr>
        <w:jc w:val="lowKashida"/>
        <w:rPr>
          <w:rFonts w:cs="Simplified Arabic" w:hint="cs"/>
          <w:sz w:val="32"/>
          <w:szCs w:val="32"/>
          <w:rtl/>
        </w:rPr>
      </w:pPr>
    </w:p>
    <w:p w:rsidR="0035541E" w:rsidRPr="00673A1C" w:rsidRDefault="0035541E" w:rsidP="0035541E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101217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  <w:t xml:space="preserve">شاعر جاهلي او اسلامي  </w:t>
      </w:r>
      <w:r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35541E" w:rsidRDefault="0035541E" w:rsidP="0035541E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يطرح رئيس القسم بالتعاون مع المدرسين اصحاب التخصص ، شاعراً في كل مرة ويتناول هذا المساق دراسة شعر شاعر جاهلي او اسلامي بالنظر في نصوص من شعره نظرة فنية وموضوعية مع ا</w:t>
      </w:r>
      <w:r>
        <w:rPr>
          <w:rFonts w:cs="Simplified Arabic" w:hint="cs"/>
          <w:sz w:val="32"/>
          <w:szCs w:val="32"/>
          <w:rtl/>
        </w:rPr>
        <w:t>لتركيز على الظواهر البارزة فيها</w:t>
      </w:r>
      <w:r w:rsidRPr="00673A1C">
        <w:rPr>
          <w:rFonts w:cs="Simplified Arabic" w:hint="cs"/>
          <w:sz w:val="32"/>
          <w:szCs w:val="32"/>
          <w:rtl/>
        </w:rPr>
        <w:t>.</w:t>
      </w:r>
    </w:p>
    <w:p w:rsidR="00523313" w:rsidRPr="0035541E" w:rsidRDefault="00523313" w:rsidP="0035541E">
      <w:bookmarkStart w:id="0" w:name="_GoBack"/>
      <w:bookmarkEnd w:id="0"/>
    </w:p>
    <w:sectPr w:rsidR="00523313" w:rsidRPr="00355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35541E"/>
    <w:rsid w:val="004117E9"/>
    <w:rsid w:val="00523313"/>
    <w:rsid w:val="005643E4"/>
    <w:rsid w:val="0059024E"/>
    <w:rsid w:val="007C4F75"/>
    <w:rsid w:val="00821B6B"/>
    <w:rsid w:val="008F08DB"/>
    <w:rsid w:val="00B92AA2"/>
    <w:rsid w:val="00E42D22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14</cp:revision>
  <dcterms:created xsi:type="dcterms:W3CDTF">2018-12-21T20:39:00Z</dcterms:created>
  <dcterms:modified xsi:type="dcterms:W3CDTF">2018-12-21T21:03:00Z</dcterms:modified>
</cp:coreProperties>
</file>